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2BEDF3B4" w14:textId="422E7885" w:rsidR="00033051" w:rsidRDefault="008D581C" w:rsidP="00033051">
      <w:r>
        <mc:AlternateContent>
          <mc:Choice Requires="wps">
            <w:drawing>
              <wp:anchor distT="0" distB="0" distL="114300" distR="114300" simplePos="0" relativeHeight="251653632" behindDoc="0" locked="0" layoutInCell="1" allowOverlap="1" wp14:anchorId="0BD264A8" wp14:editId="674117DB">
                <wp:simplePos x="0" y="0"/>
                <wp:positionH relativeFrom="column">
                  <wp:posOffset>4275667</wp:posOffset>
                </wp:positionH>
                <wp:positionV relativeFrom="paragraph">
                  <wp:posOffset>-948267</wp:posOffset>
                </wp:positionV>
                <wp:extent cx="2348018" cy="10146101"/>
                <wp:effectExtent l="0" t="0" r="0" b="7620"/>
                <wp:wrapNone/>
                <wp:docPr id="186"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8018" cy="10146101"/>
                        </a:xfrm>
                        <a:prstGeom prst="rect">
                          <a:avLst/>
                        </a:prstGeom>
                        <a:solidFill>
                          <a:schemeClr val="accent4"/>
                        </a:solidFill>
                        <a:ln>
                          <a:noFill/>
                        </a:ln>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2D6A786D" id="Rectangle 33" o:spid="_x0000_s1026" style="position:absolute;margin-left:336.65pt;margin-top:-74.65pt;width:184.9pt;height:798.9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" fillcolor="#8064a2 [3207]" stroked="f"/>
            </w:pict>
          </mc:Fallback>
        </mc:AlternateContent>
      </w:r>
      <w:r w:rsidR="006F5163">
        <mc:AlternateContent>
          <mc:Choice Requires="wps">
            <w:drawing>
              <wp:anchor distT="0" distB="0" distL="114300" distR="114300" simplePos="0" relativeHeight="251655680" behindDoc="1" locked="0" layoutInCell="1" allowOverlap="1" wp14:anchorId="0CB2E050" wp14:editId="473D1502">
                <wp:simplePos x="0" y="0"/>
                <wp:positionH relativeFrom="column">
                  <wp:posOffset>-2949222</wp:posOffset>
                </wp:positionH>
                <wp:positionV relativeFrom="paragraph">
                  <wp:posOffset>-970844</wp:posOffset>
                </wp:positionV>
                <wp:extent cx="7224395" cy="10167549"/>
                <wp:effectExtent l="0" t="0" r="0" b="5715"/>
                <wp:wrapNone/>
                <wp:docPr id="89"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24395" cy="10167549"/>
                        </a:xfrm>
                        <a:prstGeom prst="rect">
                          <a:avLst/>
                        </a:prstGeom>
                        <a:solidFill>
                          <a:schemeClr val="tx1">
                            <a:lumMod val="85000"/>
                            <a:lumOff val="15000"/>
                          </a:schemeClr>
                        </a:solidFill>
                        <a:ln>
                          <a:noFill/>
                        </a:ln>
                        <a:effectLst/>
                      </wps:spPr>
                      <wps:txbx>
                        <w:txbxContent>
                          <w:p w14:paraId="61E5CBE9" w14:textId="77777777" w:rsidR="00126730" w:rsidRDefault="00126730" w:rsidP="003468AD"/>
                        </w:txbxContent>
                      </wps:txbx>
                      <wps:bodyPr rot="0" vert="horz" wrap="square" lIns="365760" tIns="182880" rIns="182880" bIns="18288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0CB2E050" id="Rectangle 34" o:spid="_x0000_s1026" style="position:absolute;margin-left:-232.2pt;margin-top:-76.45pt;width:568.85pt;height:800.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" fillcolor="#272727 [2749]" stroked="f">
                <v:textbox inset="28.8pt,14.4pt,14.4pt,14.4pt">
                  <w:txbxContent>
                    <w:p w14:paraId="61E5CBE9" w14:textId="77777777" w:rsidR="00126730" w:rsidRDefault="00126730" w:rsidP="003468AD"/>
                  </w:txbxContent>
                </v:textbox>
              </v:rect>
            </w:pict>
          </mc:Fallback>
        </mc:AlternateContent>
      </w:r>
      <w:r w:rsidR="00953345">
        <mc:AlternateContent>
          <mc:Choice Requires="wps">
            <w:drawing>
              <wp:anchor distT="0" distB="0" distL="114300" distR="114300" simplePos="0" relativeHeight="251656704" behindDoc="0" locked="0" layoutInCell="1" allowOverlap="1" wp14:anchorId="47755400" wp14:editId="0D5BCF83">
                <wp:simplePos x="0" y="0"/>
                <wp:positionH relativeFrom="page">
                  <wp:posOffset>-59690</wp:posOffset>
                </wp:positionH>
                <wp:positionV relativeFrom="page">
                  <wp:posOffset>584341</wp:posOffset>
                </wp:positionV>
                <wp:extent cx="7267575" cy="1258570"/>
                <wp:effectExtent l="0" t="0" r="28575" b="17780"/>
                <wp:wrapNone/>
                <wp:docPr id="182"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67575" cy="1258570"/>
                        </a:xfrm>
                        <a:prstGeom prst="rect">
                          <a:avLst/>
                        </a:prstGeom>
                        <a:solidFill>
                          <a:schemeClr val="tx2">
                            <a:lumMod val="40000"/>
                            <a:lumOff val="60000"/>
                          </a:schemeClr>
                        </a:solidFill>
                        <a:ln w="12700">
                          <a:solidFill>
                            <a:srgbClr val="F2F2F2"/>
                          </a:solidFill>
                          <a:miter lim="800000"/>
                          <a:headEnd/>
                          <a:tailEnd/>
                        </a:ln>
                        <a:effectLst/>
                      </wps:spPr>
                      <wps:txbx>
                        <w:txbxContent>
                          <w:p w14:paraId="109FC6E3" w14:textId="01145BE2" w:rsidR="00126730" w:rsidRPr="00872A1E" w:rsidRDefault="00126730" w:rsidP="00033051">
                            <w:pPr>
                              <w:pStyle w:val="NoSpacing1"/>
                              <w:spacing w:before="120" w:line="480" w:lineRule="exact"/>
                              <w:jc w:val="right"/>
                              <w:rPr>
                                <w:rFonts w:ascii="Adobe Garamond Pro" w:hAnsi="Adobe Garamond Pro" w:cs="Tahoma"/>
                                <w:b/>
                                <w:sz w:val="40"/>
                                <w:szCs w:val="40"/>
                              </w:rPr>
                            </w:pPr>
                            <w:r w:rsidRPr="00872A1E">
                              <w:rPr>
                                <w:rFonts w:ascii="Adobe Garamond Pro" w:hAnsi="Adobe Garamond Pro" w:cs="Tahoma"/>
                                <w:b/>
                                <w:sz w:val="40"/>
                                <w:szCs w:val="40"/>
                              </w:rPr>
                              <w:t xml:space="preserve">Level-3 COSP Cloud Properties (MCD06COSP_L3) </w:t>
                            </w:r>
                          </w:p>
                          <w:p w14:paraId="5C9DB6DF" w14:textId="5381060D" w:rsidR="00126730" w:rsidRPr="00872A1E" w:rsidRDefault="00126730" w:rsidP="00033051">
                            <w:pPr>
                              <w:pStyle w:val="NoSpacing1"/>
                              <w:spacing w:before="120" w:line="480" w:lineRule="exact"/>
                              <w:jc w:val="right"/>
                              <w:rPr>
                                <w:rFonts w:ascii="Adobe Garamond Pro" w:hAnsi="Adobe Garamond Pro" w:cs="Tahoma"/>
                                <w:b/>
                                <w:sz w:val="32"/>
                                <w:szCs w:val="32"/>
                              </w:rPr>
                            </w:pPr>
                            <w:r w:rsidRPr="00872A1E">
                              <w:rPr>
                                <w:rFonts w:ascii="Adobe Garamond Pro" w:hAnsi="Adobe Garamond Pro" w:cs="Tahoma"/>
                                <w:b/>
                                <w:sz w:val="40"/>
                                <w:szCs w:val="40"/>
                              </w:rPr>
                              <w:t xml:space="preserve"> </w:t>
                            </w:r>
                            <w:r w:rsidRPr="00872A1E">
                              <w:rPr>
                                <w:rFonts w:ascii="Adobe Garamond Pro" w:hAnsi="Adobe Garamond Pro" w:cs="Tahoma"/>
                                <w:b/>
                                <w:sz w:val="32"/>
                                <w:szCs w:val="32"/>
                              </w:rPr>
                              <w:t xml:space="preserve">Combined Terra &amp; Aqua MODIS Global Gridded Product for Climate Studies </w:t>
                            </w:r>
                          </w:p>
                          <w:p w14:paraId="297D82FF" w14:textId="06CD8BED" w:rsidR="00126730" w:rsidRPr="00872A1E" w:rsidRDefault="00126730" w:rsidP="00033051">
                            <w:pPr>
                              <w:pStyle w:val="NoSpacing1"/>
                              <w:spacing w:before="120" w:line="480" w:lineRule="exact"/>
                              <w:jc w:val="right"/>
                              <w:rPr>
                                <w:rFonts w:ascii="Adobe Garamond Pro" w:hAnsi="Adobe Garamond Pro" w:cs="Tahoma"/>
                                <w:b/>
                                <w:color w:val="FFFFFF" w:themeColor="background1"/>
                                <w:sz w:val="52"/>
                                <w:szCs w:val="52"/>
                              </w:rPr>
                            </w:pPr>
                            <w:r w:rsidRPr="00872A1E">
                              <w:rPr>
                                <w:rFonts w:ascii="Adobe Garamond Pro" w:hAnsi="Adobe Garamond Pro" w:cs="Tahoma"/>
                                <w:b/>
                                <w:sz w:val="52"/>
                                <w:szCs w:val="52"/>
                              </w:rPr>
                              <w:t>User Guide</w:t>
                            </w:r>
                          </w:p>
                          <w:p w14:paraId="4F173F63" w14:textId="77777777" w:rsidR="00126730" w:rsidRPr="00B27E0C" w:rsidRDefault="00126730" w:rsidP="00033051">
                            <w:pPr>
                              <w:pStyle w:val="NoSpacing1"/>
                              <w:spacing w:before="120" w:line="480" w:lineRule="exact"/>
                              <w:jc w:val="right"/>
                              <w:rPr>
                                <w:rFonts w:ascii="Adobe Garamond Pro" w:hAnsi="Adobe Garamond Pro" w:cs="Tahoma"/>
                                <w:b/>
                                <w:color w:val="7030A0"/>
                                <w:sz w:val="48"/>
                                <w:szCs w:val="48"/>
                              </w:rPr>
                            </w:pP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7755400" id="Rectangle 36" o:spid="_x0000_s1027" style="position:absolute;margin-left:-4.7pt;margin-top:46pt;width:572.25pt;height:99.1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" fillcolor="#8db3e2 [1311]" strokecolor="#f2f2f2" strokeweight="1pt">
                <v:textbox inset="14.4pt,,14.4pt">
                  <w:txbxContent>
                    <w:p w14:paraId="109FC6E3" w14:textId="01145BE2" w:rsidR="00126730" w:rsidRPr="00872A1E" w:rsidRDefault="00126730" w:rsidP="00033051">
                      <w:pPr>
                        <w:pStyle w:val="NoSpacing1"/>
                        <w:spacing w:before="120" w:line="480" w:lineRule="exact"/>
                        <w:jc w:val="right"/>
                        <w:rPr>
                          <w:rFonts w:ascii="Adobe Garamond Pro" w:hAnsi="Adobe Garamond Pro" w:cs="Tahoma"/>
                          <w:b/>
                          <w:sz w:val="40"/>
                          <w:szCs w:val="40"/>
                        </w:rPr>
                      </w:pPr>
                      <w:r w:rsidRPr="00872A1E">
                        <w:rPr>
                          <w:rFonts w:ascii="Adobe Garamond Pro" w:hAnsi="Adobe Garamond Pro" w:cs="Tahoma"/>
                          <w:b/>
                          <w:sz w:val="40"/>
                          <w:szCs w:val="40"/>
                        </w:rPr>
                        <w:t xml:space="preserve">Level-3 COSP Cloud Properties (MCD06COSP_L3) </w:t>
                      </w:r>
                    </w:p>
                    <w:p w14:paraId="5C9DB6DF" w14:textId="5381060D" w:rsidR="00126730" w:rsidRPr="00872A1E" w:rsidRDefault="00126730" w:rsidP="00033051">
                      <w:pPr>
                        <w:pStyle w:val="NoSpacing1"/>
                        <w:spacing w:before="120" w:line="480" w:lineRule="exact"/>
                        <w:jc w:val="right"/>
                        <w:rPr>
                          <w:rFonts w:ascii="Adobe Garamond Pro" w:hAnsi="Adobe Garamond Pro" w:cs="Tahoma"/>
                          <w:b/>
                          <w:sz w:val="32"/>
                          <w:szCs w:val="32"/>
                        </w:rPr>
                      </w:pPr>
                      <w:r w:rsidRPr="00872A1E">
                        <w:rPr>
                          <w:rFonts w:ascii="Adobe Garamond Pro" w:hAnsi="Adobe Garamond Pro" w:cs="Tahoma"/>
                          <w:b/>
                          <w:sz w:val="40"/>
                          <w:szCs w:val="40"/>
                        </w:rPr>
                        <w:t xml:space="preserve"> </w:t>
                      </w:r>
                      <w:r w:rsidRPr="00872A1E">
                        <w:rPr>
                          <w:rFonts w:ascii="Adobe Garamond Pro" w:hAnsi="Adobe Garamond Pro" w:cs="Tahoma"/>
                          <w:b/>
                          <w:sz w:val="32"/>
                          <w:szCs w:val="32"/>
                        </w:rPr>
                        <w:t xml:space="preserve">Combined Terra &amp; Aqua MODIS Global Gridded Product for Climate Studies </w:t>
                      </w:r>
                    </w:p>
                    <w:p w14:paraId="297D82FF" w14:textId="06CD8BED" w:rsidR="00126730" w:rsidRPr="00872A1E" w:rsidRDefault="00126730" w:rsidP="00033051">
                      <w:pPr>
                        <w:pStyle w:val="NoSpacing1"/>
                        <w:spacing w:before="120" w:line="480" w:lineRule="exact"/>
                        <w:jc w:val="right"/>
                        <w:rPr>
                          <w:rFonts w:ascii="Adobe Garamond Pro" w:hAnsi="Adobe Garamond Pro" w:cs="Tahoma"/>
                          <w:b/>
                          <w:color w:val="FFFFFF" w:themeColor="background1"/>
                          <w:sz w:val="52"/>
                          <w:szCs w:val="52"/>
                        </w:rPr>
                      </w:pPr>
                      <w:r w:rsidRPr="00872A1E">
                        <w:rPr>
                          <w:rFonts w:ascii="Adobe Garamond Pro" w:hAnsi="Adobe Garamond Pro" w:cs="Tahoma"/>
                          <w:b/>
                          <w:sz w:val="52"/>
                          <w:szCs w:val="52"/>
                        </w:rPr>
                        <w:t>User Guide</w:t>
                      </w:r>
                    </w:p>
                    <w:p w14:paraId="4F173F63" w14:textId="77777777" w:rsidR="00126730" w:rsidRPr="00B27E0C" w:rsidRDefault="00126730" w:rsidP="00033051">
                      <w:pPr>
                        <w:pStyle w:val="NoSpacing1"/>
                        <w:spacing w:before="120" w:line="480" w:lineRule="exact"/>
                        <w:jc w:val="right"/>
                        <w:rPr>
                          <w:rFonts w:ascii="Adobe Garamond Pro" w:hAnsi="Adobe Garamond Pro" w:cs="Tahoma"/>
                          <w:b/>
                          <w:color w:val="7030A0"/>
                          <w:sz w:val="48"/>
                          <w:szCs w:val="48"/>
                        </w:rPr>
                      </w:pPr>
                    </w:p>
                  </w:txbxContent>
                </v:textbox>
                <w10:wrap anchorx="page" anchory="page"/>
              </v:rect>
            </w:pict>
          </mc:Fallback>
        </mc:AlternateContent>
      </w:r>
    </w:p>
    <w:p w14:paraId="62AB0ED7" w14:textId="2FEA3B35" w:rsidR="00033051" w:rsidRDefault="00033051" w:rsidP="00033051"/>
    <w:p w14:paraId="57652EC3" w14:textId="59CE9206" w:rsidR="00033051" w:rsidRPr="00A12FAE" w:rsidRDefault="00033051" w:rsidP="00033051">
      <w:pPr>
        <w:widowControl w:val="0"/>
        <w:spacing w:line="360" w:lineRule="exact"/>
        <w:jc w:val="center"/>
      </w:pPr>
    </w:p>
    <w:p w14:paraId="5FBFD4D1" w14:textId="0E27A6E1" w:rsidR="00033051" w:rsidRDefault="00033051" w:rsidP="00033051">
      <w:pPr>
        <w:widowControl w:val="0"/>
        <w:jc w:val="center"/>
      </w:pPr>
    </w:p>
    <w:p w14:paraId="5D5437EE" w14:textId="2239B386" w:rsidR="003468AD" w:rsidRPr="008B7A53" w:rsidRDefault="00450847" w:rsidP="003468AD">
      <w:pPr>
        <w:pStyle w:val="NoSpacing1"/>
        <w:rPr>
          <w:rFonts w:ascii="Cambria" w:hAnsi="Cambria"/>
          <w:b/>
          <w:bCs/>
          <w:color w:val="FFFFFF"/>
          <w:sz w:val="96"/>
          <w:szCs w:val="96"/>
        </w:rPr>
      </w:pPr>
      <w:r>
        <w:rPr>
          <w:noProof/>
          <w:sz w:val="26"/>
        </w:rPr>
        <w:drawing>
          <wp:anchor distT="0" distB="0" distL="114300" distR="114300" simplePos="0" relativeHeight="251658752" behindDoc="0" locked="0" layoutInCell="1" allowOverlap="1" wp14:anchorId="31B25AA9" wp14:editId="163489A4">
            <wp:simplePos x="0" y="0"/>
            <wp:positionH relativeFrom="margin">
              <wp:posOffset>0</wp:posOffset>
            </wp:positionH>
            <wp:positionV relativeFrom="margin">
              <wp:posOffset>1616851</wp:posOffset>
            </wp:positionV>
            <wp:extent cx="5486400" cy="358902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over_Image_Black.jpg"/>
                    <pic:cNvPicPr/>
                  </pic:nvPicPr>
                  <pic:blipFill>
                    <a:blip r:embed="rId8">
                      <a:extLst>
                        <a:ext uri="{28A0092B-C50C-407E-A947-70E740481C1C}">
                          <a14:useLocalDpi xmlns:a14="http://schemas.microsoft.com/office/drawing/2010/main" val="0"/>
                        </a:ext>
                      </a:extLst>
                    </a:blip>
                    <a:stretch>
                      <a:fillRect/>
                    </a:stretch>
                  </pic:blipFill>
                  <pic:spPr>
                    <a:xfrm>
                      <a:off x="0" y="0"/>
                      <a:ext cx="5486400" cy="3589020"/>
                    </a:xfrm>
                    <a:prstGeom prst="rect">
                      <a:avLst/>
                    </a:prstGeom>
                  </pic:spPr>
                </pic:pic>
              </a:graphicData>
            </a:graphic>
          </wp:anchor>
        </w:drawing>
      </w:r>
      <w:r w:rsidR="00815C9B">
        <w:rPr>
          <w:noProof/>
        </w:rPr>
        <mc:AlternateContent>
          <mc:Choice Requires="wps">
            <w:drawing>
              <wp:anchor distT="91440" distB="91440" distL="114300" distR="114300" simplePos="0" relativeHeight="251659776" behindDoc="0" locked="0" layoutInCell="1" allowOverlap="1" wp14:anchorId="3C92B9E4" wp14:editId="278026BB">
                <wp:simplePos x="0" y="0"/>
                <wp:positionH relativeFrom="page">
                  <wp:posOffset>665480</wp:posOffset>
                </wp:positionH>
                <wp:positionV relativeFrom="page">
                  <wp:posOffset>6765784</wp:posOffset>
                </wp:positionV>
                <wp:extent cx="7085965" cy="2630311"/>
                <wp:effectExtent l="0" t="0" r="19685" b="17780"/>
                <wp:wrapSquare wrapText="bothSides"/>
                <wp:docPr id="181"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85965" cy="2630311"/>
                        </a:xfrm>
                        <a:prstGeom prst="rect">
                          <a:avLst/>
                        </a:prstGeom>
                        <a:solidFill>
                          <a:schemeClr val="tx2">
                            <a:lumMod val="40000"/>
                            <a:lumOff val="60000"/>
                          </a:schemeClr>
                        </a:solidFill>
                        <a:ln w="6350">
                          <a:solidFill>
                            <a:srgbClr val="F2F2F2"/>
                          </a:solidFill>
                          <a:miter lim="800000"/>
                          <a:headEnd/>
                          <a:tailEnd/>
                        </a:ln>
                        <a:effectLst/>
                      </wps:spPr>
                      <wps:txbx>
                        <w:txbxContent>
                          <w:p w14:paraId="536AE0D8" w14:textId="77777777" w:rsidR="00126730" w:rsidRDefault="00126730" w:rsidP="00784EC9">
                            <w:pPr>
                              <w:widowControl w:val="0"/>
                              <w:spacing w:line="280" w:lineRule="exact"/>
                              <w:jc w:val="center"/>
                              <w:outlineLvl w:val="0"/>
                              <w:rPr>
                                <w:color w:val="D9D9D9" w:themeColor="background1" w:themeShade="D9"/>
                              </w:rPr>
                            </w:pPr>
                          </w:p>
                          <w:p w14:paraId="4640A1F9" w14:textId="32176BF0" w:rsidR="00126730" w:rsidRPr="00872A1E" w:rsidRDefault="00126730" w:rsidP="0091588F">
                            <w:pPr>
                              <w:widowControl w:val="0"/>
                              <w:spacing w:line="280" w:lineRule="exact"/>
                              <w:jc w:val="center"/>
                              <w:outlineLvl w:val="0"/>
                            </w:pPr>
                            <w:r w:rsidRPr="00872A1E">
                              <w:t>MODIS Standard Atmosphere Level-3 MCD06COSP</w:t>
                            </w:r>
                          </w:p>
                          <w:p w14:paraId="3892AFB0" w14:textId="39D51F64" w:rsidR="00126730" w:rsidRPr="00872A1E" w:rsidRDefault="00126730" w:rsidP="0091588F">
                            <w:pPr>
                              <w:widowControl w:val="0"/>
                              <w:spacing w:line="280" w:lineRule="exact"/>
                              <w:jc w:val="center"/>
                              <w:outlineLvl w:val="0"/>
                            </w:pPr>
                            <w:r w:rsidRPr="00872A1E">
                              <w:t>(Combined L3 MODIS Terra &amp; MODIS Aqua)</w:t>
                            </w:r>
                          </w:p>
                          <w:p w14:paraId="6E6AD1CB" w14:textId="77777777" w:rsidR="00126730" w:rsidRPr="00872A1E" w:rsidRDefault="00126730" w:rsidP="0091588F">
                            <w:pPr>
                              <w:widowControl w:val="0"/>
                              <w:spacing w:line="280" w:lineRule="exact"/>
                              <w:jc w:val="center"/>
                              <w:outlineLvl w:val="0"/>
                            </w:pPr>
                            <w:r w:rsidRPr="00872A1E">
                              <w:t>Global Gridded Products for Daily (D3) and Monthly (M3)</w:t>
                            </w:r>
                          </w:p>
                          <w:p w14:paraId="12FF574E" w14:textId="77777777" w:rsidR="00126730" w:rsidRPr="00872A1E" w:rsidRDefault="00126730" w:rsidP="0091588F">
                            <w:pPr>
                              <w:widowControl w:val="0"/>
                              <w:spacing w:line="280" w:lineRule="exact"/>
                              <w:jc w:val="center"/>
                              <w:outlineLvl w:val="0"/>
                            </w:pPr>
                            <w:r w:rsidRPr="00872A1E">
                              <w:t>User Guide</w:t>
                            </w:r>
                          </w:p>
                          <w:p w14:paraId="68C4F6DE" w14:textId="77777777" w:rsidR="00126730" w:rsidRPr="00872A1E" w:rsidRDefault="00126730" w:rsidP="0094216A">
                            <w:pPr>
                              <w:widowControl w:val="0"/>
                              <w:spacing w:line="280" w:lineRule="exact"/>
                              <w:jc w:val="center"/>
                              <w:outlineLvl w:val="0"/>
                            </w:pPr>
                            <w:r w:rsidRPr="00872A1E">
                              <w:t xml:space="preserve"> </w:t>
                            </w:r>
                          </w:p>
                          <w:p w14:paraId="673F90F1" w14:textId="7C719C7F" w:rsidR="00126730" w:rsidRPr="00872A1E" w:rsidRDefault="00126730" w:rsidP="00562407">
                            <w:pPr>
                              <w:widowControl w:val="0"/>
                              <w:spacing w:before="240" w:line="240" w:lineRule="exact"/>
                              <w:jc w:val="center"/>
                              <w:rPr>
                                <w:rFonts w:cs="Tahoma"/>
                                <w:b/>
                                <w:sz w:val="36"/>
                                <w:szCs w:val="32"/>
                              </w:rPr>
                            </w:pPr>
                            <w:r w:rsidRPr="00872A1E">
                              <w:rPr>
                                <w:rFonts w:cs="Tahoma"/>
                                <w:b/>
                                <w:sz w:val="36"/>
                                <w:szCs w:val="32"/>
                              </w:rPr>
                              <w:t>L3 MCD06COSP User Guide, Version 1.</w:t>
                            </w:r>
                            <w:r w:rsidR="00127275">
                              <w:rPr>
                                <w:rFonts w:cs="Tahoma"/>
                                <w:b/>
                                <w:sz w:val="36"/>
                                <w:szCs w:val="32"/>
                              </w:rPr>
                              <w:t>5</w:t>
                            </w:r>
                            <w:r w:rsidRPr="00872A1E">
                              <w:rPr>
                                <w:rFonts w:cs="Tahoma"/>
                                <w:b/>
                                <w:sz w:val="36"/>
                                <w:szCs w:val="32"/>
                              </w:rPr>
                              <w:t xml:space="preserve">, </w:t>
                            </w:r>
                            <w:r w:rsidR="00127275">
                              <w:rPr>
                                <w:rFonts w:cs="Tahoma"/>
                                <w:b/>
                                <w:sz w:val="36"/>
                                <w:szCs w:val="32"/>
                              </w:rPr>
                              <w:t>23</w:t>
                            </w:r>
                            <w:r w:rsidRPr="00872A1E">
                              <w:rPr>
                                <w:rFonts w:cs="Tahoma"/>
                                <w:b/>
                                <w:sz w:val="36"/>
                                <w:szCs w:val="32"/>
                              </w:rPr>
                              <w:t xml:space="preserve"> </w:t>
                            </w:r>
                            <w:r w:rsidR="00FF51AA">
                              <w:rPr>
                                <w:rFonts w:cs="Tahoma"/>
                                <w:b/>
                                <w:sz w:val="36"/>
                                <w:szCs w:val="32"/>
                              </w:rPr>
                              <w:t>March</w:t>
                            </w:r>
                            <w:r w:rsidRPr="00872A1E">
                              <w:rPr>
                                <w:rFonts w:cs="Tahoma"/>
                                <w:b/>
                                <w:sz w:val="36"/>
                                <w:szCs w:val="32"/>
                              </w:rPr>
                              <w:t xml:space="preserve"> 2020</w:t>
                            </w:r>
                          </w:p>
                          <w:p w14:paraId="0CA855C8" w14:textId="77777777" w:rsidR="00126730" w:rsidRPr="00872A1E" w:rsidRDefault="00126730" w:rsidP="00562407">
                            <w:pPr>
                              <w:widowControl w:val="0"/>
                              <w:spacing w:before="240" w:line="240" w:lineRule="exact"/>
                              <w:jc w:val="center"/>
                              <w:rPr>
                                <w:rStyle w:val="FootnoteReference"/>
                                <w:rFonts w:cs="Tahoma"/>
                                <w:b/>
                                <w:position w:val="0"/>
                                <w:sz w:val="20"/>
                              </w:rPr>
                            </w:pPr>
                          </w:p>
                          <w:p w14:paraId="30EF802C" w14:textId="3F79269D" w:rsidR="00126730" w:rsidRPr="00872A1E" w:rsidRDefault="00126730" w:rsidP="00033051">
                            <w:pPr>
                              <w:pStyle w:val="FootnoteText"/>
                              <w:spacing w:before="0"/>
                              <w:ind w:left="180" w:hanging="180"/>
                              <w:jc w:val="left"/>
                              <w:rPr>
                                <w:sz w:val="16"/>
                                <w:szCs w:val="16"/>
                              </w:rPr>
                            </w:pPr>
                            <w:r w:rsidRPr="00872A1E">
                              <w:rPr>
                                <w:smallCaps/>
                              </w:rPr>
                              <w:t>Paul Hubanks</w:t>
                            </w:r>
                            <w:r w:rsidRPr="00872A1E">
                              <w:rPr>
                                <w:rStyle w:val="FootnoteReference"/>
                                <w:sz w:val="20"/>
                              </w:rPr>
                              <w:t>1</w:t>
                            </w:r>
                            <w:r w:rsidRPr="00872A1E">
                              <w:rPr>
                                <w:smallCaps/>
                              </w:rPr>
                              <w:t>, Robert Pincus</w:t>
                            </w:r>
                            <w:r w:rsidRPr="00872A1E">
                              <w:rPr>
                                <w:position w:val="6"/>
                                <w:sz w:val="20"/>
                              </w:rPr>
                              <w:t>2</w:t>
                            </w:r>
                            <w:r w:rsidRPr="00872A1E">
                              <w:rPr>
                                <w:smallCaps/>
                              </w:rPr>
                              <w:t>, Steven Platnick</w:t>
                            </w:r>
                            <w:r w:rsidRPr="00872A1E">
                              <w:rPr>
                                <w:position w:val="6"/>
                                <w:sz w:val="20"/>
                              </w:rPr>
                              <w:t>3</w:t>
                            </w:r>
                            <w:r w:rsidRPr="00872A1E">
                              <w:rPr>
                                <w:smallCaps/>
                              </w:rPr>
                              <w:t>, Kerry Meyer</w:t>
                            </w:r>
                            <w:r w:rsidRPr="00872A1E">
                              <w:rPr>
                                <w:position w:val="6"/>
                                <w:sz w:val="20"/>
                              </w:rPr>
                              <w:t>3</w:t>
                            </w:r>
                          </w:p>
                          <w:p w14:paraId="6F14D965" w14:textId="77777777" w:rsidR="00126730" w:rsidRPr="00872A1E" w:rsidRDefault="00126730" w:rsidP="00033051">
                            <w:pPr>
                              <w:pStyle w:val="FootnoteText"/>
                              <w:spacing w:before="0"/>
                              <w:ind w:left="180" w:hanging="180"/>
                              <w:jc w:val="left"/>
                              <w:rPr>
                                <w:sz w:val="16"/>
                                <w:szCs w:val="16"/>
                              </w:rPr>
                            </w:pPr>
                          </w:p>
                          <w:p w14:paraId="0DE4E77D" w14:textId="78A1A608" w:rsidR="00126730" w:rsidRPr="00872A1E" w:rsidRDefault="00126730" w:rsidP="00033051">
                            <w:pPr>
                              <w:pStyle w:val="FootnoteText"/>
                              <w:spacing w:before="0" w:line="220" w:lineRule="exact"/>
                              <w:ind w:left="180" w:hanging="180"/>
                              <w:jc w:val="left"/>
                              <w:rPr>
                                <w:sz w:val="16"/>
                                <w:szCs w:val="16"/>
                              </w:rPr>
                            </w:pPr>
                            <w:r w:rsidRPr="00872A1E">
                              <w:rPr>
                                <w:szCs w:val="16"/>
                                <w:vertAlign w:val="superscript"/>
                              </w:rPr>
                              <w:t xml:space="preserve">1 </w:t>
                            </w:r>
                            <w:r w:rsidRPr="00872A1E">
                              <w:rPr>
                                <w:sz w:val="16"/>
                                <w:szCs w:val="16"/>
                              </w:rPr>
                              <w:t>Adnet Systems, Lanham, MD</w:t>
                            </w:r>
                          </w:p>
                          <w:p w14:paraId="73B7DBBE" w14:textId="1D6E7319" w:rsidR="00126730" w:rsidRPr="00872A1E" w:rsidRDefault="00126730" w:rsidP="00F34326">
                            <w:pPr>
                              <w:pStyle w:val="FootnoteText"/>
                              <w:widowControl w:val="0"/>
                              <w:tabs>
                                <w:tab w:val="clear" w:pos="450"/>
                              </w:tabs>
                              <w:spacing w:before="0" w:line="220" w:lineRule="exact"/>
                              <w:jc w:val="left"/>
                              <w:rPr>
                                <w:position w:val="6"/>
                                <w:sz w:val="16"/>
                                <w:szCs w:val="16"/>
                              </w:rPr>
                            </w:pPr>
                            <w:r w:rsidRPr="00872A1E">
                              <w:rPr>
                                <w:szCs w:val="16"/>
                                <w:vertAlign w:val="superscript"/>
                              </w:rPr>
                              <w:t xml:space="preserve">2 </w:t>
                            </w:r>
                            <w:r w:rsidRPr="00872A1E">
                              <w:rPr>
                                <w:sz w:val="16"/>
                                <w:szCs w:val="16"/>
                              </w:rPr>
                              <w:t>Laboratory for Atmospheric and Space Physics, University of Colorado, Boulder, CO</w:t>
                            </w:r>
                          </w:p>
                          <w:p w14:paraId="21915A30" w14:textId="005067DA" w:rsidR="00126730" w:rsidRPr="00872A1E" w:rsidRDefault="00126730" w:rsidP="00033051">
                            <w:pPr>
                              <w:pStyle w:val="FootnoteText"/>
                              <w:widowControl w:val="0"/>
                              <w:tabs>
                                <w:tab w:val="clear" w:pos="450"/>
                              </w:tabs>
                              <w:spacing w:before="0" w:line="220" w:lineRule="exact"/>
                              <w:jc w:val="left"/>
                              <w:rPr>
                                <w:sz w:val="16"/>
                                <w:szCs w:val="16"/>
                              </w:rPr>
                            </w:pPr>
                            <w:r w:rsidRPr="00872A1E">
                              <w:rPr>
                                <w:szCs w:val="16"/>
                                <w:vertAlign w:val="superscript"/>
                              </w:rPr>
                              <w:t xml:space="preserve">3 </w:t>
                            </w:r>
                            <w:r w:rsidRPr="00872A1E">
                              <w:rPr>
                                <w:sz w:val="16"/>
                                <w:szCs w:val="16"/>
                              </w:rPr>
                              <w:t>Earth Sciences Division, NASA Goddard Space Flight Center, Greenbelt, MD</w:t>
                            </w:r>
                          </w:p>
                          <w:p w14:paraId="1F4403E7" w14:textId="31423B5B" w:rsidR="00126730" w:rsidRPr="000B5C07" w:rsidRDefault="00126730" w:rsidP="00033051">
                            <w:pPr>
                              <w:pStyle w:val="FootnoteText"/>
                              <w:widowControl w:val="0"/>
                              <w:tabs>
                                <w:tab w:val="clear" w:pos="450"/>
                              </w:tabs>
                              <w:spacing w:before="0" w:line="220" w:lineRule="exact"/>
                              <w:jc w:val="left"/>
                              <w:rPr>
                                <w:color w:val="FFFFFF" w:themeColor="background1"/>
                                <w:sz w:val="16"/>
                                <w:szCs w:val="16"/>
                              </w:rPr>
                            </w:pPr>
                            <w:r w:rsidRPr="000B5C07">
                              <w:rPr>
                                <w:color w:val="FFFFFF" w:themeColor="background1"/>
                                <w:sz w:val="16"/>
                                <w:szCs w:val="16"/>
                              </w:rPr>
                              <w:t xml:space="preserve"> </w:t>
                            </w:r>
                          </w:p>
                        </w:txbxContent>
                      </wps:txbx>
                      <wps:bodyPr rot="0" vert="horz" wrap="square" lIns="274320" tIns="0" rIns="91440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92B9E4" id="Rectangle 38" o:spid="_x0000_s1028" style="position:absolute;margin-left:52.4pt;margin-top:532.75pt;width:557.95pt;height:207.1pt;z-index:251659776;visibility:visible;mso-wrap-style:square;mso-width-percent:0;mso-height-percent:0;mso-wrap-distance-left:9pt;mso-wrap-distance-top:7.2pt;mso-wrap-distance-right:9pt;mso-wrap-distance-bottom:7.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" fillcolor="#8db3e2 [1311]" strokecolor="#f2f2f2" strokeweight=".5pt">
                <v:textbox inset="21.6pt,0,1in,0">
                  <w:txbxContent>
                    <w:p w14:paraId="536AE0D8" w14:textId="77777777" w:rsidR="00126730" w:rsidRDefault="00126730" w:rsidP="00784EC9">
                      <w:pPr>
                        <w:widowControl w:val="0"/>
                        <w:spacing w:line="280" w:lineRule="exact"/>
                        <w:jc w:val="center"/>
                        <w:outlineLvl w:val="0"/>
                        <w:rPr>
                          <w:color w:val="D9D9D9" w:themeColor="background1" w:themeShade="D9"/>
                        </w:rPr>
                      </w:pPr>
                    </w:p>
                    <w:p w14:paraId="4640A1F9" w14:textId="32176BF0" w:rsidR="00126730" w:rsidRPr="00872A1E" w:rsidRDefault="00126730" w:rsidP="0091588F">
                      <w:pPr>
                        <w:widowControl w:val="0"/>
                        <w:spacing w:line="280" w:lineRule="exact"/>
                        <w:jc w:val="center"/>
                        <w:outlineLvl w:val="0"/>
                      </w:pPr>
                      <w:r w:rsidRPr="00872A1E">
                        <w:t>MODIS Standard Atmosphere Level-3 MCD06COSP</w:t>
                      </w:r>
                    </w:p>
                    <w:p w14:paraId="3892AFB0" w14:textId="39D51F64" w:rsidR="00126730" w:rsidRPr="00872A1E" w:rsidRDefault="00126730" w:rsidP="0091588F">
                      <w:pPr>
                        <w:widowControl w:val="0"/>
                        <w:spacing w:line="280" w:lineRule="exact"/>
                        <w:jc w:val="center"/>
                        <w:outlineLvl w:val="0"/>
                      </w:pPr>
                      <w:r w:rsidRPr="00872A1E">
                        <w:t>(Combined L3 MODIS Terra &amp; MODIS Aqua)</w:t>
                      </w:r>
                    </w:p>
                    <w:p w14:paraId="6E6AD1CB" w14:textId="77777777" w:rsidR="00126730" w:rsidRPr="00872A1E" w:rsidRDefault="00126730" w:rsidP="0091588F">
                      <w:pPr>
                        <w:widowControl w:val="0"/>
                        <w:spacing w:line="280" w:lineRule="exact"/>
                        <w:jc w:val="center"/>
                        <w:outlineLvl w:val="0"/>
                      </w:pPr>
                      <w:r w:rsidRPr="00872A1E">
                        <w:t>Global Gridded Products for Daily (D3) and Monthly (M3)</w:t>
                      </w:r>
                    </w:p>
                    <w:p w14:paraId="12FF574E" w14:textId="77777777" w:rsidR="00126730" w:rsidRPr="00872A1E" w:rsidRDefault="00126730" w:rsidP="0091588F">
                      <w:pPr>
                        <w:widowControl w:val="0"/>
                        <w:spacing w:line="280" w:lineRule="exact"/>
                        <w:jc w:val="center"/>
                        <w:outlineLvl w:val="0"/>
                      </w:pPr>
                      <w:r w:rsidRPr="00872A1E">
                        <w:t>User Guide</w:t>
                      </w:r>
                    </w:p>
                    <w:p w14:paraId="68C4F6DE" w14:textId="77777777" w:rsidR="00126730" w:rsidRPr="00872A1E" w:rsidRDefault="00126730" w:rsidP="0094216A">
                      <w:pPr>
                        <w:widowControl w:val="0"/>
                        <w:spacing w:line="280" w:lineRule="exact"/>
                        <w:jc w:val="center"/>
                        <w:outlineLvl w:val="0"/>
                      </w:pPr>
                      <w:r w:rsidRPr="00872A1E">
                        <w:t xml:space="preserve"> </w:t>
                      </w:r>
                    </w:p>
                    <w:p w14:paraId="673F90F1" w14:textId="7C719C7F" w:rsidR="00126730" w:rsidRPr="00872A1E" w:rsidRDefault="00126730" w:rsidP="00562407">
                      <w:pPr>
                        <w:widowControl w:val="0"/>
                        <w:spacing w:before="240" w:line="240" w:lineRule="exact"/>
                        <w:jc w:val="center"/>
                        <w:rPr>
                          <w:rFonts w:cs="Tahoma"/>
                          <w:b/>
                          <w:sz w:val="36"/>
                          <w:szCs w:val="32"/>
                        </w:rPr>
                      </w:pPr>
                      <w:r w:rsidRPr="00872A1E">
                        <w:rPr>
                          <w:rFonts w:cs="Tahoma"/>
                          <w:b/>
                          <w:sz w:val="36"/>
                          <w:szCs w:val="32"/>
                        </w:rPr>
                        <w:t>L3 MCD06COSP User Guide, Version 1.</w:t>
                      </w:r>
                      <w:r w:rsidR="00127275">
                        <w:rPr>
                          <w:rFonts w:cs="Tahoma"/>
                          <w:b/>
                          <w:sz w:val="36"/>
                          <w:szCs w:val="32"/>
                        </w:rPr>
                        <w:t>5</w:t>
                      </w:r>
                      <w:r w:rsidRPr="00872A1E">
                        <w:rPr>
                          <w:rFonts w:cs="Tahoma"/>
                          <w:b/>
                          <w:sz w:val="36"/>
                          <w:szCs w:val="32"/>
                        </w:rPr>
                        <w:t xml:space="preserve">, </w:t>
                      </w:r>
                      <w:r w:rsidR="00127275">
                        <w:rPr>
                          <w:rFonts w:cs="Tahoma"/>
                          <w:b/>
                          <w:sz w:val="36"/>
                          <w:szCs w:val="32"/>
                        </w:rPr>
                        <w:t>23</w:t>
                      </w:r>
                      <w:r w:rsidRPr="00872A1E">
                        <w:rPr>
                          <w:rFonts w:cs="Tahoma"/>
                          <w:b/>
                          <w:sz w:val="36"/>
                          <w:szCs w:val="32"/>
                        </w:rPr>
                        <w:t xml:space="preserve"> </w:t>
                      </w:r>
                      <w:r w:rsidR="00FF51AA">
                        <w:rPr>
                          <w:rFonts w:cs="Tahoma"/>
                          <w:b/>
                          <w:sz w:val="36"/>
                          <w:szCs w:val="32"/>
                        </w:rPr>
                        <w:t>March</w:t>
                      </w:r>
                      <w:r w:rsidRPr="00872A1E">
                        <w:rPr>
                          <w:rFonts w:cs="Tahoma"/>
                          <w:b/>
                          <w:sz w:val="36"/>
                          <w:szCs w:val="32"/>
                        </w:rPr>
                        <w:t xml:space="preserve"> 2020</w:t>
                      </w:r>
                    </w:p>
                    <w:p w14:paraId="0CA855C8" w14:textId="77777777" w:rsidR="00126730" w:rsidRPr="00872A1E" w:rsidRDefault="00126730" w:rsidP="00562407">
                      <w:pPr>
                        <w:widowControl w:val="0"/>
                        <w:spacing w:before="240" w:line="240" w:lineRule="exact"/>
                        <w:jc w:val="center"/>
                        <w:rPr>
                          <w:rStyle w:val="FootnoteReference"/>
                          <w:rFonts w:cs="Tahoma"/>
                          <w:b/>
                          <w:position w:val="0"/>
                          <w:sz w:val="20"/>
                        </w:rPr>
                      </w:pPr>
                    </w:p>
                    <w:p w14:paraId="30EF802C" w14:textId="3F79269D" w:rsidR="00126730" w:rsidRPr="00872A1E" w:rsidRDefault="00126730" w:rsidP="00033051">
                      <w:pPr>
                        <w:pStyle w:val="FootnoteText"/>
                        <w:spacing w:before="0"/>
                        <w:ind w:left="180" w:hanging="180"/>
                        <w:jc w:val="left"/>
                        <w:rPr>
                          <w:sz w:val="16"/>
                          <w:szCs w:val="16"/>
                        </w:rPr>
                      </w:pPr>
                      <w:r w:rsidRPr="00872A1E">
                        <w:rPr>
                          <w:smallCaps/>
                        </w:rPr>
                        <w:t>Paul Hubanks</w:t>
                      </w:r>
                      <w:r w:rsidRPr="00872A1E">
                        <w:rPr>
                          <w:rStyle w:val="FootnoteReference"/>
                          <w:sz w:val="20"/>
                        </w:rPr>
                        <w:t>1</w:t>
                      </w:r>
                      <w:r w:rsidRPr="00872A1E">
                        <w:rPr>
                          <w:smallCaps/>
                        </w:rPr>
                        <w:t>, Robert Pincus</w:t>
                      </w:r>
                      <w:r w:rsidRPr="00872A1E">
                        <w:rPr>
                          <w:position w:val="6"/>
                          <w:sz w:val="20"/>
                        </w:rPr>
                        <w:t>2</w:t>
                      </w:r>
                      <w:r w:rsidRPr="00872A1E">
                        <w:rPr>
                          <w:smallCaps/>
                        </w:rPr>
                        <w:t>, Steven Platnick</w:t>
                      </w:r>
                      <w:r w:rsidRPr="00872A1E">
                        <w:rPr>
                          <w:position w:val="6"/>
                          <w:sz w:val="20"/>
                        </w:rPr>
                        <w:t>3</w:t>
                      </w:r>
                      <w:r w:rsidRPr="00872A1E">
                        <w:rPr>
                          <w:smallCaps/>
                        </w:rPr>
                        <w:t>, Kerry Meyer</w:t>
                      </w:r>
                      <w:r w:rsidRPr="00872A1E">
                        <w:rPr>
                          <w:position w:val="6"/>
                          <w:sz w:val="20"/>
                        </w:rPr>
                        <w:t>3</w:t>
                      </w:r>
                    </w:p>
                    <w:p w14:paraId="6F14D965" w14:textId="77777777" w:rsidR="00126730" w:rsidRPr="00872A1E" w:rsidRDefault="00126730" w:rsidP="00033051">
                      <w:pPr>
                        <w:pStyle w:val="FootnoteText"/>
                        <w:spacing w:before="0"/>
                        <w:ind w:left="180" w:hanging="180"/>
                        <w:jc w:val="left"/>
                        <w:rPr>
                          <w:sz w:val="16"/>
                          <w:szCs w:val="16"/>
                        </w:rPr>
                      </w:pPr>
                    </w:p>
                    <w:p w14:paraId="0DE4E77D" w14:textId="78A1A608" w:rsidR="00126730" w:rsidRPr="00872A1E" w:rsidRDefault="00126730" w:rsidP="00033051">
                      <w:pPr>
                        <w:pStyle w:val="FootnoteText"/>
                        <w:spacing w:before="0" w:line="220" w:lineRule="exact"/>
                        <w:ind w:left="180" w:hanging="180"/>
                        <w:jc w:val="left"/>
                        <w:rPr>
                          <w:sz w:val="16"/>
                          <w:szCs w:val="16"/>
                        </w:rPr>
                      </w:pPr>
                      <w:r w:rsidRPr="00872A1E">
                        <w:rPr>
                          <w:szCs w:val="16"/>
                          <w:vertAlign w:val="superscript"/>
                        </w:rPr>
                        <w:t xml:space="preserve">1 </w:t>
                      </w:r>
                      <w:r w:rsidRPr="00872A1E">
                        <w:rPr>
                          <w:sz w:val="16"/>
                          <w:szCs w:val="16"/>
                        </w:rPr>
                        <w:t>Adnet Systems, Lanham, MD</w:t>
                      </w:r>
                    </w:p>
                    <w:p w14:paraId="73B7DBBE" w14:textId="1D6E7319" w:rsidR="00126730" w:rsidRPr="00872A1E" w:rsidRDefault="00126730" w:rsidP="00F34326">
                      <w:pPr>
                        <w:pStyle w:val="FootnoteText"/>
                        <w:widowControl w:val="0"/>
                        <w:tabs>
                          <w:tab w:val="clear" w:pos="450"/>
                        </w:tabs>
                        <w:spacing w:before="0" w:line="220" w:lineRule="exact"/>
                        <w:jc w:val="left"/>
                        <w:rPr>
                          <w:position w:val="6"/>
                          <w:sz w:val="16"/>
                          <w:szCs w:val="16"/>
                        </w:rPr>
                      </w:pPr>
                      <w:r w:rsidRPr="00872A1E">
                        <w:rPr>
                          <w:szCs w:val="16"/>
                          <w:vertAlign w:val="superscript"/>
                        </w:rPr>
                        <w:t xml:space="preserve">2 </w:t>
                      </w:r>
                      <w:r w:rsidRPr="00872A1E">
                        <w:rPr>
                          <w:sz w:val="16"/>
                          <w:szCs w:val="16"/>
                        </w:rPr>
                        <w:t>Laboratory for Atmospheric and Space Physics, University of Colorado, Boulder, CO</w:t>
                      </w:r>
                    </w:p>
                    <w:p w14:paraId="21915A30" w14:textId="005067DA" w:rsidR="00126730" w:rsidRPr="00872A1E" w:rsidRDefault="00126730" w:rsidP="00033051">
                      <w:pPr>
                        <w:pStyle w:val="FootnoteText"/>
                        <w:widowControl w:val="0"/>
                        <w:tabs>
                          <w:tab w:val="clear" w:pos="450"/>
                        </w:tabs>
                        <w:spacing w:before="0" w:line="220" w:lineRule="exact"/>
                        <w:jc w:val="left"/>
                        <w:rPr>
                          <w:sz w:val="16"/>
                          <w:szCs w:val="16"/>
                        </w:rPr>
                      </w:pPr>
                      <w:r w:rsidRPr="00872A1E">
                        <w:rPr>
                          <w:szCs w:val="16"/>
                          <w:vertAlign w:val="superscript"/>
                        </w:rPr>
                        <w:t xml:space="preserve">3 </w:t>
                      </w:r>
                      <w:r w:rsidRPr="00872A1E">
                        <w:rPr>
                          <w:sz w:val="16"/>
                          <w:szCs w:val="16"/>
                        </w:rPr>
                        <w:t>Earth Sciences Division, NASA Goddard Space Flight Center, Greenbelt, MD</w:t>
                      </w:r>
                    </w:p>
                    <w:p w14:paraId="1F4403E7" w14:textId="31423B5B" w:rsidR="00126730" w:rsidRPr="000B5C07" w:rsidRDefault="00126730" w:rsidP="00033051">
                      <w:pPr>
                        <w:pStyle w:val="FootnoteText"/>
                        <w:widowControl w:val="0"/>
                        <w:tabs>
                          <w:tab w:val="clear" w:pos="450"/>
                        </w:tabs>
                        <w:spacing w:before="0" w:line="220" w:lineRule="exact"/>
                        <w:jc w:val="left"/>
                        <w:rPr>
                          <w:color w:val="FFFFFF" w:themeColor="background1"/>
                          <w:sz w:val="16"/>
                          <w:szCs w:val="16"/>
                        </w:rPr>
                      </w:pPr>
                      <w:r w:rsidRPr="000B5C07">
                        <w:rPr>
                          <w:color w:val="FFFFFF" w:themeColor="background1"/>
                          <w:sz w:val="16"/>
                          <w:szCs w:val="16"/>
                        </w:rPr>
                        <w:t xml:space="preserve"> </w:t>
                      </w:r>
                    </w:p>
                  </w:txbxContent>
                </v:textbox>
                <w10:wrap type="square" anchorx="page" anchory="page"/>
              </v:rect>
            </w:pict>
          </mc:Fallback>
        </mc:AlternateContent>
      </w:r>
      <w:r w:rsidR="00033051">
        <w:rPr>
          <w:sz w:val="26"/>
        </w:rPr>
        <w:br w:type="page"/>
      </w:r>
    </w:p>
    <w:p w14:paraId="02F295C8" w14:textId="77777777" w:rsidR="00033051" w:rsidRDefault="00033051" w:rsidP="00033051">
      <w:pPr>
        <w:pStyle w:val="Manuscript"/>
        <w:sectPr w:rsidR="00033051">
          <w:headerReference w:type="even" r:id="rId9"/>
          <w:headerReference w:type="default" r:id="rId10"/>
          <w:footerReference w:type="even" r:id="rId11"/>
          <w:footerReference w:type="default" r:id="rId12"/>
          <w:headerReference w:type="first" r:id="rId13"/>
          <w:footerReference w:type="first" r:id="rId14"/>
          <w:pgSz w:w="12240" w:h="15840"/>
          <w:pgMar w:top="1440" w:right="1800" w:bottom="1440" w:left="1800" w:header="1080" w:footer="1080" w:gutter="0"/>
          <w:cols w:space="720"/>
        </w:sectPr>
      </w:pPr>
    </w:p>
    <w:p w14:paraId="2F68D7D9" w14:textId="77777777" w:rsidR="00033051" w:rsidRPr="005958E0" w:rsidRDefault="00033051" w:rsidP="00033051">
      <w:pPr>
        <w:pStyle w:val="Lecture"/>
        <w:widowControl w:val="0"/>
        <w:jc w:val="center"/>
        <w:outlineLvl w:val="0"/>
        <w:rPr>
          <w:szCs w:val="24"/>
        </w:rPr>
      </w:pPr>
      <w:r w:rsidRPr="005958E0">
        <w:rPr>
          <w:szCs w:val="24"/>
        </w:rPr>
        <w:lastRenderedPageBreak/>
        <w:t>TABLE OF CONTENTS</w:t>
      </w:r>
    </w:p>
    <w:p w14:paraId="642D7088" w14:textId="284E4607" w:rsidR="007467FE" w:rsidRPr="005958E0" w:rsidRDefault="00033051" w:rsidP="000B7AB0">
      <w:pPr>
        <w:pStyle w:val="TOC1"/>
        <w:rPr>
          <w:rFonts w:ascii="Adobe Garamond Pro" w:hAnsi="Adobe Garamond Pro"/>
          <w:szCs w:val="24"/>
        </w:rPr>
      </w:pPr>
      <w:r w:rsidRPr="005958E0">
        <w:rPr>
          <w:rFonts w:ascii="Adobe Garamond Pro" w:hAnsi="Adobe Garamond Pro"/>
          <w:szCs w:val="24"/>
        </w:rPr>
        <w:fldChar w:fldCharType="begin"/>
      </w:r>
      <w:r w:rsidRPr="005958E0">
        <w:rPr>
          <w:rFonts w:ascii="Adobe Garamond Pro" w:hAnsi="Adobe Garamond Pro"/>
          <w:szCs w:val="24"/>
        </w:rPr>
        <w:instrText xml:space="preserve"> TOC \f  </w:instrText>
      </w:r>
      <w:r w:rsidRPr="005958E0">
        <w:rPr>
          <w:rFonts w:ascii="Adobe Garamond Pro" w:hAnsi="Adobe Garamond Pro"/>
          <w:szCs w:val="24"/>
        </w:rPr>
        <w:fldChar w:fldCharType="separate"/>
      </w:r>
      <w:r w:rsidR="007467FE" w:rsidRPr="005958E0">
        <w:rPr>
          <w:rFonts w:ascii="Adobe Garamond Pro" w:hAnsi="Adobe Garamond Pro"/>
          <w:szCs w:val="24"/>
        </w:rPr>
        <w:t>1.0.</w:t>
      </w:r>
      <w:r w:rsidR="007467FE" w:rsidRPr="005958E0">
        <w:rPr>
          <w:rFonts w:ascii="Adobe Garamond Pro" w:hAnsi="Adobe Garamond Pro"/>
          <w:szCs w:val="24"/>
        </w:rPr>
        <w:tab/>
      </w:r>
      <w:r w:rsidR="001E0438" w:rsidRPr="005958E0">
        <w:rPr>
          <w:rFonts w:ascii="Adobe Garamond Pro" w:hAnsi="Adobe Garamond Pro"/>
          <w:szCs w:val="24"/>
        </w:rPr>
        <w:t xml:space="preserve"> </w:t>
      </w:r>
      <w:r w:rsidR="007467FE" w:rsidRPr="005958E0">
        <w:rPr>
          <w:rFonts w:ascii="Adobe Garamond Pro" w:hAnsi="Adobe Garamond Pro"/>
          <w:szCs w:val="24"/>
        </w:rPr>
        <w:t>Introduction</w:t>
      </w:r>
      <w:r w:rsidR="007467FE" w:rsidRPr="005958E0">
        <w:rPr>
          <w:rFonts w:ascii="Adobe Garamond Pro" w:hAnsi="Adobe Garamond Pro"/>
          <w:szCs w:val="24"/>
        </w:rPr>
        <w:tab/>
      </w:r>
      <w:r w:rsidR="00EC57F5" w:rsidRPr="005958E0">
        <w:rPr>
          <w:rFonts w:ascii="Adobe Garamond Pro" w:hAnsi="Adobe Garamond Pro"/>
          <w:szCs w:val="24"/>
        </w:rPr>
        <w:t>1</w:t>
      </w:r>
    </w:p>
    <w:p w14:paraId="3E42F3F0" w14:textId="2258D8FE" w:rsidR="00EC57F5" w:rsidRPr="005958E0" w:rsidRDefault="00EC57F5" w:rsidP="00EC57F5">
      <w:pPr>
        <w:pStyle w:val="TOC3"/>
        <w:rPr>
          <w:szCs w:val="24"/>
        </w:rPr>
      </w:pPr>
      <w:r w:rsidRPr="005958E0">
        <w:rPr>
          <w:szCs w:val="24"/>
        </w:rPr>
        <w:t>1.0.1.</w:t>
      </w:r>
      <w:r w:rsidRPr="005958E0">
        <w:rPr>
          <w:szCs w:val="24"/>
        </w:rPr>
        <w:tab/>
        <w:t xml:space="preserve">Background </w:t>
      </w:r>
      <w:r w:rsidRPr="005958E0">
        <w:rPr>
          <w:szCs w:val="24"/>
        </w:rPr>
        <w:tab/>
        <w:t>1</w:t>
      </w:r>
    </w:p>
    <w:p w14:paraId="45894138" w14:textId="76578607" w:rsidR="004B0B33" w:rsidRPr="005958E0" w:rsidRDefault="004B0B33" w:rsidP="004B0B33">
      <w:pPr>
        <w:pStyle w:val="TOC3"/>
        <w:rPr>
          <w:szCs w:val="24"/>
        </w:rPr>
      </w:pPr>
      <w:r w:rsidRPr="005958E0">
        <w:rPr>
          <w:szCs w:val="24"/>
        </w:rPr>
        <w:t>1.0.2.</w:t>
      </w:r>
      <w:r w:rsidRPr="005958E0">
        <w:rPr>
          <w:szCs w:val="24"/>
        </w:rPr>
        <w:tab/>
        <w:t>Level</w:t>
      </w:r>
      <w:r w:rsidR="00B00240">
        <w:rPr>
          <w:szCs w:val="24"/>
        </w:rPr>
        <w:t>-</w:t>
      </w:r>
      <w:r w:rsidRPr="005958E0">
        <w:rPr>
          <w:szCs w:val="24"/>
        </w:rPr>
        <w:t xml:space="preserve">3 (L3) Atmosphere Data Production &amp; Archive </w:t>
      </w:r>
      <w:r w:rsidRPr="005958E0">
        <w:rPr>
          <w:szCs w:val="24"/>
        </w:rPr>
        <w:tab/>
        <w:t>2</w:t>
      </w:r>
    </w:p>
    <w:p w14:paraId="6A72A73F" w14:textId="47765E44" w:rsidR="004B0B33" w:rsidRPr="005958E0" w:rsidRDefault="004B0B33" w:rsidP="004B0B33">
      <w:pPr>
        <w:pStyle w:val="TOC3"/>
        <w:rPr>
          <w:szCs w:val="24"/>
        </w:rPr>
      </w:pPr>
      <w:r w:rsidRPr="005958E0">
        <w:rPr>
          <w:szCs w:val="24"/>
        </w:rPr>
        <w:t>1.0.3.</w:t>
      </w:r>
      <w:r w:rsidRPr="005958E0">
        <w:rPr>
          <w:szCs w:val="24"/>
        </w:rPr>
        <w:tab/>
        <w:t xml:space="preserve">Definition of "Level" </w:t>
      </w:r>
      <w:r w:rsidRPr="005958E0">
        <w:rPr>
          <w:szCs w:val="24"/>
        </w:rPr>
        <w:tab/>
        <w:t>2</w:t>
      </w:r>
    </w:p>
    <w:p w14:paraId="2995128F" w14:textId="064C95FE" w:rsidR="00EC57F5" w:rsidRPr="005958E0" w:rsidRDefault="00EC57F5" w:rsidP="00EC57F5">
      <w:pPr>
        <w:pStyle w:val="TOC3"/>
        <w:rPr>
          <w:szCs w:val="24"/>
        </w:rPr>
      </w:pPr>
      <w:r w:rsidRPr="005958E0">
        <w:rPr>
          <w:szCs w:val="24"/>
        </w:rPr>
        <w:t>1.0.</w:t>
      </w:r>
      <w:r w:rsidR="004B0B33" w:rsidRPr="005958E0">
        <w:rPr>
          <w:szCs w:val="24"/>
        </w:rPr>
        <w:t>4</w:t>
      </w:r>
      <w:r w:rsidRPr="005958E0">
        <w:rPr>
          <w:szCs w:val="24"/>
        </w:rPr>
        <w:t>.</w:t>
      </w:r>
      <w:r w:rsidRPr="005958E0">
        <w:rPr>
          <w:szCs w:val="24"/>
        </w:rPr>
        <w:tab/>
        <w:t xml:space="preserve">Scope of this Document </w:t>
      </w:r>
      <w:r w:rsidRPr="005958E0">
        <w:rPr>
          <w:szCs w:val="24"/>
        </w:rPr>
        <w:tab/>
        <w:t>2</w:t>
      </w:r>
    </w:p>
    <w:p w14:paraId="56F5BFA8" w14:textId="6F5D223B" w:rsidR="007467FE" w:rsidRPr="005958E0" w:rsidRDefault="007467FE" w:rsidP="00F24DB4">
      <w:pPr>
        <w:pStyle w:val="TOC2"/>
      </w:pPr>
      <w:r w:rsidRPr="005958E0">
        <w:t>1.1.</w:t>
      </w:r>
      <w:r w:rsidRPr="005958E0">
        <w:tab/>
      </w:r>
      <w:r w:rsidR="001E0438" w:rsidRPr="005958E0">
        <w:t xml:space="preserve"> </w:t>
      </w:r>
      <w:r w:rsidR="00AE3E02" w:rsidRPr="005958E0">
        <w:t xml:space="preserve">L3 </w:t>
      </w:r>
      <w:r w:rsidR="008D5524">
        <w:t>MCD06COSP</w:t>
      </w:r>
      <w:r w:rsidR="000B5C07" w:rsidRPr="005958E0">
        <w:t xml:space="preserve"> </w:t>
      </w:r>
      <w:r w:rsidR="00EF2E2D" w:rsidRPr="005958E0">
        <w:t>File</w:t>
      </w:r>
      <w:r w:rsidR="000B5C07" w:rsidRPr="005958E0">
        <w:t xml:space="preserve"> Characteristics</w:t>
      </w:r>
      <w:r w:rsidR="00AE3E02" w:rsidRPr="005958E0">
        <w:t xml:space="preserve"> </w:t>
      </w:r>
      <w:r w:rsidRPr="005958E0">
        <w:tab/>
      </w:r>
      <w:r w:rsidR="007C356F">
        <w:t>3</w:t>
      </w:r>
    </w:p>
    <w:p w14:paraId="2CC6635A" w14:textId="77777777" w:rsidR="00524828" w:rsidRPr="005958E0" w:rsidRDefault="00524828" w:rsidP="00524828">
      <w:pPr>
        <w:pStyle w:val="TOC3"/>
        <w:rPr>
          <w:szCs w:val="24"/>
        </w:rPr>
      </w:pPr>
      <w:r w:rsidRPr="005958E0">
        <w:rPr>
          <w:szCs w:val="24"/>
        </w:rPr>
        <w:t>1.1.1.</w:t>
      </w:r>
      <w:r w:rsidRPr="005958E0">
        <w:rPr>
          <w:szCs w:val="24"/>
        </w:rPr>
        <w:tab/>
      </w:r>
      <w:r w:rsidR="008B6F84" w:rsidRPr="005958E0">
        <w:rPr>
          <w:szCs w:val="24"/>
        </w:rPr>
        <w:t>File Format</w:t>
      </w:r>
      <w:r w:rsidRPr="005958E0">
        <w:rPr>
          <w:szCs w:val="24"/>
        </w:rPr>
        <w:tab/>
      </w:r>
      <w:r w:rsidR="008B6F84" w:rsidRPr="005958E0">
        <w:rPr>
          <w:szCs w:val="24"/>
        </w:rPr>
        <w:t>3</w:t>
      </w:r>
    </w:p>
    <w:p w14:paraId="51DE4CEF" w14:textId="77777777" w:rsidR="00524828" w:rsidRPr="005958E0" w:rsidRDefault="00524828" w:rsidP="00524828">
      <w:pPr>
        <w:pStyle w:val="TOC3"/>
        <w:rPr>
          <w:szCs w:val="24"/>
        </w:rPr>
      </w:pPr>
      <w:r w:rsidRPr="005958E0">
        <w:rPr>
          <w:szCs w:val="24"/>
        </w:rPr>
        <w:t>1.1.2.</w:t>
      </w:r>
      <w:r w:rsidRPr="005958E0">
        <w:rPr>
          <w:szCs w:val="24"/>
        </w:rPr>
        <w:tab/>
      </w:r>
      <w:r w:rsidR="008B6F84" w:rsidRPr="005958E0">
        <w:rPr>
          <w:szCs w:val="24"/>
        </w:rPr>
        <w:t xml:space="preserve">Resolution </w:t>
      </w:r>
      <w:r w:rsidRPr="005958E0">
        <w:rPr>
          <w:szCs w:val="24"/>
        </w:rPr>
        <w:tab/>
      </w:r>
      <w:r w:rsidR="008B6F84" w:rsidRPr="005958E0">
        <w:rPr>
          <w:szCs w:val="24"/>
        </w:rPr>
        <w:t>3</w:t>
      </w:r>
    </w:p>
    <w:p w14:paraId="583A537A" w14:textId="77777777" w:rsidR="008B6F84" w:rsidRPr="005958E0" w:rsidRDefault="008B6F84" w:rsidP="008B6F84">
      <w:pPr>
        <w:pStyle w:val="TOC3"/>
        <w:rPr>
          <w:szCs w:val="24"/>
        </w:rPr>
      </w:pPr>
      <w:r w:rsidRPr="005958E0">
        <w:rPr>
          <w:szCs w:val="24"/>
        </w:rPr>
        <w:t>1.1.3.</w:t>
      </w:r>
      <w:r w:rsidRPr="005958E0">
        <w:rPr>
          <w:szCs w:val="24"/>
        </w:rPr>
        <w:tab/>
        <w:t xml:space="preserve">Filename Convention </w:t>
      </w:r>
      <w:r w:rsidRPr="005958E0">
        <w:rPr>
          <w:szCs w:val="24"/>
        </w:rPr>
        <w:tab/>
        <w:t>4</w:t>
      </w:r>
    </w:p>
    <w:p w14:paraId="50A14350" w14:textId="5E05DC4C" w:rsidR="008B6F84" w:rsidRPr="005958E0" w:rsidRDefault="008B6F84" w:rsidP="008B6F84">
      <w:pPr>
        <w:pStyle w:val="TOC3"/>
        <w:rPr>
          <w:szCs w:val="24"/>
        </w:rPr>
      </w:pPr>
      <w:r w:rsidRPr="005958E0">
        <w:rPr>
          <w:szCs w:val="24"/>
        </w:rPr>
        <w:t>1.1.4.</w:t>
      </w:r>
      <w:r w:rsidRPr="005958E0">
        <w:rPr>
          <w:szCs w:val="24"/>
        </w:rPr>
        <w:tab/>
        <w:t xml:space="preserve">Versioning </w:t>
      </w:r>
      <w:r w:rsidRPr="005958E0">
        <w:rPr>
          <w:szCs w:val="24"/>
        </w:rPr>
        <w:tab/>
      </w:r>
      <w:r w:rsidR="00000DEE">
        <w:rPr>
          <w:szCs w:val="24"/>
        </w:rPr>
        <w:t>5</w:t>
      </w:r>
    </w:p>
    <w:p w14:paraId="55A045A7" w14:textId="766A462D" w:rsidR="008B6F84" w:rsidRDefault="008B6F84" w:rsidP="008B6F84">
      <w:pPr>
        <w:pStyle w:val="TOC3"/>
        <w:rPr>
          <w:szCs w:val="24"/>
        </w:rPr>
      </w:pPr>
      <w:r w:rsidRPr="005958E0">
        <w:rPr>
          <w:szCs w:val="24"/>
        </w:rPr>
        <w:t>1.1.5.</w:t>
      </w:r>
      <w:r w:rsidRPr="005958E0">
        <w:rPr>
          <w:szCs w:val="24"/>
        </w:rPr>
        <w:tab/>
        <w:t>Start Date</w:t>
      </w:r>
      <w:r w:rsidR="00000DEE">
        <w:rPr>
          <w:szCs w:val="24"/>
        </w:rPr>
        <w:t xml:space="preserve"> of Data Record</w:t>
      </w:r>
      <w:r w:rsidRPr="005958E0">
        <w:rPr>
          <w:szCs w:val="24"/>
        </w:rPr>
        <w:tab/>
      </w:r>
      <w:r w:rsidR="00822001">
        <w:rPr>
          <w:szCs w:val="24"/>
        </w:rPr>
        <w:t>7</w:t>
      </w:r>
    </w:p>
    <w:p w14:paraId="009CFF99" w14:textId="1F534AC4" w:rsidR="00A2209C" w:rsidRPr="005958E0" w:rsidRDefault="00A2209C" w:rsidP="00F24DB4">
      <w:pPr>
        <w:pStyle w:val="TOC2"/>
      </w:pPr>
      <w:r w:rsidRPr="005958E0">
        <w:t>1.2.</w:t>
      </w:r>
      <w:r w:rsidRPr="005958E0">
        <w:tab/>
      </w:r>
      <w:r w:rsidR="001E0438" w:rsidRPr="005958E0">
        <w:t xml:space="preserve"> </w:t>
      </w:r>
      <w:r w:rsidR="000B5C07" w:rsidRPr="005958E0">
        <w:t xml:space="preserve">L3 </w:t>
      </w:r>
      <w:r w:rsidR="008D5524">
        <w:t>MCD06COSP</w:t>
      </w:r>
      <w:r w:rsidR="000B5C07" w:rsidRPr="005958E0">
        <w:t xml:space="preserve"> </w:t>
      </w:r>
      <w:r w:rsidR="00EF2E2D" w:rsidRPr="005958E0">
        <w:t xml:space="preserve">File </w:t>
      </w:r>
      <w:r w:rsidR="004C2C49" w:rsidRPr="005958E0">
        <w:t>Metrics</w:t>
      </w:r>
      <w:r w:rsidRPr="005958E0">
        <w:t xml:space="preserve"> </w:t>
      </w:r>
      <w:r w:rsidRPr="005958E0">
        <w:tab/>
      </w:r>
      <w:r w:rsidR="008454D6">
        <w:t>8</w:t>
      </w:r>
    </w:p>
    <w:p w14:paraId="22064196" w14:textId="06672EC3" w:rsidR="00A069A6" w:rsidRPr="005958E0" w:rsidRDefault="00A069A6" w:rsidP="00A069A6">
      <w:pPr>
        <w:pStyle w:val="TOC3"/>
        <w:rPr>
          <w:szCs w:val="24"/>
        </w:rPr>
      </w:pPr>
      <w:r w:rsidRPr="005958E0">
        <w:rPr>
          <w:szCs w:val="24"/>
        </w:rPr>
        <w:t>1.2.1.</w:t>
      </w:r>
      <w:r w:rsidRPr="005958E0">
        <w:rPr>
          <w:szCs w:val="24"/>
        </w:rPr>
        <w:tab/>
      </w:r>
      <w:r w:rsidR="004C2C49" w:rsidRPr="005958E0">
        <w:rPr>
          <w:szCs w:val="24"/>
        </w:rPr>
        <w:t>Group (Parameter) &amp; Variable (</w:t>
      </w:r>
      <w:r w:rsidRPr="005958E0">
        <w:rPr>
          <w:szCs w:val="24"/>
        </w:rPr>
        <w:t>Statistic</w:t>
      </w:r>
      <w:r w:rsidR="004C2C49" w:rsidRPr="005958E0">
        <w:rPr>
          <w:szCs w:val="24"/>
        </w:rPr>
        <w:t xml:space="preserve">) </w:t>
      </w:r>
      <w:r w:rsidR="00000DEE">
        <w:rPr>
          <w:szCs w:val="24"/>
        </w:rPr>
        <w:t>Metrics</w:t>
      </w:r>
      <w:r w:rsidRPr="005958E0">
        <w:rPr>
          <w:szCs w:val="24"/>
        </w:rPr>
        <w:t xml:space="preserve"> </w:t>
      </w:r>
      <w:r w:rsidRPr="005958E0">
        <w:rPr>
          <w:szCs w:val="24"/>
        </w:rPr>
        <w:tab/>
      </w:r>
      <w:r w:rsidR="008454D6">
        <w:rPr>
          <w:szCs w:val="24"/>
        </w:rPr>
        <w:t>8</w:t>
      </w:r>
    </w:p>
    <w:p w14:paraId="650EE963" w14:textId="39FE3BF5" w:rsidR="00A069A6" w:rsidRPr="005958E0" w:rsidRDefault="00A069A6" w:rsidP="00A069A6">
      <w:pPr>
        <w:pStyle w:val="TOC3"/>
        <w:rPr>
          <w:szCs w:val="24"/>
        </w:rPr>
      </w:pPr>
      <w:r w:rsidRPr="005958E0">
        <w:rPr>
          <w:szCs w:val="24"/>
        </w:rPr>
        <w:t>1.2.2.</w:t>
      </w:r>
      <w:r w:rsidRPr="005958E0">
        <w:rPr>
          <w:szCs w:val="24"/>
        </w:rPr>
        <w:tab/>
        <w:t xml:space="preserve">NetCDF4 File Sizes </w:t>
      </w:r>
      <w:r w:rsidRPr="005958E0">
        <w:rPr>
          <w:szCs w:val="24"/>
        </w:rPr>
        <w:tab/>
      </w:r>
      <w:r w:rsidR="008454D6">
        <w:rPr>
          <w:szCs w:val="24"/>
        </w:rPr>
        <w:t>8</w:t>
      </w:r>
    </w:p>
    <w:p w14:paraId="277CD3E1" w14:textId="06C3C471" w:rsidR="00EF2E2D" w:rsidRPr="005958E0" w:rsidRDefault="00EF2E2D" w:rsidP="00F24DB4">
      <w:pPr>
        <w:pStyle w:val="TOC2"/>
      </w:pPr>
      <w:r w:rsidRPr="005958E0">
        <w:t>1.3.</w:t>
      </w:r>
      <w:r w:rsidRPr="005958E0">
        <w:tab/>
      </w:r>
      <w:r w:rsidR="001E0438" w:rsidRPr="005958E0">
        <w:t xml:space="preserve"> </w:t>
      </w:r>
      <w:r w:rsidR="000B5C07" w:rsidRPr="005958E0">
        <w:t xml:space="preserve">L3 </w:t>
      </w:r>
      <w:r w:rsidR="008D5524">
        <w:t>MCD06COSP</w:t>
      </w:r>
      <w:r w:rsidR="000B5C07" w:rsidRPr="005958E0">
        <w:t xml:space="preserve"> </w:t>
      </w:r>
      <w:r w:rsidRPr="005958E0">
        <w:t xml:space="preserve">Definition of "Day" </w:t>
      </w:r>
      <w:r w:rsidRPr="005958E0">
        <w:tab/>
      </w:r>
      <w:r w:rsidR="00822001">
        <w:t>8</w:t>
      </w:r>
    </w:p>
    <w:p w14:paraId="0EFAEE4E" w14:textId="6E5CAA95" w:rsidR="00F03ADA" w:rsidRPr="005958E0" w:rsidRDefault="00F03ADA" w:rsidP="00F03ADA">
      <w:pPr>
        <w:pStyle w:val="TOC3"/>
        <w:rPr>
          <w:szCs w:val="24"/>
        </w:rPr>
      </w:pPr>
      <w:r w:rsidRPr="005958E0">
        <w:rPr>
          <w:szCs w:val="24"/>
        </w:rPr>
        <w:t>1.3.1.</w:t>
      </w:r>
      <w:r w:rsidRPr="005958E0">
        <w:rPr>
          <w:szCs w:val="24"/>
        </w:rPr>
        <w:tab/>
        <w:t xml:space="preserve">Time Stamping of L2 Granules </w:t>
      </w:r>
      <w:r w:rsidRPr="005958E0">
        <w:rPr>
          <w:szCs w:val="24"/>
        </w:rPr>
        <w:tab/>
      </w:r>
      <w:r w:rsidR="00822001">
        <w:rPr>
          <w:szCs w:val="24"/>
        </w:rPr>
        <w:t>8</w:t>
      </w:r>
    </w:p>
    <w:p w14:paraId="4B94E5E0" w14:textId="7EB30B72" w:rsidR="00F03ADA" w:rsidRPr="005958E0" w:rsidRDefault="00F03ADA" w:rsidP="00F03ADA">
      <w:pPr>
        <w:pStyle w:val="TOC3"/>
        <w:rPr>
          <w:szCs w:val="24"/>
        </w:rPr>
      </w:pPr>
      <w:r w:rsidRPr="005958E0">
        <w:rPr>
          <w:szCs w:val="24"/>
        </w:rPr>
        <w:t>1.3.2.</w:t>
      </w:r>
      <w:r w:rsidRPr="005958E0">
        <w:rPr>
          <w:szCs w:val="24"/>
        </w:rPr>
        <w:tab/>
        <w:t xml:space="preserve">Definition of </w:t>
      </w:r>
      <w:r w:rsidR="000B5C07" w:rsidRPr="005958E0">
        <w:rPr>
          <w:szCs w:val="24"/>
        </w:rPr>
        <w:t>"</w:t>
      </w:r>
      <w:r w:rsidRPr="005958E0">
        <w:rPr>
          <w:szCs w:val="24"/>
        </w:rPr>
        <w:t xml:space="preserve">Day” for </w:t>
      </w:r>
      <w:r w:rsidR="00615CE1">
        <w:rPr>
          <w:szCs w:val="24"/>
        </w:rPr>
        <w:t xml:space="preserve">L3 </w:t>
      </w:r>
      <w:r w:rsidRPr="005958E0">
        <w:rPr>
          <w:szCs w:val="24"/>
        </w:rPr>
        <w:t>MODIS Standard Products</w:t>
      </w:r>
      <w:r w:rsidR="008D5524">
        <w:rPr>
          <w:szCs w:val="24"/>
        </w:rPr>
        <w:t xml:space="preserve"> (MOD08)</w:t>
      </w:r>
      <w:r w:rsidRPr="005958E0">
        <w:rPr>
          <w:szCs w:val="24"/>
        </w:rPr>
        <w:t xml:space="preserve"> </w:t>
      </w:r>
      <w:r w:rsidRPr="005958E0">
        <w:rPr>
          <w:i/>
          <w:iCs/>
          <w:szCs w:val="24"/>
        </w:rPr>
        <w:t xml:space="preserve"> </w:t>
      </w:r>
      <w:r w:rsidRPr="005958E0">
        <w:rPr>
          <w:szCs w:val="24"/>
        </w:rPr>
        <w:t xml:space="preserve"> </w:t>
      </w:r>
      <w:r w:rsidRPr="005958E0">
        <w:rPr>
          <w:szCs w:val="24"/>
        </w:rPr>
        <w:tab/>
      </w:r>
      <w:r w:rsidR="001B2AE4">
        <w:rPr>
          <w:szCs w:val="24"/>
        </w:rPr>
        <w:t>9</w:t>
      </w:r>
    </w:p>
    <w:p w14:paraId="2A439D6A" w14:textId="1AFB3498" w:rsidR="00F03ADA" w:rsidRPr="005958E0" w:rsidRDefault="00F03ADA" w:rsidP="00F03ADA">
      <w:pPr>
        <w:pStyle w:val="TOC3"/>
        <w:rPr>
          <w:szCs w:val="24"/>
        </w:rPr>
      </w:pPr>
      <w:r w:rsidRPr="005958E0">
        <w:rPr>
          <w:szCs w:val="24"/>
        </w:rPr>
        <w:t>1.3.3.</w:t>
      </w:r>
      <w:r w:rsidRPr="005958E0">
        <w:rPr>
          <w:szCs w:val="24"/>
        </w:rPr>
        <w:tab/>
        <w:t xml:space="preserve">Definition of </w:t>
      </w:r>
      <w:r w:rsidR="000B5C07" w:rsidRPr="005958E0">
        <w:rPr>
          <w:szCs w:val="24"/>
        </w:rPr>
        <w:t>"</w:t>
      </w:r>
      <w:r w:rsidRPr="005958E0">
        <w:rPr>
          <w:szCs w:val="24"/>
        </w:rPr>
        <w:t xml:space="preserve">Day” for </w:t>
      </w:r>
      <w:r w:rsidR="00615CE1">
        <w:rPr>
          <w:szCs w:val="24"/>
        </w:rPr>
        <w:t xml:space="preserve">L3 </w:t>
      </w:r>
      <w:r w:rsidRPr="005958E0">
        <w:rPr>
          <w:szCs w:val="24"/>
        </w:rPr>
        <w:t>C</w:t>
      </w:r>
      <w:r w:rsidR="008D5524">
        <w:rPr>
          <w:szCs w:val="24"/>
        </w:rPr>
        <w:t xml:space="preserve">OSP </w:t>
      </w:r>
      <w:r w:rsidRPr="005958E0">
        <w:rPr>
          <w:szCs w:val="24"/>
        </w:rPr>
        <w:t>Products (</w:t>
      </w:r>
      <w:r w:rsidR="008D5524">
        <w:rPr>
          <w:szCs w:val="24"/>
        </w:rPr>
        <w:t>MCD06COSP</w:t>
      </w:r>
      <w:r w:rsidRPr="005958E0">
        <w:rPr>
          <w:szCs w:val="24"/>
        </w:rPr>
        <w:t>)</w:t>
      </w:r>
      <w:r w:rsidRPr="005958E0">
        <w:rPr>
          <w:i/>
          <w:iCs/>
          <w:szCs w:val="24"/>
        </w:rPr>
        <w:t xml:space="preserve"> </w:t>
      </w:r>
      <w:r w:rsidRPr="005958E0">
        <w:rPr>
          <w:szCs w:val="24"/>
        </w:rPr>
        <w:t xml:space="preserve"> </w:t>
      </w:r>
      <w:r w:rsidRPr="005958E0">
        <w:rPr>
          <w:szCs w:val="24"/>
        </w:rPr>
        <w:tab/>
      </w:r>
      <w:r w:rsidR="00000DEE">
        <w:rPr>
          <w:szCs w:val="24"/>
        </w:rPr>
        <w:t>1</w:t>
      </w:r>
      <w:r w:rsidR="00822001">
        <w:rPr>
          <w:szCs w:val="24"/>
        </w:rPr>
        <w:t>0</w:t>
      </w:r>
    </w:p>
    <w:p w14:paraId="46B82D50" w14:textId="48DD8B4E" w:rsidR="007467FE" w:rsidRPr="005958E0" w:rsidRDefault="007467FE" w:rsidP="000B7AB0">
      <w:pPr>
        <w:pStyle w:val="TOC1"/>
        <w:rPr>
          <w:rFonts w:ascii="Adobe Garamond Pro" w:hAnsi="Adobe Garamond Pro"/>
          <w:szCs w:val="24"/>
        </w:rPr>
      </w:pPr>
      <w:r w:rsidRPr="005958E0">
        <w:rPr>
          <w:rFonts w:ascii="Adobe Garamond Pro" w:hAnsi="Adobe Garamond Pro"/>
          <w:szCs w:val="24"/>
        </w:rPr>
        <w:t>2.0.</w:t>
      </w:r>
      <w:r w:rsidRPr="005958E0">
        <w:rPr>
          <w:rFonts w:ascii="Adobe Garamond Pro" w:hAnsi="Adobe Garamond Pro"/>
          <w:szCs w:val="24"/>
        </w:rPr>
        <w:tab/>
      </w:r>
      <w:r w:rsidR="001E0438" w:rsidRPr="005958E0">
        <w:rPr>
          <w:rFonts w:ascii="Adobe Garamond Pro" w:hAnsi="Adobe Garamond Pro"/>
          <w:szCs w:val="24"/>
        </w:rPr>
        <w:t xml:space="preserve"> </w:t>
      </w:r>
      <w:r w:rsidRPr="005958E0">
        <w:rPr>
          <w:rFonts w:ascii="Adobe Garamond Pro" w:hAnsi="Adobe Garamond Pro"/>
          <w:szCs w:val="24"/>
        </w:rPr>
        <w:t>Gridding</w:t>
      </w:r>
      <w:r w:rsidRPr="005958E0">
        <w:rPr>
          <w:rFonts w:ascii="Adobe Garamond Pro" w:hAnsi="Adobe Garamond Pro"/>
          <w:szCs w:val="24"/>
        </w:rPr>
        <w:tab/>
      </w:r>
      <w:r w:rsidR="00A069A6" w:rsidRPr="005958E0">
        <w:rPr>
          <w:rFonts w:ascii="Adobe Garamond Pro" w:hAnsi="Adobe Garamond Pro"/>
          <w:szCs w:val="24"/>
        </w:rPr>
        <w:t>1</w:t>
      </w:r>
      <w:r w:rsidR="008454D6">
        <w:rPr>
          <w:rFonts w:ascii="Adobe Garamond Pro" w:hAnsi="Adobe Garamond Pro"/>
          <w:szCs w:val="24"/>
        </w:rPr>
        <w:t>2</w:t>
      </w:r>
    </w:p>
    <w:p w14:paraId="22AF330D" w14:textId="124A122D" w:rsidR="002E1531" w:rsidRPr="005958E0" w:rsidRDefault="002E1531" w:rsidP="002E1531">
      <w:pPr>
        <w:pStyle w:val="TOC1"/>
        <w:rPr>
          <w:rFonts w:ascii="Adobe Garamond Pro" w:hAnsi="Adobe Garamond Pro"/>
          <w:szCs w:val="24"/>
        </w:rPr>
      </w:pPr>
      <w:r w:rsidRPr="005958E0">
        <w:rPr>
          <w:rFonts w:ascii="Adobe Garamond Pro" w:hAnsi="Adobe Garamond Pro"/>
          <w:szCs w:val="24"/>
        </w:rPr>
        <w:t>3.0.</w:t>
      </w:r>
      <w:r w:rsidRPr="005958E0">
        <w:rPr>
          <w:rFonts w:ascii="Adobe Garamond Pro" w:hAnsi="Adobe Garamond Pro"/>
          <w:szCs w:val="24"/>
        </w:rPr>
        <w:tab/>
      </w:r>
      <w:r w:rsidR="001E0438" w:rsidRPr="005958E0">
        <w:rPr>
          <w:rFonts w:ascii="Adobe Garamond Pro" w:hAnsi="Adobe Garamond Pro"/>
          <w:szCs w:val="24"/>
        </w:rPr>
        <w:t xml:space="preserve"> </w:t>
      </w:r>
      <w:r w:rsidRPr="005958E0">
        <w:rPr>
          <w:rFonts w:ascii="Adobe Garamond Pro" w:hAnsi="Adobe Garamond Pro"/>
          <w:szCs w:val="24"/>
        </w:rPr>
        <w:t>Sampling</w:t>
      </w:r>
      <w:r w:rsidRPr="005958E0">
        <w:rPr>
          <w:rFonts w:ascii="Adobe Garamond Pro" w:hAnsi="Adobe Garamond Pro"/>
          <w:szCs w:val="24"/>
        </w:rPr>
        <w:tab/>
      </w:r>
      <w:r w:rsidR="000A1837" w:rsidRPr="005958E0">
        <w:rPr>
          <w:rFonts w:ascii="Adobe Garamond Pro" w:hAnsi="Adobe Garamond Pro"/>
          <w:szCs w:val="24"/>
        </w:rPr>
        <w:t>2</w:t>
      </w:r>
      <w:r w:rsidR="008454D6">
        <w:rPr>
          <w:rFonts w:ascii="Adobe Garamond Pro" w:hAnsi="Adobe Garamond Pro"/>
          <w:szCs w:val="24"/>
        </w:rPr>
        <w:t>1</w:t>
      </w:r>
    </w:p>
    <w:p w14:paraId="36463D29" w14:textId="510C75F0" w:rsidR="007051B4" w:rsidRPr="005958E0" w:rsidRDefault="007051B4" w:rsidP="00F24DB4">
      <w:pPr>
        <w:pStyle w:val="TOC2"/>
      </w:pPr>
      <w:r w:rsidRPr="005958E0">
        <w:t>3.1.</w:t>
      </w:r>
      <w:r w:rsidRPr="005958E0">
        <w:tab/>
      </w:r>
      <w:r w:rsidR="001E0438" w:rsidRPr="005958E0">
        <w:t xml:space="preserve"> </w:t>
      </w:r>
      <w:r w:rsidRPr="005958E0">
        <w:t xml:space="preserve">The Decision to Sample L2 Data </w:t>
      </w:r>
      <w:r w:rsidRPr="005958E0">
        <w:tab/>
      </w:r>
      <w:r w:rsidR="000A1837" w:rsidRPr="005958E0">
        <w:t>2</w:t>
      </w:r>
      <w:r w:rsidR="008454D6">
        <w:t>1</w:t>
      </w:r>
    </w:p>
    <w:p w14:paraId="3FA513A7" w14:textId="5E7F3F9B" w:rsidR="007051B4" w:rsidRPr="005958E0" w:rsidRDefault="007051B4" w:rsidP="00F24DB4">
      <w:pPr>
        <w:pStyle w:val="TOC2"/>
      </w:pPr>
      <w:r w:rsidRPr="005958E0">
        <w:t>3.2.</w:t>
      </w:r>
      <w:r w:rsidRPr="005958E0">
        <w:tab/>
      </w:r>
      <w:r w:rsidR="001E0438" w:rsidRPr="005958E0">
        <w:t xml:space="preserve"> </w:t>
      </w:r>
      <w:r w:rsidRPr="005958E0">
        <w:t xml:space="preserve">Sampling Technique for </w:t>
      </w:r>
      <w:r w:rsidR="00615CE1">
        <w:t xml:space="preserve">L3 </w:t>
      </w:r>
      <w:r w:rsidRPr="005958E0">
        <w:t>C</w:t>
      </w:r>
      <w:r w:rsidR="00615CE1">
        <w:t>OSP</w:t>
      </w:r>
      <w:r w:rsidRPr="005958E0">
        <w:t xml:space="preserve"> MODIS </w:t>
      </w:r>
      <w:r w:rsidRPr="005958E0">
        <w:tab/>
      </w:r>
      <w:r w:rsidR="000A1837" w:rsidRPr="005958E0">
        <w:t>2</w:t>
      </w:r>
      <w:r w:rsidR="008454D6">
        <w:t>1</w:t>
      </w:r>
    </w:p>
    <w:p w14:paraId="3AEFCBA1" w14:textId="780CAD67" w:rsidR="00A069A6" w:rsidRPr="005958E0" w:rsidRDefault="000F7216" w:rsidP="00A069A6">
      <w:pPr>
        <w:pStyle w:val="TOC3"/>
        <w:rPr>
          <w:szCs w:val="24"/>
        </w:rPr>
      </w:pPr>
      <w:r w:rsidRPr="005958E0">
        <w:rPr>
          <w:szCs w:val="24"/>
        </w:rPr>
        <w:t>3</w:t>
      </w:r>
      <w:r w:rsidR="00A069A6" w:rsidRPr="005958E0">
        <w:rPr>
          <w:szCs w:val="24"/>
        </w:rPr>
        <w:t>.</w:t>
      </w:r>
      <w:r w:rsidR="002C2F25" w:rsidRPr="005958E0">
        <w:rPr>
          <w:szCs w:val="24"/>
        </w:rPr>
        <w:t>2</w:t>
      </w:r>
      <w:r w:rsidR="00A069A6" w:rsidRPr="005958E0">
        <w:rPr>
          <w:szCs w:val="24"/>
        </w:rPr>
        <w:t>.</w:t>
      </w:r>
      <w:r w:rsidR="002C2F25" w:rsidRPr="005958E0">
        <w:rPr>
          <w:szCs w:val="24"/>
        </w:rPr>
        <w:t xml:space="preserve">1.   </w:t>
      </w:r>
      <w:r w:rsidR="00A069A6" w:rsidRPr="005958E0">
        <w:rPr>
          <w:szCs w:val="24"/>
        </w:rPr>
        <w:t xml:space="preserve">Modification to Avoid </w:t>
      </w:r>
      <w:r w:rsidR="002C2F25" w:rsidRPr="005958E0">
        <w:rPr>
          <w:szCs w:val="24"/>
        </w:rPr>
        <w:t xml:space="preserve">Dead </w:t>
      </w:r>
      <w:r w:rsidR="00A069A6" w:rsidRPr="005958E0">
        <w:rPr>
          <w:szCs w:val="24"/>
        </w:rPr>
        <w:t xml:space="preserve">MODIS </w:t>
      </w:r>
      <w:r w:rsidR="00626F0F" w:rsidRPr="005958E0">
        <w:rPr>
          <w:szCs w:val="24"/>
        </w:rPr>
        <w:t xml:space="preserve">Aqua </w:t>
      </w:r>
      <w:r w:rsidR="00A069A6" w:rsidRPr="005958E0">
        <w:rPr>
          <w:szCs w:val="24"/>
        </w:rPr>
        <w:t xml:space="preserve">Detectors </w:t>
      </w:r>
      <w:r w:rsidR="00A069A6" w:rsidRPr="005958E0">
        <w:rPr>
          <w:szCs w:val="24"/>
        </w:rPr>
        <w:tab/>
      </w:r>
      <w:r w:rsidR="000A1837" w:rsidRPr="005958E0">
        <w:rPr>
          <w:szCs w:val="24"/>
        </w:rPr>
        <w:t>2</w:t>
      </w:r>
      <w:r w:rsidR="008454D6">
        <w:rPr>
          <w:szCs w:val="24"/>
        </w:rPr>
        <w:t>1</w:t>
      </w:r>
    </w:p>
    <w:p w14:paraId="0E44EC4B" w14:textId="5C861A2E" w:rsidR="007467FE" w:rsidRPr="005958E0" w:rsidRDefault="000F7216" w:rsidP="009C4961">
      <w:pPr>
        <w:pStyle w:val="TOC1"/>
        <w:ind w:left="0" w:firstLine="0"/>
        <w:rPr>
          <w:rFonts w:ascii="Adobe Garamond Pro" w:hAnsi="Adobe Garamond Pro"/>
          <w:szCs w:val="24"/>
        </w:rPr>
      </w:pPr>
      <w:r w:rsidRPr="005958E0">
        <w:rPr>
          <w:rFonts w:ascii="Adobe Garamond Pro" w:hAnsi="Adobe Garamond Pro"/>
          <w:szCs w:val="24"/>
        </w:rPr>
        <w:t>4</w:t>
      </w:r>
      <w:r w:rsidR="007467FE" w:rsidRPr="005958E0">
        <w:rPr>
          <w:rFonts w:ascii="Adobe Garamond Pro" w:hAnsi="Adobe Garamond Pro"/>
          <w:szCs w:val="24"/>
        </w:rPr>
        <w:t>.0.</w:t>
      </w:r>
      <w:r w:rsidR="007467FE" w:rsidRPr="005958E0">
        <w:rPr>
          <w:rFonts w:ascii="Adobe Garamond Pro" w:hAnsi="Adobe Garamond Pro"/>
          <w:szCs w:val="24"/>
        </w:rPr>
        <w:tab/>
      </w:r>
      <w:r w:rsidR="001E0438" w:rsidRPr="005958E0">
        <w:rPr>
          <w:rFonts w:ascii="Adobe Garamond Pro" w:hAnsi="Adobe Garamond Pro"/>
          <w:szCs w:val="24"/>
        </w:rPr>
        <w:t xml:space="preserve"> </w:t>
      </w:r>
      <w:r w:rsidR="007467FE" w:rsidRPr="005958E0">
        <w:rPr>
          <w:rFonts w:ascii="Adobe Garamond Pro" w:hAnsi="Adobe Garamond Pro"/>
          <w:szCs w:val="24"/>
        </w:rPr>
        <w:t>Computation of L3 Daily Statistics</w:t>
      </w:r>
      <w:r w:rsidR="007467FE" w:rsidRPr="005958E0">
        <w:rPr>
          <w:rFonts w:ascii="Adobe Garamond Pro" w:hAnsi="Adobe Garamond Pro"/>
          <w:szCs w:val="24"/>
        </w:rPr>
        <w:tab/>
      </w:r>
      <w:r w:rsidR="00B12442">
        <w:rPr>
          <w:rFonts w:ascii="Adobe Garamond Pro" w:hAnsi="Adobe Garamond Pro"/>
          <w:szCs w:val="24"/>
        </w:rPr>
        <w:t>2</w:t>
      </w:r>
      <w:r w:rsidR="008454D6">
        <w:rPr>
          <w:rFonts w:ascii="Adobe Garamond Pro" w:hAnsi="Adobe Garamond Pro"/>
          <w:szCs w:val="24"/>
        </w:rPr>
        <w:t>4</w:t>
      </w:r>
    </w:p>
    <w:p w14:paraId="0529C321" w14:textId="700094B9" w:rsidR="007467FE" w:rsidRPr="005958E0" w:rsidRDefault="000F7216" w:rsidP="00F24DB4">
      <w:pPr>
        <w:pStyle w:val="TOC2"/>
      </w:pPr>
      <w:r w:rsidRPr="005958E0">
        <w:t>4</w:t>
      </w:r>
      <w:r w:rsidR="007467FE" w:rsidRPr="005958E0">
        <w:t>.1.</w:t>
      </w:r>
      <w:r w:rsidR="007467FE" w:rsidRPr="005958E0">
        <w:tab/>
      </w:r>
      <w:r w:rsidR="001E0438" w:rsidRPr="005958E0">
        <w:t xml:space="preserve"> </w:t>
      </w:r>
      <w:r w:rsidR="007467FE" w:rsidRPr="005958E0">
        <w:t xml:space="preserve">Aggregation </w:t>
      </w:r>
      <w:r w:rsidR="002162AE" w:rsidRPr="005958E0">
        <w:t>of S</w:t>
      </w:r>
      <w:r w:rsidR="007467FE" w:rsidRPr="005958E0">
        <w:t>tatistics</w:t>
      </w:r>
      <w:r w:rsidR="007467FE" w:rsidRPr="005958E0">
        <w:tab/>
      </w:r>
      <w:r w:rsidR="00B12442">
        <w:t>2</w:t>
      </w:r>
      <w:r w:rsidR="008454D6">
        <w:t>4</w:t>
      </w:r>
    </w:p>
    <w:p w14:paraId="2E2F8036" w14:textId="4C022EE4" w:rsidR="007467FE" w:rsidRPr="005958E0" w:rsidRDefault="000F7216" w:rsidP="00F24DB4">
      <w:pPr>
        <w:pStyle w:val="TOC2"/>
      </w:pPr>
      <w:r w:rsidRPr="005958E0">
        <w:lastRenderedPageBreak/>
        <w:t>4</w:t>
      </w:r>
      <w:r w:rsidR="007467FE" w:rsidRPr="005958E0">
        <w:t>.2.</w:t>
      </w:r>
      <w:r w:rsidR="007467FE" w:rsidRPr="005958E0">
        <w:tab/>
      </w:r>
      <w:r w:rsidR="001E0438" w:rsidRPr="005958E0">
        <w:t xml:space="preserve"> </w:t>
      </w:r>
      <w:r w:rsidR="007467FE" w:rsidRPr="005958E0">
        <w:t xml:space="preserve">Types of </w:t>
      </w:r>
      <w:r w:rsidR="00853460" w:rsidRPr="005958E0">
        <w:t>S</w:t>
      </w:r>
      <w:r w:rsidR="007467FE" w:rsidRPr="005958E0">
        <w:t xml:space="preserve">tatistics </w:t>
      </w:r>
      <w:r w:rsidR="00853460" w:rsidRPr="005958E0">
        <w:t>C</w:t>
      </w:r>
      <w:r w:rsidR="007467FE" w:rsidRPr="005958E0">
        <w:t>omputed</w:t>
      </w:r>
      <w:r w:rsidR="007467FE" w:rsidRPr="005958E0">
        <w:tab/>
      </w:r>
      <w:r w:rsidR="00B12442">
        <w:t>2</w:t>
      </w:r>
      <w:r w:rsidR="008454D6">
        <w:t>5</w:t>
      </w:r>
    </w:p>
    <w:p w14:paraId="6F566C6F" w14:textId="12C994EC" w:rsidR="007467FE" w:rsidRPr="005958E0" w:rsidRDefault="000F7216" w:rsidP="00C24C7A">
      <w:pPr>
        <w:pStyle w:val="TOC3"/>
        <w:rPr>
          <w:szCs w:val="24"/>
        </w:rPr>
      </w:pPr>
      <w:r w:rsidRPr="005958E0">
        <w:rPr>
          <w:szCs w:val="24"/>
        </w:rPr>
        <w:t>4</w:t>
      </w:r>
      <w:r w:rsidR="007467FE" w:rsidRPr="005958E0">
        <w:rPr>
          <w:szCs w:val="24"/>
        </w:rPr>
        <w:t>.2.1.</w:t>
      </w:r>
      <w:r w:rsidR="007467FE" w:rsidRPr="005958E0">
        <w:rPr>
          <w:szCs w:val="24"/>
        </w:rPr>
        <w:tab/>
        <w:t>S</w:t>
      </w:r>
      <w:r w:rsidR="009C7CAA" w:rsidRPr="005958E0">
        <w:rPr>
          <w:szCs w:val="24"/>
        </w:rPr>
        <w:t>tatistics Compute</w:t>
      </w:r>
      <w:r w:rsidR="007051B4" w:rsidRPr="005958E0">
        <w:rPr>
          <w:szCs w:val="24"/>
        </w:rPr>
        <w:t>d</w:t>
      </w:r>
      <w:r w:rsidR="009C7CAA" w:rsidRPr="005958E0">
        <w:rPr>
          <w:szCs w:val="24"/>
        </w:rPr>
        <w:t xml:space="preserve"> by Yori</w:t>
      </w:r>
      <w:r w:rsidR="007051B4" w:rsidRPr="005958E0">
        <w:rPr>
          <w:szCs w:val="24"/>
        </w:rPr>
        <w:t xml:space="preserve"> (The L3 Processing System)</w:t>
      </w:r>
      <w:r w:rsidR="009C7CAA" w:rsidRPr="005958E0">
        <w:rPr>
          <w:szCs w:val="24"/>
        </w:rPr>
        <w:t xml:space="preserve"> </w:t>
      </w:r>
      <w:r w:rsidR="007467FE" w:rsidRPr="005958E0">
        <w:rPr>
          <w:szCs w:val="24"/>
        </w:rPr>
        <w:tab/>
      </w:r>
      <w:r w:rsidR="00B12442">
        <w:rPr>
          <w:szCs w:val="24"/>
        </w:rPr>
        <w:t>2</w:t>
      </w:r>
      <w:r w:rsidR="008454D6">
        <w:rPr>
          <w:szCs w:val="24"/>
        </w:rPr>
        <w:t>5</w:t>
      </w:r>
    </w:p>
    <w:p w14:paraId="618ACFD7" w14:textId="20408043" w:rsidR="007467FE" w:rsidRPr="005958E0" w:rsidRDefault="000F7216" w:rsidP="00C24C7A">
      <w:pPr>
        <w:pStyle w:val="TOC3"/>
        <w:rPr>
          <w:szCs w:val="24"/>
        </w:rPr>
      </w:pPr>
      <w:r w:rsidRPr="005958E0">
        <w:rPr>
          <w:szCs w:val="24"/>
        </w:rPr>
        <w:t>4</w:t>
      </w:r>
      <w:r w:rsidR="007467FE" w:rsidRPr="005958E0">
        <w:rPr>
          <w:szCs w:val="24"/>
        </w:rPr>
        <w:t>.2.2.</w:t>
      </w:r>
      <w:r w:rsidR="007467FE" w:rsidRPr="005958E0">
        <w:rPr>
          <w:szCs w:val="24"/>
        </w:rPr>
        <w:tab/>
      </w:r>
      <w:r w:rsidR="007051B4" w:rsidRPr="005958E0">
        <w:rPr>
          <w:szCs w:val="24"/>
        </w:rPr>
        <w:t>Details on t</w:t>
      </w:r>
      <w:r w:rsidR="009C7CAA" w:rsidRPr="005958E0">
        <w:rPr>
          <w:szCs w:val="24"/>
        </w:rPr>
        <w:t>he Math Behind Yori</w:t>
      </w:r>
      <w:r w:rsidR="007467FE" w:rsidRPr="005958E0">
        <w:rPr>
          <w:szCs w:val="24"/>
        </w:rPr>
        <w:tab/>
      </w:r>
      <w:r w:rsidR="00B12442">
        <w:rPr>
          <w:szCs w:val="24"/>
        </w:rPr>
        <w:t>2</w:t>
      </w:r>
      <w:r w:rsidR="008454D6">
        <w:rPr>
          <w:szCs w:val="24"/>
        </w:rPr>
        <w:t>6</w:t>
      </w:r>
    </w:p>
    <w:p w14:paraId="25544C24" w14:textId="4411678E" w:rsidR="007051B4" w:rsidRPr="005958E0" w:rsidRDefault="007051B4" w:rsidP="007051B4">
      <w:pPr>
        <w:pStyle w:val="TOC3"/>
        <w:ind w:left="1260"/>
        <w:rPr>
          <w:szCs w:val="24"/>
        </w:rPr>
      </w:pPr>
      <w:r w:rsidRPr="005958E0">
        <w:rPr>
          <w:szCs w:val="24"/>
        </w:rPr>
        <w:t xml:space="preserve">4.2.2.1. </w:t>
      </w:r>
      <w:r w:rsidR="001E0438" w:rsidRPr="005958E0">
        <w:rPr>
          <w:szCs w:val="24"/>
        </w:rPr>
        <w:t xml:space="preserve"> </w:t>
      </w:r>
      <w:r w:rsidRPr="005958E0">
        <w:rPr>
          <w:szCs w:val="24"/>
        </w:rPr>
        <w:t>Computation of Sum, Sum_Squares, and Pixel_Counts</w:t>
      </w:r>
      <w:r w:rsidRPr="005958E0">
        <w:rPr>
          <w:szCs w:val="24"/>
        </w:rPr>
        <w:tab/>
      </w:r>
      <w:r w:rsidR="00B12442">
        <w:rPr>
          <w:szCs w:val="24"/>
        </w:rPr>
        <w:t>2</w:t>
      </w:r>
      <w:r w:rsidR="008454D6">
        <w:rPr>
          <w:szCs w:val="24"/>
        </w:rPr>
        <w:t>6</w:t>
      </w:r>
    </w:p>
    <w:p w14:paraId="2DF9BD2C" w14:textId="29F5F097" w:rsidR="007051B4" w:rsidRPr="005958E0" w:rsidRDefault="007051B4" w:rsidP="007051B4">
      <w:pPr>
        <w:pStyle w:val="TOC3"/>
        <w:ind w:left="1260"/>
        <w:rPr>
          <w:szCs w:val="24"/>
        </w:rPr>
      </w:pPr>
      <w:r w:rsidRPr="005958E0">
        <w:rPr>
          <w:szCs w:val="24"/>
        </w:rPr>
        <w:t xml:space="preserve">4.2.2.2. </w:t>
      </w:r>
      <w:r w:rsidR="001E0438" w:rsidRPr="005958E0">
        <w:rPr>
          <w:szCs w:val="24"/>
        </w:rPr>
        <w:t xml:space="preserve"> </w:t>
      </w:r>
      <w:r w:rsidRPr="005958E0">
        <w:rPr>
          <w:szCs w:val="24"/>
        </w:rPr>
        <w:t>Computation of Mean and Standard_Deviation</w:t>
      </w:r>
      <w:r w:rsidRPr="005958E0">
        <w:rPr>
          <w:szCs w:val="24"/>
        </w:rPr>
        <w:tab/>
      </w:r>
      <w:r w:rsidR="00B12442">
        <w:rPr>
          <w:szCs w:val="24"/>
        </w:rPr>
        <w:t>2</w:t>
      </w:r>
      <w:r w:rsidR="008454D6">
        <w:rPr>
          <w:szCs w:val="24"/>
        </w:rPr>
        <w:t>8</w:t>
      </w:r>
    </w:p>
    <w:p w14:paraId="60DB0E62" w14:textId="4FBDDCD8" w:rsidR="007467FE" w:rsidRPr="005958E0" w:rsidRDefault="000F7216" w:rsidP="00C24C7A">
      <w:pPr>
        <w:pStyle w:val="TOC3"/>
        <w:rPr>
          <w:szCs w:val="24"/>
        </w:rPr>
      </w:pPr>
      <w:r w:rsidRPr="005958E0">
        <w:rPr>
          <w:szCs w:val="24"/>
        </w:rPr>
        <w:t>4</w:t>
      </w:r>
      <w:r w:rsidR="007467FE" w:rsidRPr="005958E0">
        <w:rPr>
          <w:szCs w:val="24"/>
        </w:rPr>
        <w:t>.2.3.</w:t>
      </w:r>
      <w:r w:rsidR="007467FE" w:rsidRPr="005958E0">
        <w:rPr>
          <w:szCs w:val="24"/>
        </w:rPr>
        <w:tab/>
      </w:r>
      <w:r w:rsidR="009C7CAA" w:rsidRPr="005958E0">
        <w:rPr>
          <w:szCs w:val="24"/>
        </w:rPr>
        <w:t xml:space="preserve">Statistics Computed by </w:t>
      </w:r>
      <w:r w:rsidRPr="005958E0">
        <w:rPr>
          <w:szCs w:val="24"/>
        </w:rPr>
        <w:t xml:space="preserve">Manual </w:t>
      </w:r>
      <w:r w:rsidR="009C7CAA" w:rsidRPr="005958E0">
        <w:rPr>
          <w:szCs w:val="24"/>
        </w:rPr>
        <w:t>Set-up in Pre-Yori</w:t>
      </w:r>
      <w:r w:rsidR="007467FE" w:rsidRPr="005958E0">
        <w:rPr>
          <w:szCs w:val="24"/>
        </w:rPr>
        <w:tab/>
      </w:r>
      <w:r w:rsidR="00B12442">
        <w:rPr>
          <w:szCs w:val="24"/>
        </w:rPr>
        <w:t>2</w:t>
      </w:r>
      <w:r w:rsidR="008454D6">
        <w:rPr>
          <w:szCs w:val="24"/>
        </w:rPr>
        <w:t>8</w:t>
      </w:r>
    </w:p>
    <w:p w14:paraId="4EC3B7CB" w14:textId="6118C244" w:rsidR="007051B4" w:rsidRPr="005958E0" w:rsidRDefault="007051B4" w:rsidP="007051B4">
      <w:pPr>
        <w:pStyle w:val="TOC3"/>
        <w:ind w:left="1260"/>
        <w:rPr>
          <w:szCs w:val="24"/>
        </w:rPr>
      </w:pPr>
      <w:r w:rsidRPr="005958E0">
        <w:rPr>
          <w:szCs w:val="24"/>
        </w:rPr>
        <w:t xml:space="preserve">4.2.3.1. </w:t>
      </w:r>
      <w:r w:rsidR="001E0438" w:rsidRPr="005958E0">
        <w:rPr>
          <w:szCs w:val="24"/>
        </w:rPr>
        <w:t xml:space="preserve"> </w:t>
      </w:r>
      <w:r w:rsidRPr="005958E0">
        <w:rPr>
          <w:szCs w:val="24"/>
        </w:rPr>
        <w:t>Cloud Fraction from Cloud Mask</w:t>
      </w:r>
      <w:r w:rsidRPr="005958E0">
        <w:rPr>
          <w:szCs w:val="24"/>
        </w:rPr>
        <w:tab/>
      </w:r>
      <w:r w:rsidR="008454D6">
        <w:rPr>
          <w:szCs w:val="24"/>
        </w:rPr>
        <w:t>29</w:t>
      </w:r>
    </w:p>
    <w:p w14:paraId="456EB9B1" w14:textId="228958EF" w:rsidR="007051B4" w:rsidRPr="005958E0" w:rsidRDefault="007051B4" w:rsidP="007051B4">
      <w:pPr>
        <w:pStyle w:val="TOC3"/>
        <w:ind w:left="1260"/>
        <w:rPr>
          <w:szCs w:val="24"/>
        </w:rPr>
      </w:pPr>
      <w:r w:rsidRPr="005958E0">
        <w:rPr>
          <w:szCs w:val="24"/>
        </w:rPr>
        <w:t xml:space="preserve">4.2.3.2. </w:t>
      </w:r>
      <w:r w:rsidR="001E0438" w:rsidRPr="005958E0">
        <w:rPr>
          <w:szCs w:val="24"/>
        </w:rPr>
        <w:t xml:space="preserve"> </w:t>
      </w:r>
      <w:r w:rsidRPr="005958E0">
        <w:rPr>
          <w:szCs w:val="24"/>
        </w:rPr>
        <w:t>Cloud Retrieval Fraction from Cloud Optical Properties</w:t>
      </w:r>
      <w:r w:rsidRPr="005958E0">
        <w:rPr>
          <w:szCs w:val="24"/>
        </w:rPr>
        <w:tab/>
      </w:r>
      <w:r w:rsidR="00B12442">
        <w:rPr>
          <w:szCs w:val="24"/>
        </w:rPr>
        <w:t>3</w:t>
      </w:r>
      <w:r w:rsidR="008454D6">
        <w:rPr>
          <w:szCs w:val="24"/>
        </w:rPr>
        <w:t>1</w:t>
      </w:r>
    </w:p>
    <w:p w14:paraId="43D69810" w14:textId="5D4EEE6D" w:rsidR="00172AFF" w:rsidRPr="005958E0" w:rsidRDefault="00172AFF" w:rsidP="00172AFF">
      <w:pPr>
        <w:pStyle w:val="TOC3"/>
        <w:ind w:left="1260"/>
        <w:rPr>
          <w:szCs w:val="24"/>
        </w:rPr>
      </w:pPr>
      <w:r w:rsidRPr="005958E0">
        <w:rPr>
          <w:szCs w:val="24"/>
        </w:rPr>
        <w:t xml:space="preserve">4.2.3.3. </w:t>
      </w:r>
      <w:r w:rsidR="001E0438" w:rsidRPr="005958E0">
        <w:rPr>
          <w:szCs w:val="24"/>
        </w:rPr>
        <w:t xml:space="preserve"> </w:t>
      </w:r>
      <w:r w:rsidRPr="005958E0">
        <w:rPr>
          <w:szCs w:val="24"/>
        </w:rPr>
        <w:t>Logarithm Statistics</w:t>
      </w:r>
      <w:r w:rsidRPr="005958E0">
        <w:rPr>
          <w:szCs w:val="24"/>
        </w:rPr>
        <w:tab/>
      </w:r>
      <w:r w:rsidR="00B12442">
        <w:rPr>
          <w:szCs w:val="24"/>
        </w:rPr>
        <w:t>3</w:t>
      </w:r>
      <w:r w:rsidR="008454D6">
        <w:rPr>
          <w:szCs w:val="24"/>
        </w:rPr>
        <w:t>5</w:t>
      </w:r>
    </w:p>
    <w:p w14:paraId="4C015BE0" w14:textId="649CE8A4" w:rsidR="007467FE" w:rsidRPr="005958E0" w:rsidRDefault="000F7216" w:rsidP="000B7AB0">
      <w:pPr>
        <w:pStyle w:val="TOC1"/>
        <w:rPr>
          <w:rFonts w:ascii="Adobe Garamond Pro" w:hAnsi="Adobe Garamond Pro"/>
          <w:szCs w:val="24"/>
        </w:rPr>
      </w:pPr>
      <w:r w:rsidRPr="005958E0">
        <w:rPr>
          <w:rFonts w:ascii="Adobe Garamond Pro" w:hAnsi="Adobe Garamond Pro"/>
          <w:szCs w:val="24"/>
        </w:rPr>
        <w:t>5</w:t>
      </w:r>
      <w:r w:rsidR="007467FE" w:rsidRPr="005958E0">
        <w:rPr>
          <w:rFonts w:ascii="Adobe Garamond Pro" w:hAnsi="Adobe Garamond Pro"/>
          <w:szCs w:val="24"/>
        </w:rPr>
        <w:t>.0.</w:t>
      </w:r>
      <w:r w:rsidR="007467FE" w:rsidRPr="005958E0">
        <w:rPr>
          <w:rFonts w:ascii="Adobe Garamond Pro" w:hAnsi="Adobe Garamond Pro"/>
          <w:szCs w:val="24"/>
        </w:rPr>
        <w:tab/>
      </w:r>
      <w:r w:rsidR="001E0438" w:rsidRPr="005958E0">
        <w:rPr>
          <w:rFonts w:ascii="Adobe Garamond Pro" w:hAnsi="Adobe Garamond Pro"/>
          <w:szCs w:val="24"/>
        </w:rPr>
        <w:t xml:space="preserve"> </w:t>
      </w:r>
      <w:r w:rsidR="007467FE" w:rsidRPr="005958E0">
        <w:rPr>
          <w:rFonts w:ascii="Adobe Garamond Pro" w:hAnsi="Adobe Garamond Pro"/>
          <w:szCs w:val="24"/>
        </w:rPr>
        <w:t>Computation of L3 Monthly Statistics</w:t>
      </w:r>
      <w:r w:rsidR="007467FE" w:rsidRPr="005958E0">
        <w:rPr>
          <w:rFonts w:ascii="Adobe Garamond Pro" w:hAnsi="Adobe Garamond Pro"/>
          <w:szCs w:val="24"/>
        </w:rPr>
        <w:tab/>
      </w:r>
      <w:r w:rsidR="00B12442">
        <w:rPr>
          <w:rFonts w:ascii="Adobe Garamond Pro" w:hAnsi="Adobe Garamond Pro"/>
          <w:szCs w:val="24"/>
        </w:rPr>
        <w:t>3</w:t>
      </w:r>
      <w:r w:rsidR="008454D6">
        <w:rPr>
          <w:rFonts w:ascii="Adobe Garamond Pro" w:hAnsi="Adobe Garamond Pro"/>
          <w:szCs w:val="24"/>
        </w:rPr>
        <w:t>8</w:t>
      </w:r>
    </w:p>
    <w:p w14:paraId="6B2E7D35" w14:textId="654465D4" w:rsidR="007467FE" w:rsidRPr="005958E0" w:rsidRDefault="000F7216" w:rsidP="000B7AB0">
      <w:pPr>
        <w:pStyle w:val="TOC1"/>
        <w:rPr>
          <w:rFonts w:ascii="Adobe Garamond Pro" w:hAnsi="Adobe Garamond Pro"/>
          <w:szCs w:val="24"/>
        </w:rPr>
      </w:pPr>
      <w:r w:rsidRPr="005958E0">
        <w:rPr>
          <w:rFonts w:ascii="Adobe Garamond Pro" w:hAnsi="Adobe Garamond Pro"/>
          <w:szCs w:val="24"/>
        </w:rPr>
        <w:t>6</w:t>
      </w:r>
      <w:r w:rsidR="007467FE" w:rsidRPr="005958E0">
        <w:rPr>
          <w:rFonts w:ascii="Adobe Garamond Pro" w:hAnsi="Adobe Garamond Pro"/>
          <w:szCs w:val="24"/>
        </w:rPr>
        <w:t>.0.</w:t>
      </w:r>
      <w:r w:rsidR="007467FE" w:rsidRPr="005958E0">
        <w:rPr>
          <w:rFonts w:ascii="Adobe Garamond Pro" w:hAnsi="Adobe Garamond Pro"/>
          <w:szCs w:val="24"/>
        </w:rPr>
        <w:tab/>
      </w:r>
      <w:r w:rsidR="001E0438" w:rsidRPr="005958E0">
        <w:rPr>
          <w:rFonts w:ascii="Adobe Garamond Pro" w:hAnsi="Adobe Garamond Pro"/>
          <w:szCs w:val="24"/>
        </w:rPr>
        <w:t xml:space="preserve"> </w:t>
      </w:r>
      <w:r w:rsidR="007467FE" w:rsidRPr="005958E0">
        <w:rPr>
          <w:rFonts w:ascii="Adobe Garamond Pro" w:hAnsi="Adobe Garamond Pro"/>
          <w:szCs w:val="24"/>
        </w:rPr>
        <w:t xml:space="preserve">Reading and Unpacking </w:t>
      </w:r>
      <w:r w:rsidR="007A058B" w:rsidRPr="005958E0">
        <w:rPr>
          <w:rFonts w:ascii="Adobe Garamond Pro" w:hAnsi="Adobe Garamond Pro"/>
          <w:szCs w:val="24"/>
        </w:rPr>
        <w:t>NetCDF4</w:t>
      </w:r>
      <w:r w:rsidR="007467FE" w:rsidRPr="005958E0">
        <w:rPr>
          <w:rFonts w:ascii="Adobe Garamond Pro" w:hAnsi="Adobe Garamond Pro"/>
          <w:szCs w:val="24"/>
        </w:rPr>
        <w:t xml:space="preserve"> File Data</w:t>
      </w:r>
      <w:r w:rsidR="007467FE" w:rsidRPr="005958E0">
        <w:rPr>
          <w:rFonts w:ascii="Adobe Garamond Pro" w:hAnsi="Adobe Garamond Pro"/>
          <w:szCs w:val="24"/>
        </w:rPr>
        <w:tab/>
      </w:r>
      <w:r w:rsidR="00B12442">
        <w:rPr>
          <w:rFonts w:ascii="Adobe Garamond Pro" w:hAnsi="Adobe Garamond Pro"/>
          <w:szCs w:val="24"/>
        </w:rPr>
        <w:t>4</w:t>
      </w:r>
      <w:r w:rsidR="00921DFB">
        <w:rPr>
          <w:rFonts w:ascii="Adobe Garamond Pro" w:hAnsi="Adobe Garamond Pro"/>
          <w:szCs w:val="24"/>
        </w:rPr>
        <w:t>1</w:t>
      </w:r>
    </w:p>
    <w:p w14:paraId="71865C7A" w14:textId="7640B48C" w:rsidR="007467FE" w:rsidRPr="005958E0" w:rsidRDefault="00030A56" w:rsidP="00F24DB4">
      <w:pPr>
        <w:pStyle w:val="TOC2"/>
      </w:pPr>
      <w:r w:rsidRPr="005958E0">
        <w:t>6</w:t>
      </w:r>
      <w:r w:rsidR="007467FE" w:rsidRPr="005958E0">
        <w:t>.1.</w:t>
      </w:r>
      <w:r w:rsidR="007467FE" w:rsidRPr="005958E0">
        <w:tab/>
      </w:r>
      <w:r w:rsidR="001E0438" w:rsidRPr="005958E0">
        <w:t xml:space="preserve"> </w:t>
      </w:r>
      <w:r w:rsidR="007467FE" w:rsidRPr="005958E0">
        <w:t>Descaling the SDS data</w:t>
      </w:r>
      <w:r w:rsidR="007467FE" w:rsidRPr="005958E0">
        <w:tab/>
      </w:r>
      <w:r w:rsidR="00B12442">
        <w:t>4</w:t>
      </w:r>
      <w:r w:rsidR="00921DFB">
        <w:t>1</w:t>
      </w:r>
    </w:p>
    <w:p w14:paraId="4A96A8D5" w14:textId="6901F5A9" w:rsidR="007467FE" w:rsidRPr="005958E0" w:rsidRDefault="00030A56" w:rsidP="00F24DB4">
      <w:pPr>
        <w:pStyle w:val="TOC2"/>
      </w:pPr>
      <w:r w:rsidRPr="005958E0">
        <w:t>6</w:t>
      </w:r>
      <w:r w:rsidR="007467FE" w:rsidRPr="005958E0">
        <w:t>.2.</w:t>
      </w:r>
      <w:r w:rsidR="007467FE" w:rsidRPr="005958E0">
        <w:tab/>
      </w:r>
      <w:r w:rsidR="001E0438" w:rsidRPr="005958E0">
        <w:t xml:space="preserve"> </w:t>
      </w:r>
      <w:r w:rsidR="007467FE" w:rsidRPr="005958E0">
        <w:t>Definitions of local attributes</w:t>
      </w:r>
      <w:r w:rsidR="007467FE" w:rsidRPr="005958E0">
        <w:tab/>
      </w:r>
      <w:r w:rsidR="00B12442">
        <w:t>4</w:t>
      </w:r>
      <w:r w:rsidR="00921DFB">
        <w:t>2</w:t>
      </w:r>
      <w:r w:rsidR="00B12442">
        <w:t xml:space="preserve"> </w:t>
      </w:r>
    </w:p>
    <w:p w14:paraId="10D7DE9B" w14:textId="56A9F051" w:rsidR="007467FE" w:rsidRPr="005958E0" w:rsidRDefault="00030A56" w:rsidP="00C24C7A">
      <w:pPr>
        <w:pStyle w:val="TOC3"/>
        <w:rPr>
          <w:szCs w:val="24"/>
        </w:rPr>
      </w:pPr>
      <w:r w:rsidRPr="005958E0">
        <w:rPr>
          <w:szCs w:val="24"/>
        </w:rPr>
        <w:t>6</w:t>
      </w:r>
      <w:r w:rsidR="007467FE" w:rsidRPr="005958E0">
        <w:rPr>
          <w:szCs w:val="24"/>
        </w:rPr>
        <w:t>.2.1.</w:t>
      </w:r>
      <w:r w:rsidR="007467FE" w:rsidRPr="005958E0">
        <w:rPr>
          <w:szCs w:val="24"/>
        </w:rPr>
        <w:tab/>
        <w:t xml:space="preserve">Local attributes used in L3 </w:t>
      </w:r>
      <w:r w:rsidR="00877B8F">
        <w:rPr>
          <w:szCs w:val="24"/>
        </w:rPr>
        <w:t>COSP</w:t>
      </w:r>
      <w:r w:rsidRPr="005958E0">
        <w:rPr>
          <w:szCs w:val="24"/>
        </w:rPr>
        <w:t xml:space="preserve"> </w:t>
      </w:r>
      <w:r w:rsidR="007467FE" w:rsidRPr="005958E0">
        <w:rPr>
          <w:szCs w:val="24"/>
        </w:rPr>
        <w:t>files</w:t>
      </w:r>
      <w:r w:rsidR="007467FE" w:rsidRPr="005958E0">
        <w:rPr>
          <w:szCs w:val="24"/>
        </w:rPr>
        <w:tab/>
      </w:r>
      <w:r w:rsidR="00B12442">
        <w:rPr>
          <w:szCs w:val="24"/>
        </w:rPr>
        <w:t>4</w:t>
      </w:r>
      <w:r w:rsidR="00921DFB">
        <w:rPr>
          <w:szCs w:val="24"/>
        </w:rPr>
        <w:t>2</w:t>
      </w:r>
    </w:p>
    <w:p w14:paraId="44839103" w14:textId="3967C61C" w:rsidR="009E2109" w:rsidRDefault="000F7216" w:rsidP="000B7AB0">
      <w:pPr>
        <w:pStyle w:val="TOC1"/>
        <w:rPr>
          <w:rFonts w:ascii="Adobe Garamond Pro" w:hAnsi="Adobe Garamond Pro"/>
          <w:szCs w:val="24"/>
        </w:rPr>
      </w:pPr>
      <w:r w:rsidRPr="005958E0">
        <w:rPr>
          <w:rFonts w:ascii="Adobe Garamond Pro" w:hAnsi="Adobe Garamond Pro"/>
          <w:szCs w:val="24"/>
        </w:rPr>
        <w:t>7</w:t>
      </w:r>
      <w:r w:rsidR="007467FE" w:rsidRPr="005958E0">
        <w:rPr>
          <w:rFonts w:ascii="Adobe Garamond Pro" w:hAnsi="Adobe Garamond Pro"/>
          <w:szCs w:val="24"/>
        </w:rPr>
        <w:t>.0.</w:t>
      </w:r>
      <w:r w:rsidR="009E2109" w:rsidRPr="005958E0">
        <w:rPr>
          <w:rFonts w:ascii="Adobe Garamond Pro" w:hAnsi="Adobe Garamond Pro"/>
          <w:szCs w:val="24"/>
        </w:rPr>
        <w:t xml:space="preserve"> </w:t>
      </w:r>
      <w:r w:rsidR="001E0438" w:rsidRPr="005958E0">
        <w:rPr>
          <w:rFonts w:ascii="Adobe Garamond Pro" w:hAnsi="Adobe Garamond Pro"/>
          <w:szCs w:val="24"/>
        </w:rPr>
        <w:t xml:space="preserve"> </w:t>
      </w:r>
      <w:r w:rsidR="009E2109" w:rsidRPr="005958E0">
        <w:rPr>
          <w:rFonts w:ascii="Adobe Garamond Pro" w:hAnsi="Adobe Garamond Pro"/>
          <w:szCs w:val="24"/>
        </w:rPr>
        <w:t xml:space="preserve">Complete Group and Variable Inventory of L3 </w:t>
      </w:r>
      <w:r w:rsidR="00877B8F">
        <w:rPr>
          <w:rFonts w:ascii="Adobe Garamond Pro" w:hAnsi="Adobe Garamond Pro"/>
          <w:szCs w:val="24"/>
        </w:rPr>
        <w:t>COSP</w:t>
      </w:r>
      <w:r w:rsidR="007467FE" w:rsidRPr="005958E0">
        <w:rPr>
          <w:rFonts w:ascii="Adobe Garamond Pro" w:hAnsi="Adobe Garamond Pro"/>
          <w:szCs w:val="24"/>
        </w:rPr>
        <w:tab/>
      </w:r>
      <w:r w:rsidR="00B12442">
        <w:rPr>
          <w:rFonts w:ascii="Adobe Garamond Pro" w:hAnsi="Adobe Garamond Pro"/>
          <w:szCs w:val="24"/>
        </w:rPr>
        <w:t>4</w:t>
      </w:r>
      <w:r w:rsidR="00921DFB">
        <w:rPr>
          <w:rFonts w:ascii="Adobe Garamond Pro" w:hAnsi="Adobe Garamond Pro"/>
          <w:szCs w:val="24"/>
        </w:rPr>
        <w:t>4</w:t>
      </w:r>
    </w:p>
    <w:p w14:paraId="697DE23A" w14:textId="61223D19" w:rsidR="005A6E2B" w:rsidRPr="005A6E2B" w:rsidRDefault="005A6E2B" w:rsidP="005A6E2B">
      <w:pPr>
        <w:pStyle w:val="TOC2"/>
      </w:pPr>
      <w:r>
        <w:t>7</w:t>
      </w:r>
      <w:r w:rsidRPr="005958E0">
        <w:t>.1.</w:t>
      </w:r>
      <w:r w:rsidRPr="005A6E2B">
        <w:tab/>
      </w:r>
      <w:r w:rsidRPr="005A6E2B">
        <w:rPr>
          <w:rFonts w:ascii="Garamond" w:hAnsi="Garamond" w:cs="Verdana"/>
          <w:noProof w:val="0"/>
        </w:rPr>
        <w:t xml:space="preserve">Mapping Parameter Names from </w:t>
      </w:r>
      <w:r>
        <w:rPr>
          <w:rFonts w:ascii="Garamond" w:hAnsi="Garamond" w:cs="Verdana"/>
          <w:noProof w:val="0"/>
        </w:rPr>
        <w:t>H</w:t>
      </w:r>
      <w:r w:rsidRPr="005A6E2B">
        <w:rPr>
          <w:rFonts w:ascii="Garamond" w:hAnsi="Garamond" w:cs="Verdana"/>
          <w:noProof w:val="0"/>
        </w:rPr>
        <w:t>eritage 08_L3 to L3 COSP</w:t>
      </w:r>
      <w:r w:rsidRPr="005958E0">
        <w:tab/>
      </w:r>
      <w:r>
        <w:t>4</w:t>
      </w:r>
      <w:r w:rsidR="00921DFB">
        <w:t>7</w:t>
      </w:r>
    </w:p>
    <w:p w14:paraId="065EFC7B" w14:textId="76251BB8" w:rsidR="00045DE3" w:rsidRPr="005958E0" w:rsidRDefault="00045DE3" w:rsidP="00045DE3">
      <w:pPr>
        <w:pStyle w:val="TOC1"/>
        <w:rPr>
          <w:rFonts w:ascii="Adobe Garamond Pro" w:hAnsi="Adobe Garamond Pro"/>
          <w:szCs w:val="24"/>
        </w:rPr>
      </w:pPr>
      <w:r w:rsidRPr="005958E0">
        <w:rPr>
          <w:rFonts w:ascii="Adobe Garamond Pro" w:hAnsi="Adobe Garamond Pro"/>
          <w:szCs w:val="24"/>
        </w:rPr>
        <w:t xml:space="preserve">8.0. </w:t>
      </w:r>
      <w:r w:rsidR="001E0438" w:rsidRPr="005958E0">
        <w:rPr>
          <w:rFonts w:ascii="Adobe Garamond Pro" w:hAnsi="Adobe Garamond Pro"/>
          <w:szCs w:val="24"/>
        </w:rPr>
        <w:t xml:space="preserve"> </w:t>
      </w:r>
      <w:r w:rsidRPr="005958E0">
        <w:rPr>
          <w:rFonts w:ascii="Adobe Garamond Pro" w:hAnsi="Adobe Garamond Pro"/>
          <w:szCs w:val="24"/>
        </w:rPr>
        <w:t>I</w:t>
      </w:r>
      <w:r w:rsidR="006D7D2F" w:rsidRPr="005958E0">
        <w:rPr>
          <w:rFonts w:ascii="Adobe Garamond Pro" w:hAnsi="Adobe Garamond Pro"/>
          <w:szCs w:val="24"/>
        </w:rPr>
        <w:t xml:space="preserve">mportant </w:t>
      </w:r>
      <w:r w:rsidRPr="005958E0">
        <w:rPr>
          <w:rFonts w:ascii="Adobe Garamond Pro" w:hAnsi="Adobe Garamond Pro"/>
          <w:szCs w:val="24"/>
        </w:rPr>
        <w:t xml:space="preserve">Notes, Caveats, and Things to Consider in L3 </w:t>
      </w:r>
      <w:r w:rsidR="00877B8F">
        <w:rPr>
          <w:rFonts w:ascii="Adobe Garamond Pro" w:hAnsi="Adobe Garamond Pro"/>
          <w:szCs w:val="24"/>
        </w:rPr>
        <w:t>COSP</w:t>
      </w:r>
      <w:r w:rsidRPr="005958E0">
        <w:rPr>
          <w:rFonts w:ascii="Adobe Garamond Pro" w:hAnsi="Adobe Garamond Pro"/>
          <w:szCs w:val="24"/>
        </w:rPr>
        <w:t xml:space="preserve"> </w:t>
      </w:r>
      <w:r w:rsidRPr="005958E0">
        <w:rPr>
          <w:rFonts w:ascii="Adobe Garamond Pro" w:hAnsi="Adobe Garamond Pro"/>
          <w:szCs w:val="24"/>
        </w:rPr>
        <w:tab/>
      </w:r>
      <w:r w:rsidR="00B12442">
        <w:rPr>
          <w:rFonts w:ascii="Adobe Garamond Pro" w:hAnsi="Adobe Garamond Pro"/>
          <w:szCs w:val="24"/>
        </w:rPr>
        <w:t>4</w:t>
      </w:r>
      <w:r w:rsidR="00921DFB">
        <w:rPr>
          <w:rFonts w:ascii="Adobe Garamond Pro" w:hAnsi="Adobe Garamond Pro"/>
          <w:szCs w:val="24"/>
        </w:rPr>
        <w:t>8</w:t>
      </w:r>
    </w:p>
    <w:p w14:paraId="38D78F06" w14:textId="4C72AF50" w:rsidR="00030A56" w:rsidRPr="005958E0" w:rsidRDefault="00030A56" w:rsidP="00F24DB4">
      <w:pPr>
        <w:pStyle w:val="TOC2"/>
      </w:pPr>
      <w:r w:rsidRPr="005958E0">
        <w:t>8.</w:t>
      </w:r>
      <w:r w:rsidR="00F24DB4">
        <w:t>1</w:t>
      </w:r>
      <w:r w:rsidRPr="005958E0">
        <w:t>.</w:t>
      </w:r>
      <w:r w:rsidRPr="005958E0">
        <w:tab/>
      </w:r>
      <w:r w:rsidR="001E0438" w:rsidRPr="005958E0">
        <w:t xml:space="preserve"> </w:t>
      </w:r>
      <w:r w:rsidRPr="005958E0">
        <w:t xml:space="preserve">Cloud Mask Cloud Fraction Pixel Counts: MOD08 vs. </w:t>
      </w:r>
      <w:r w:rsidR="00877B8F">
        <w:t>COSP</w:t>
      </w:r>
      <w:r w:rsidRPr="005958E0">
        <w:tab/>
      </w:r>
      <w:r w:rsidR="00B12442">
        <w:t>4</w:t>
      </w:r>
      <w:r w:rsidR="00921DFB">
        <w:t>8</w:t>
      </w:r>
    </w:p>
    <w:p w14:paraId="7089B68C" w14:textId="64713D83" w:rsidR="00F9088F" w:rsidRPr="005958E0" w:rsidRDefault="00F9088F" w:rsidP="00F24DB4">
      <w:pPr>
        <w:pStyle w:val="TOC2"/>
      </w:pPr>
      <w:r w:rsidRPr="005958E0">
        <w:t>8.</w:t>
      </w:r>
      <w:r w:rsidR="00F24DB4">
        <w:t>2</w:t>
      </w:r>
      <w:r w:rsidRPr="005958E0">
        <w:t>.</w:t>
      </w:r>
      <w:r w:rsidRPr="005958E0">
        <w:tab/>
      </w:r>
      <w:r w:rsidR="001E0438" w:rsidRPr="005958E0">
        <w:t xml:space="preserve"> </w:t>
      </w:r>
      <w:r w:rsidRPr="005958E0">
        <w:t xml:space="preserve">Monthly Cloud Top Property Weighting: MOD08 vs. </w:t>
      </w:r>
      <w:r w:rsidR="00877B8F">
        <w:t>COSP</w:t>
      </w:r>
      <w:r w:rsidRPr="005958E0">
        <w:tab/>
      </w:r>
      <w:r w:rsidR="00B12442">
        <w:t>4</w:t>
      </w:r>
      <w:r w:rsidR="00921DFB">
        <w:t>8</w:t>
      </w:r>
    </w:p>
    <w:p w14:paraId="4F9255BD" w14:textId="446B271F" w:rsidR="00580244" w:rsidRPr="005958E0" w:rsidRDefault="00580244" w:rsidP="00F24DB4">
      <w:pPr>
        <w:pStyle w:val="TOC2"/>
      </w:pPr>
      <w:r w:rsidRPr="005958E0">
        <w:t>8.</w:t>
      </w:r>
      <w:r w:rsidR="00F24DB4">
        <w:t>3</w:t>
      </w:r>
      <w:r w:rsidRPr="005958E0">
        <w:t>.</w:t>
      </w:r>
      <w:r w:rsidRPr="005958E0">
        <w:tab/>
      </w:r>
      <w:r w:rsidR="001E0438" w:rsidRPr="005958E0">
        <w:t xml:space="preserve"> </w:t>
      </w:r>
      <w:r w:rsidRPr="005958E0">
        <w:t>Simple Stat</w:t>
      </w:r>
      <w:r w:rsidR="00653EF6" w:rsidRPr="005958E0">
        <w:t>istics</w:t>
      </w:r>
      <w:r w:rsidRPr="005958E0">
        <w:t xml:space="preserve"> Most Users can Ignore</w:t>
      </w:r>
      <w:r w:rsidRPr="005958E0">
        <w:tab/>
      </w:r>
      <w:r w:rsidR="00B12442">
        <w:t>4</w:t>
      </w:r>
      <w:r w:rsidR="00921DFB">
        <w:t>9</w:t>
      </w:r>
    </w:p>
    <w:p w14:paraId="3BF01764" w14:textId="76019B50" w:rsidR="00580244" w:rsidRPr="005958E0" w:rsidRDefault="00580244" w:rsidP="00F24DB4">
      <w:pPr>
        <w:pStyle w:val="TOC2"/>
      </w:pPr>
      <w:r w:rsidRPr="005958E0">
        <w:t>8.</w:t>
      </w:r>
      <w:r w:rsidR="00F24DB4">
        <w:t>4</w:t>
      </w:r>
      <w:r w:rsidRPr="005958E0">
        <w:t>.</w:t>
      </w:r>
      <w:r w:rsidRPr="005958E0">
        <w:tab/>
      </w:r>
      <w:r w:rsidR="001E0438" w:rsidRPr="005958E0">
        <w:t xml:space="preserve"> </w:t>
      </w:r>
      <w:r w:rsidRPr="005958E0">
        <w:t xml:space="preserve">Pixel_Count Array Initialization: MOD08 vs. </w:t>
      </w:r>
      <w:r w:rsidR="00877B8F">
        <w:t>COSP</w:t>
      </w:r>
      <w:r w:rsidRPr="005958E0">
        <w:tab/>
      </w:r>
      <w:r w:rsidR="00B12442">
        <w:t>4</w:t>
      </w:r>
      <w:r w:rsidR="00921DFB">
        <w:t>9</w:t>
      </w:r>
    </w:p>
    <w:p w14:paraId="04BE281B" w14:textId="75EE15AA" w:rsidR="00580244" w:rsidRPr="005958E0" w:rsidRDefault="00580244" w:rsidP="00F24DB4">
      <w:pPr>
        <w:pStyle w:val="TOC2"/>
      </w:pPr>
      <w:r w:rsidRPr="005958E0">
        <w:t>8.</w:t>
      </w:r>
      <w:r w:rsidR="00F24DB4">
        <w:t>5</w:t>
      </w:r>
      <w:r w:rsidRPr="005958E0">
        <w:t>.</w:t>
      </w:r>
      <w:r w:rsidRPr="005958E0">
        <w:tab/>
      </w:r>
      <w:r w:rsidR="001E0438" w:rsidRPr="005958E0">
        <w:t xml:space="preserve"> </w:t>
      </w:r>
      <w:r w:rsidR="00D329BB" w:rsidRPr="005958E0">
        <w:t xml:space="preserve">Histogram Bin Boundary definitions: MOD08 vs. </w:t>
      </w:r>
      <w:r w:rsidR="00877B8F">
        <w:t>COSP</w:t>
      </w:r>
      <w:r w:rsidRPr="005958E0">
        <w:tab/>
      </w:r>
      <w:r w:rsidR="00921DFB">
        <w:t>50</w:t>
      </w:r>
    </w:p>
    <w:p w14:paraId="6042D9DD" w14:textId="32D9ABD9" w:rsidR="00580244" w:rsidRPr="005958E0" w:rsidRDefault="00580244" w:rsidP="00F24DB4">
      <w:pPr>
        <w:pStyle w:val="TOC2"/>
      </w:pPr>
      <w:r w:rsidRPr="005958E0">
        <w:t>8.</w:t>
      </w:r>
      <w:r w:rsidR="00F24DB4">
        <w:t>6</w:t>
      </w:r>
      <w:r w:rsidRPr="005958E0">
        <w:t xml:space="preserve">. </w:t>
      </w:r>
      <w:r w:rsidR="001E0438" w:rsidRPr="005958E0">
        <w:t xml:space="preserve"> </w:t>
      </w:r>
      <w:r w:rsidR="00D329BB" w:rsidRPr="005958E0">
        <w:t>Screening occasionally bad L2 CER data &lt; 4.0</w:t>
      </w:r>
      <w:r w:rsidRPr="005958E0">
        <w:tab/>
      </w:r>
      <w:r w:rsidR="005A6E2B">
        <w:t>5</w:t>
      </w:r>
      <w:r w:rsidR="00921DFB">
        <w:t>1</w:t>
      </w:r>
    </w:p>
    <w:p w14:paraId="263CF428" w14:textId="691E3F49" w:rsidR="00580244" w:rsidRPr="005958E0" w:rsidRDefault="00580244" w:rsidP="00F24DB4">
      <w:pPr>
        <w:pStyle w:val="TOC2"/>
      </w:pPr>
      <w:r w:rsidRPr="005958E0">
        <w:t>8.</w:t>
      </w:r>
      <w:r w:rsidR="00F24DB4">
        <w:t>7</w:t>
      </w:r>
      <w:r w:rsidRPr="005958E0">
        <w:t xml:space="preserve">. </w:t>
      </w:r>
      <w:r w:rsidR="001E0438" w:rsidRPr="005958E0">
        <w:t xml:space="preserve"> </w:t>
      </w:r>
      <w:r w:rsidR="00F24DB4">
        <w:t xml:space="preserve">Quick Review of Day/Night Cutoffs </w:t>
      </w:r>
      <w:r w:rsidRPr="005958E0">
        <w:tab/>
      </w:r>
      <w:r w:rsidR="005A6E2B">
        <w:t>5</w:t>
      </w:r>
      <w:r w:rsidR="00921DFB">
        <w:t>1</w:t>
      </w:r>
    </w:p>
    <w:p w14:paraId="5CA3E066" w14:textId="5ED710B7" w:rsidR="00E07AC8" w:rsidRDefault="00E07AC8" w:rsidP="00E07AC8">
      <w:pPr>
        <w:pStyle w:val="TOC2"/>
      </w:pPr>
      <w:r w:rsidRPr="00F24DB4">
        <w:t>8.8.  File format tweaks to improve interaction with Visualization Tools</w:t>
      </w:r>
      <w:r w:rsidRPr="00F24DB4">
        <w:tab/>
      </w:r>
      <w:r>
        <w:t>5</w:t>
      </w:r>
      <w:r w:rsidR="00921DFB">
        <w:t>2</w:t>
      </w:r>
    </w:p>
    <w:p w14:paraId="44DAA204" w14:textId="20E9B80A" w:rsidR="00E07AC8" w:rsidRPr="00E07AC8" w:rsidRDefault="00E07AC8" w:rsidP="00E07AC8">
      <w:pPr>
        <w:pStyle w:val="TOC2"/>
      </w:pPr>
      <w:r w:rsidRPr="00F24DB4">
        <w:t>8.</w:t>
      </w:r>
      <w:r>
        <w:t>9</w:t>
      </w:r>
      <w:r w:rsidRPr="00F24DB4">
        <w:t xml:space="preserve">.  </w:t>
      </w:r>
      <w:r>
        <w:t>Internal Structure Change between COSP NetCDF4 &amp; MOD08 HDF4</w:t>
      </w:r>
      <w:r w:rsidRPr="00F24DB4">
        <w:tab/>
      </w:r>
      <w:r>
        <w:t>5</w:t>
      </w:r>
      <w:r w:rsidR="00921DFB">
        <w:t>4</w:t>
      </w:r>
    </w:p>
    <w:p w14:paraId="55AB8B44" w14:textId="3BCB0D4E" w:rsidR="00E07AC8" w:rsidRPr="00F24DB4" w:rsidRDefault="00E07AC8" w:rsidP="00E07AC8">
      <w:pPr>
        <w:pStyle w:val="TOC2"/>
      </w:pPr>
      <w:r w:rsidRPr="00F24DB4">
        <w:t>8.</w:t>
      </w:r>
      <w:r>
        <w:t>10</w:t>
      </w:r>
      <w:r w:rsidRPr="00F24DB4">
        <w:t xml:space="preserve">.  </w:t>
      </w:r>
      <w:r>
        <w:t>Data Types of Variables within the L3 COSP NetCDF4 file</w:t>
      </w:r>
      <w:r w:rsidRPr="00F24DB4">
        <w:tab/>
      </w:r>
      <w:r>
        <w:t>5</w:t>
      </w:r>
      <w:r w:rsidR="00921DFB">
        <w:t>4</w:t>
      </w:r>
    </w:p>
    <w:p w14:paraId="3203C50E" w14:textId="77777777" w:rsidR="00E07AC8" w:rsidRPr="00E07AC8" w:rsidRDefault="00E07AC8" w:rsidP="00E07AC8"/>
    <w:p w14:paraId="495A9305" w14:textId="22B70718" w:rsidR="00996167" w:rsidRPr="005958E0" w:rsidRDefault="00045DE3" w:rsidP="007C28E8">
      <w:pPr>
        <w:pStyle w:val="TOC1"/>
        <w:rPr>
          <w:rFonts w:ascii="Adobe Garamond Pro" w:hAnsi="Adobe Garamond Pro"/>
          <w:szCs w:val="24"/>
        </w:rPr>
      </w:pPr>
      <w:r w:rsidRPr="005958E0">
        <w:rPr>
          <w:rFonts w:ascii="Adobe Garamond Pro" w:hAnsi="Adobe Garamond Pro"/>
          <w:szCs w:val="24"/>
        </w:rPr>
        <w:t>9.0</w:t>
      </w:r>
      <w:r w:rsidR="001E0438" w:rsidRPr="005958E0">
        <w:rPr>
          <w:rFonts w:ascii="Adobe Garamond Pro" w:hAnsi="Adobe Garamond Pro"/>
          <w:szCs w:val="24"/>
        </w:rPr>
        <w:t>.</w:t>
      </w:r>
      <w:r w:rsidRPr="005958E0">
        <w:rPr>
          <w:rFonts w:ascii="Adobe Garamond Pro" w:hAnsi="Adobe Garamond Pro"/>
          <w:szCs w:val="24"/>
        </w:rPr>
        <w:t xml:space="preserve"> </w:t>
      </w:r>
      <w:r w:rsidR="001E0438" w:rsidRPr="005958E0">
        <w:rPr>
          <w:rFonts w:ascii="Adobe Garamond Pro" w:hAnsi="Adobe Garamond Pro"/>
          <w:szCs w:val="24"/>
        </w:rPr>
        <w:t xml:space="preserve"> </w:t>
      </w:r>
      <w:r w:rsidR="007467FE" w:rsidRPr="005958E0">
        <w:rPr>
          <w:rFonts w:ascii="Adobe Garamond Pro" w:hAnsi="Adobe Garamond Pro"/>
          <w:szCs w:val="24"/>
        </w:rPr>
        <w:t>Using the</w:t>
      </w:r>
      <w:r w:rsidR="000F7216" w:rsidRPr="005958E0">
        <w:rPr>
          <w:rFonts w:ascii="Adobe Garamond Pro" w:hAnsi="Adobe Garamond Pro"/>
          <w:szCs w:val="24"/>
        </w:rPr>
        <w:t xml:space="preserve"> </w:t>
      </w:r>
      <w:r w:rsidR="007467FE" w:rsidRPr="005958E0">
        <w:rPr>
          <w:rFonts w:ascii="Adobe Garamond Pro" w:hAnsi="Adobe Garamond Pro"/>
          <w:szCs w:val="24"/>
        </w:rPr>
        <w:t>Atmosphere</w:t>
      </w:r>
      <w:r w:rsidR="000F7216" w:rsidRPr="005958E0">
        <w:rPr>
          <w:rFonts w:ascii="Adobe Garamond Pro" w:hAnsi="Adobe Garamond Pro"/>
          <w:szCs w:val="24"/>
        </w:rPr>
        <w:t>-Imager</w:t>
      </w:r>
      <w:r w:rsidR="007467FE" w:rsidRPr="005958E0">
        <w:rPr>
          <w:rFonts w:ascii="Adobe Garamond Pro" w:hAnsi="Adobe Garamond Pro"/>
          <w:szCs w:val="24"/>
        </w:rPr>
        <w:t xml:space="preserve"> Web Site</w:t>
      </w:r>
      <w:r w:rsidR="007467FE" w:rsidRPr="005958E0">
        <w:rPr>
          <w:rFonts w:ascii="Adobe Garamond Pro" w:hAnsi="Adobe Garamond Pro"/>
          <w:szCs w:val="24"/>
        </w:rPr>
        <w:tab/>
      </w:r>
      <w:r w:rsidR="00B12442">
        <w:rPr>
          <w:rFonts w:ascii="Adobe Garamond Pro" w:hAnsi="Adobe Garamond Pro"/>
          <w:szCs w:val="24"/>
        </w:rPr>
        <w:t>5</w:t>
      </w:r>
      <w:r w:rsidR="00921DFB">
        <w:rPr>
          <w:rFonts w:ascii="Adobe Garamond Pro" w:hAnsi="Adobe Garamond Pro"/>
          <w:szCs w:val="24"/>
        </w:rPr>
        <w:t>5</w:t>
      </w:r>
    </w:p>
    <w:p w14:paraId="32C6FB56" w14:textId="79CAC0EE" w:rsidR="007C28E8" w:rsidRPr="005958E0" w:rsidRDefault="00045DE3" w:rsidP="00F952B5">
      <w:pPr>
        <w:pStyle w:val="TOC1"/>
        <w:rPr>
          <w:rFonts w:ascii="Adobe Garamond Pro" w:hAnsi="Adobe Garamond Pro"/>
          <w:szCs w:val="24"/>
        </w:rPr>
      </w:pPr>
      <w:r w:rsidRPr="005958E0">
        <w:rPr>
          <w:rFonts w:ascii="Adobe Garamond Pro" w:hAnsi="Adobe Garamond Pro"/>
          <w:szCs w:val="24"/>
        </w:rPr>
        <w:t>10</w:t>
      </w:r>
      <w:r w:rsidR="007467FE" w:rsidRPr="005958E0">
        <w:rPr>
          <w:rFonts w:ascii="Adobe Garamond Pro" w:hAnsi="Adobe Garamond Pro"/>
          <w:szCs w:val="24"/>
        </w:rPr>
        <w:t>.0.</w:t>
      </w:r>
      <w:r w:rsidR="001E0438" w:rsidRPr="005958E0">
        <w:rPr>
          <w:rFonts w:ascii="Adobe Garamond Pro" w:hAnsi="Adobe Garamond Pro"/>
          <w:szCs w:val="24"/>
        </w:rPr>
        <w:t xml:space="preserve"> </w:t>
      </w:r>
      <w:r w:rsidRPr="005958E0">
        <w:rPr>
          <w:rFonts w:ascii="Adobe Garamond Pro" w:hAnsi="Adobe Garamond Pro"/>
          <w:szCs w:val="24"/>
        </w:rPr>
        <w:t xml:space="preserve"> </w:t>
      </w:r>
      <w:r w:rsidR="007467FE" w:rsidRPr="005958E0">
        <w:rPr>
          <w:rFonts w:ascii="Adobe Garamond Pro" w:hAnsi="Adobe Garamond Pro"/>
          <w:szCs w:val="24"/>
        </w:rPr>
        <w:t>Interpretation of Data: Frequently Asked Questions</w:t>
      </w:r>
      <w:r w:rsidR="007467FE" w:rsidRPr="005958E0">
        <w:rPr>
          <w:rFonts w:ascii="Adobe Garamond Pro" w:hAnsi="Adobe Garamond Pro"/>
          <w:szCs w:val="24"/>
        </w:rPr>
        <w:tab/>
      </w:r>
      <w:r w:rsidR="00B12442">
        <w:rPr>
          <w:rFonts w:ascii="Adobe Garamond Pro" w:hAnsi="Adobe Garamond Pro"/>
          <w:szCs w:val="24"/>
        </w:rPr>
        <w:t>5</w:t>
      </w:r>
      <w:r w:rsidR="00921DFB">
        <w:rPr>
          <w:rFonts w:ascii="Adobe Garamond Pro" w:hAnsi="Adobe Garamond Pro"/>
          <w:szCs w:val="24"/>
        </w:rPr>
        <w:t>9</w:t>
      </w:r>
    </w:p>
    <w:p w14:paraId="16A4E7E3" w14:textId="460F0159" w:rsidR="007467FE" w:rsidRPr="005958E0" w:rsidRDefault="007C28E8" w:rsidP="00F24DB4">
      <w:pPr>
        <w:pStyle w:val="TOC2"/>
      </w:pPr>
      <w:r w:rsidRPr="005958E0">
        <w:t>10</w:t>
      </w:r>
      <w:r w:rsidR="007467FE" w:rsidRPr="005958E0">
        <w:t>.1</w:t>
      </w:r>
      <w:r w:rsidR="001E0438" w:rsidRPr="005958E0">
        <w:t xml:space="preserve">.  </w:t>
      </w:r>
      <w:r w:rsidR="000B7AB0" w:rsidRPr="005958E0">
        <w:t>How do cloud mask &amp;</w:t>
      </w:r>
      <w:r w:rsidR="007467FE" w:rsidRPr="005958E0">
        <w:t xml:space="preserve"> optical properties ‘cloud fractions’ differ?</w:t>
      </w:r>
      <w:r w:rsidR="007467FE" w:rsidRPr="005958E0">
        <w:tab/>
      </w:r>
      <w:r w:rsidR="00B12442">
        <w:t>5</w:t>
      </w:r>
      <w:r w:rsidR="00921DFB">
        <w:t>9</w:t>
      </w:r>
    </w:p>
    <w:p w14:paraId="4F60BA8B" w14:textId="2BA8DDBE" w:rsidR="00F952B5" w:rsidRPr="005958E0" w:rsidRDefault="007C28E8" w:rsidP="008E446D">
      <w:pPr>
        <w:pStyle w:val="TOC3"/>
        <w:rPr>
          <w:szCs w:val="24"/>
        </w:rPr>
      </w:pPr>
      <w:r w:rsidRPr="005958E0">
        <w:rPr>
          <w:szCs w:val="24"/>
        </w:rPr>
        <w:t>10</w:t>
      </w:r>
      <w:r w:rsidR="007467FE" w:rsidRPr="005958E0">
        <w:rPr>
          <w:szCs w:val="24"/>
        </w:rPr>
        <w:t>.1.1.</w:t>
      </w:r>
      <w:r w:rsidR="001E0438" w:rsidRPr="005958E0">
        <w:rPr>
          <w:szCs w:val="24"/>
        </w:rPr>
        <w:t xml:space="preserve">  </w:t>
      </w:r>
      <w:r w:rsidR="00F952B5" w:rsidRPr="005958E0">
        <w:rPr>
          <w:bCs/>
          <w:szCs w:val="24"/>
        </w:rPr>
        <w:t>Cloud Fraction from Cloud Mask</w:t>
      </w:r>
      <w:r w:rsidR="007467FE" w:rsidRPr="005958E0">
        <w:rPr>
          <w:szCs w:val="24"/>
        </w:rPr>
        <w:tab/>
      </w:r>
      <w:r w:rsidR="00B12442">
        <w:rPr>
          <w:szCs w:val="24"/>
        </w:rPr>
        <w:t>5</w:t>
      </w:r>
      <w:r w:rsidR="00921DFB">
        <w:rPr>
          <w:szCs w:val="24"/>
        </w:rPr>
        <w:t>9</w:t>
      </w:r>
    </w:p>
    <w:p w14:paraId="4CE1407C" w14:textId="6657E542" w:rsidR="008E446D" w:rsidRDefault="007C28E8" w:rsidP="008E446D">
      <w:pPr>
        <w:pStyle w:val="TOC3"/>
        <w:rPr>
          <w:szCs w:val="24"/>
        </w:rPr>
      </w:pPr>
      <w:r w:rsidRPr="005958E0">
        <w:rPr>
          <w:szCs w:val="24"/>
        </w:rPr>
        <w:t>10</w:t>
      </w:r>
      <w:r w:rsidR="007467FE" w:rsidRPr="005958E0">
        <w:rPr>
          <w:szCs w:val="24"/>
        </w:rPr>
        <w:t>.1.2.</w:t>
      </w:r>
      <w:r w:rsidR="007467FE" w:rsidRPr="005958E0">
        <w:rPr>
          <w:szCs w:val="24"/>
        </w:rPr>
        <w:tab/>
      </w:r>
      <w:r w:rsidR="001E0438" w:rsidRPr="005958E0">
        <w:rPr>
          <w:szCs w:val="24"/>
        </w:rPr>
        <w:t xml:space="preserve"> </w:t>
      </w:r>
      <w:r w:rsidR="008E446D" w:rsidRPr="005958E0">
        <w:rPr>
          <w:bCs/>
          <w:szCs w:val="24"/>
        </w:rPr>
        <w:t xml:space="preserve">Cloud Fraction from </w:t>
      </w:r>
      <w:r w:rsidR="008E446D" w:rsidRPr="005958E0">
        <w:rPr>
          <w:szCs w:val="24"/>
        </w:rPr>
        <w:t>Cloud Optical Property Retrievals</w:t>
      </w:r>
      <w:r w:rsidR="007467FE" w:rsidRPr="005958E0">
        <w:rPr>
          <w:szCs w:val="24"/>
        </w:rPr>
        <w:tab/>
      </w:r>
      <w:r w:rsidR="00921DFB">
        <w:rPr>
          <w:szCs w:val="24"/>
        </w:rPr>
        <w:t>60</w:t>
      </w:r>
    </w:p>
    <w:p w14:paraId="29B9D3E3" w14:textId="60C194BE" w:rsidR="00E37E09" w:rsidRPr="00E37E09" w:rsidRDefault="00E37E09" w:rsidP="00E37E09">
      <w:pPr>
        <w:pStyle w:val="TOC3"/>
        <w:rPr>
          <w:szCs w:val="24"/>
        </w:rPr>
      </w:pPr>
      <w:r w:rsidRPr="005958E0">
        <w:rPr>
          <w:szCs w:val="24"/>
        </w:rPr>
        <w:t>10.1.</w:t>
      </w:r>
      <w:r>
        <w:rPr>
          <w:szCs w:val="24"/>
        </w:rPr>
        <w:t>3</w:t>
      </w:r>
      <w:r w:rsidRPr="005958E0">
        <w:rPr>
          <w:szCs w:val="24"/>
        </w:rPr>
        <w:t>.</w:t>
      </w:r>
      <w:r w:rsidRPr="005958E0">
        <w:rPr>
          <w:szCs w:val="24"/>
        </w:rPr>
        <w:tab/>
        <w:t xml:space="preserve"> </w:t>
      </w:r>
      <w:r>
        <w:t>Formula to r</w:t>
      </w:r>
      <w:r w:rsidRPr="00C734B5">
        <w:t>ecov</w:t>
      </w:r>
      <w:r>
        <w:t xml:space="preserve">er </w:t>
      </w:r>
      <w:r w:rsidRPr="00C734B5">
        <w:t xml:space="preserve">the total number of </w:t>
      </w:r>
      <w:r>
        <w:t xml:space="preserve">cloudy (true) </w:t>
      </w:r>
      <w:r w:rsidRPr="00C734B5">
        <w:t>pixels</w:t>
      </w:r>
      <w:r w:rsidRPr="005958E0">
        <w:rPr>
          <w:szCs w:val="24"/>
        </w:rPr>
        <w:tab/>
      </w:r>
      <w:r w:rsidR="00921DFB">
        <w:rPr>
          <w:szCs w:val="24"/>
        </w:rPr>
        <w:t>60</w:t>
      </w:r>
    </w:p>
    <w:p w14:paraId="7873B4A7" w14:textId="6D32E4B3" w:rsidR="007467FE" w:rsidRPr="005958E0" w:rsidRDefault="007C28E8" w:rsidP="00F24DB4">
      <w:pPr>
        <w:pStyle w:val="TOC2"/>
      </w:pPr>
      <w:r w:rsidRPr="005958E0">
        <w:t>10</w:t>
      </w:r>
      <w:r w:rsidR="007467FE" w:rsidRPr="005958E0">
        <w:t>.2.</w:t>
      </w:r>
      <w:r w:rsidR="008E446D" w:rsidRPr="005958E0">
        <w:t xml:space="preserve"> </w:t>
      </w:r>
      <w:r w:rsidR="001E0438" w:rsidRPr="005958E0">
        <w:t xml:space="preserve"> </w:t>
      </w:r>
      <w:r w:rsidR="00964F40">
        <w:t>Cloud Optical Property Retrieval “Flavor” or “Type” used (3.7 microns)</w:t>
      </w:r>
      <w:r w:rsidR="007467FE" w:rsidRPr="005958E0">
        <w:tab/>
      </w:r>
      <w:r w:rsidR="005A6E2B">
        <w:t>6</w:t>
      </w:r>
      <w:r w:rsidR="00921DFB">
        <w:t>1</w:t>
      </w:r>
    </w:p>
    <w:p w14:paraId="09E6622F" w14:textId="4B90268B" w:rsidR="008E446D" w:rsidRPr="005958E0" w:rsidRDefault="008E446D" w:rsidP="00F24DB4">
      <w:pPr>
        <w:pStyle w:val="TOC2"/>
      </w:pPr>
      <w:r w:rsidRPr="005958E0">
        <w:t xml:space="preserve">10.3. </w:t>
      </w:r>
      <w:r w:rsidR="001E0438" w:rsidRPr="005958E0">
        <w:t xml:space="preserve"> </w:t>
      </w:r>
      <w:r w:rsidR="00964F40">
        <w:t>Meaning of Undetermined and Total (Combined) Cloud Phases</w:t>
      </w:r>
      <w:r w:rsidRPr="005958E0">
        <w:t>.</w:t>
      </w:r>
      <w:r w:rsidRPr="005958E0">
        <w:tab/>
      </w:r>
      <w:r w:rsidR="00B12442">
        <w:t>6</w:t>
      </w:r>
      <w:r w:rsidR="00921DFB">
        <w:t>2</w:t>
      </w:r>
    </w:p>
    <w:p w14:paraId="5820FD84" w14:textId="12D584DA" w:rsidR="007C28E8" w:rsidRDefault="007C28E8" w:rsidP="00F24DB4">
      <w:pPr>
        <w:pStyle w:val="TOC2"/>
      </w:pPr>
      <w:r w:rsidRPr="005958E0">
        <w:t>10</w:t>
      </w:r>
      <w:r w:rsidR="007467FE" w:rsidRPr="005958E0">
        <w:t>.</w:t>
      </w:r>
      <w:r w:rsidR="00C93228">
        <w:t>4</w:t>
      </w:r>
      <w:r w:rsidR="007467FE" w:rsidRPr="005958E0">
        <w:t>.</w:t>
      </w:r>
      <w:r w:rsidRPr="005958E0">
        <w:t xml:space="preserve"> </w:t>
      </w:r>
      <w:r w:rsidR="001E0438" w:rsidRPr="00964F40">
        <w:rPr>
          <w:bCs/>
        </w:rPr>
        <w:t xml:space="preserve"> </w:t>
      </w:r>
      <w:r w:rsidR="00964F40" w:rsidRPr="00964F40">
        <w:rPr>
          <w:bCs/>
        </w:rPr>
        <w:t>Meaning of Partly Cloudy (PCL) Cloud Optical Property parameters</w:t>
      </w:r>
      <w:r w:rsidR="001308A5" w:rsidRPr="005958E0">
        <w:t xml:space="preserve"> ..</w:t>
      </w:r>
      <w:r w:rsidR="007467FE" w:rsidRPr="005958E0">
        <w:tab/>
      </w:r>
      <w:r w:rsidR="00B12442">
        <w:t>6</w:t>
      </w:r>
      <w:r w:rsidR="00921DFB">
        <w:t>2</w:t>
      </w:r>
    </w:p>
    <w:p w14:paraId="2CE85CFD" w14:textId="2296B527" w:rsidR="00964F40" w:rsidRPr="005958E0" w:rsidRDefault="00964F40" w:rsidP="00964F40">
      <w:pPr>
        <w:pStyle w:val="TOC2"/>
      </w:pPr>
      <w:r w:rsidRPr="005958E0">
        <w:t>10.</w:t>
      </w:r>
      <w:r>
        <w:t>5</w:t>
      </w:r>
      <w:r w:rsidRPr="005958E0">
        <w:t xml:space="preserve">.  </w:t>
      </w:r>
      <w:r w:rsidRPr="00964F40">
        <w:rPr>
          <w:bCs/>
        </w:rPr>
        <w:t xml:space="preserve">Meaning of Low, Mid, and High aggregations in Cloud Mask Fraction </w:t>
      </w:r>
      <w:r w:rsidRPr="005958E0">
        <w:t>..</w:t>
      </w:r>
      <w:r w:rsidRPr="005958E0">
        <w:tab/>
      </w:r>
      <w:r>
        <w:t>6</w:t>
      </w:r>
      <w:r w:rsidR="00921DFB">
        <w:t>2</w:t>
      </w:r>
    </w:p>
    <w:p w14:paraId="69441D77" w14:textId="2BF43F86" w:rsidR="00964F40" w:rsidRPr="005958E0" w:rsidRDefault="00964F40" w:rsidP="00964F40">
      <w:pPr>
        <w:pStyle w:val="TOC2"/>
      </w:pPr>
      <w:r w:rsidRPr="005958E0">
        <w:t>10.</w:t>
      </w:r>
      <w:r>
        <w:t>6</w:t>
      </w:r>
      <w:r w:rsidRPr="005958E0">
        <w:t xml:space="preserve">.  </w:t>
      </w:r>
      <w:r>
        <w:t>Joint Histogram bin boundaries that exceed the data valid range</w:t>
      </w:r>
      <w:r w:rsidRPr="005958E0">
        <w:t xml:space="preserve"> ..</w:t>
      </w:r>
      <w:r w:rsidRPr="005958E0">
        <w:tab/>
      </w:r>
      <w:r>
        <w:t>6</w:t>
      </w:r>
      <w:r w:rsidR="00921DFB">
        <w:t>3</w:t>
      </w:r>
    </w:p>
    <w:p w14:paraId="7F6A5268" w14:textId="2DE7C1AF" w:rsidR="00964F40" w:rsidRPr="00964F40" w:rsidRDefault="00964F40" w:rsidP="00964F40">
      <w:pPr>
        <w:pStyle w:val="TOC2"/>
      </w:pPr>
      <w:r w:rsidRPr="005958E0">
        <w:t>10.</w:t>
      </w:r>
      <w:r>
        <w:t>7</w:t>
      </w:r>
      <w:r w:rsidRPr="005958E0">
        <w:t>.  Best way to display 2D joint histogram data ..</w:t>
      </w:r>
      <w:r w:rsidRPr="005958E0">
        <w:tab/>
      </w:r>
      <w:r>
        <w:t>6</w:t>
      </w:r>
      <w:r w:rsidR="00921DFB">
        <w:t>4</w:t>
      </w:r>
    </w:p>
    <w:p w14:paraId="04AA9C54" w14:textId="4688C81A" w:rsidR="00F401D0" w:rsidRPr="005958E0" w:rsidRDefault="009E2109" w:rsidP="005C2DB7">
      <w:pPr>
        <w:pStyle w:val="TOC1"/>
        <w:rPr>
          <w:rFonts w:ascii="Adobe Garamond Pro" w:hAnsi="Adobe Garamond Pro"/>
          <w:szCs w:val="24"/>
        </w:rPr>
      </w:pPr>
      <w:r w:rsidRPr="005958E0">
        <w:rPr>
          <w:rFonts w:ascii="Adobe Garamond Pro" w:hAnsi="Adobe Garamond Pro"/>
          <w:szCs w:val="24"/>
        </w:rPr>
        <w:t>1</w:t>
      </w:r>
      <w:r w:rsidR="00045DE3" w:rsidRPr="005958E0">
        <w:rPr>
          <w:rFonts w:ascii="Adobe Garamond Pro" w:hAnsi="Adobe Garamond Pro"/>
          <w:szCs w:val="24"/>
        </w:rPr>
        <w:t>1</w:t>
      </w:r>
      <w:r w:rsidR="007467FE" w:rsidRPr="005958E0">
        <w:rPr>
          <w:rFonts w:ascii="Adobe Garamond Pro" w:hAnsi="Adobe Garamond Pro"/>
          <w:szCs w:val="24"/>
        </w:rPr>
        <w:t>.0.</w:t>
      </w:r>
      <w:r w:rsidRPr="005958E0">
        <w:rPr>
          <w:rFonts w:ascii="Adobe Garamond Pro" w:hAnsi="Adobe Garamond Pro"/>
          <w:szCs w:val="24"/>
        </w:rPr>
        <w:t xml:space="preserve"> </w:t>
      </w:r>
      <w:r w:rsidR="001E0438" w:rsidRPr="005958E0">
        <w:rPr>
          <w:rFonts w:ascii="Adobe Garamond Pro" w:hAnsi="Adobe Garamond Pro"/>
          <w:szCs w:val="24"/>
        </w:rPr>
        <w:t xml:space="preserve"> </w:t>
      </w:r>
      <w:r w:rsidR="007467FE" w:rsidRPr="005958E0">
        <w:rPr>
          <w:rFonts w:ascii="Adobe Garamond Pro" w:hAnsi="Adobe Garamond Pro"/>
          <w:szCs w:val="24"/>
        </w:rPr>
        <w:t>References</w:t>
      </w:r>
      <w:r w:rsidR="007467FE" w:rsidRPr="005958E0">
        <w:rPr>
          <w:rFonts w:ascii="Adobe Garamond Pro" w:hAnsi="Adobe Garamond Pro"/>
          <w:szCs w:val="24"/>
        </w:rPr>
        <w:tab/>
      </w:r>
      <w:r w:rsidR="00921DFB">
        <w:rPr>
          <w:rFonts w:ascii="Adobe Garamond Pro" w:hAnsi="Adobe Garamond Pro"/>
          <w:szCs w:val="24"/>
        </w:rPr>
        <w:t>70</w:t>
      </w:r>
    </w:p>
    <w:p w14:paraId="39052FAD" w14:textId="03B654A0" w:rsidR="00E41DA0" w:rsidRDefault="00E41DA0" w:rsidP="00E41DA0">
      <w:pPr>
        <w:pStyle w:val="TOC1"/>
        <w:rPr>
          <w:rFonts w:ascii="Adobe Garamond Pro" w:hAnsi="Adobe Garamond Pro"/>
          <w:szCs w:val="24"/>
        </w:rPr>
      </w:pPr>
      <w:r w:rsidRPr="005958E0">
        <w:rPr>
          <w:rFonts w:ascii="Adobe Garamond Pro" w:hAnsi="Adobe Garamond Pro"/>
          <w:szCs w:val="24"/>
        </w:rPr>
        <w:t xml:space="preserve">Appendix </w:t>
      </w:r>
      <w:r w:rsidR="00B12442">
        <w:rPr>
          <w:rFonts w:ascii="Adobe Garamond Pro" w:hAnsi="Adobe Garamond Pro"/>
          <w:szCs w:val="24"/>
        </w:rPr>
        <w:t>A</w:t>
      </w:r>
      <w:r w:rsidRPr="005958E0">
        <w:rPr>
          <w:rFonts w:ascii="Adobe Garamond Pro" w:hAnsi="Adobe Garamond Pro"/>
          <w:szCs w:val="24"/>
        </w:rPr>
        <w:t xml:space="preserve">:  Joint Histogram Parameters &amp; Bin Boundaries </w:t>
      </w:r>
      <w:r w:rsidRPr="005958E0">
        <w:rPr>
          <w:rFonts w:ascii="Adobe Garamond Pro" w:hAnsi="Adobe Garamond Pro"/>
          <w:szCs w:val="24"/>
        </w:rPr>
        <w:tab/>
      </w:r>
      <w:r w:rsidR="005A6E2B">
        <w:rPr>
          <w:rFonts w:ascii="Adobe Garamond Pro" w:hAnsi="Adobe Garamond Pro"/>
          <w:szCs w:val="24"/>
        </w:rPr>
        <w:t>7</w:t>
      </w:r>
      <w:r w:rsidR="00921DFB">
        <w:rPr>
          <w:rFonts w:ascii="Adobe Garamond Pro" w:hAnsi="Adobe Garamond Pro"/>
          <w:szCs w:val="24"/>
        </w:rPr>
        <w:t>1</w:t>
      </w:r>
    </w:p>
    <w:p w14:paraId="4FD3AE20" w14:textId="18E3CE8E" w:rsidR="008454D6" w:rsidRPr="008454D6" w:rsidRDefault="008454D6" w:rsidP="008454D6">
      <w:pPr>
        <w:pStyle w:val="TOC1"/>
        <w:rPr>
          <w:rFonts w:ascii="Adobe Garamond Pro" w:hAnsi="Adobe Garamond Pro"/>
          <w:szCs w:val="24"/>
        </w:rPr>
      </w:pPr>
      <w:r w:rsidRPr="005958E0">
        <w:rPr>
          <w:rFonts w:ascii="Adobe Garamond Pro" w:hAnsi="Adobe Garamond Pro"/>
          <w:szCs w:val="24"/>
        </w:rPr>
        <w:t xml:space="preserve">Appendix </w:t>
      </w:r>
      <w:r>
        <w:rPr>
          <w:rFonts w:ascii="Adobe Garamond Pro" w:hAnsi="Adobe Garamond Pro"/>
          <w:szCs w:val="24"/>
        </w:rPr>
        <w:t>B</w:t>
      </w:r>
      <w:r w:rsidRPr="005958E0">
        <w:rPr>
          <w:rFonts w:ascii="Adobe Garamond Pro" w:hAnsi="Adobe Garamond Pro"/>
          <w:szCs w:val="24"/>
        </w:rPr>
        <w:t xml:space="preserve">:  </w:t>
      </w:r>
      <w:r>
        <w:rPr>
          <w:rFonts w:ascii="Adobe Garamond Pro" w:hAnsi="Adobe Garamond Pro"/>
          <w:szCs w:val="24"/>
        </w:rPr>
        <w:t>Monthly Mean Images from a Sample L3 COSP file</w:t>
      </w:r>
      <w:r w:rsidRPr="005958E0">
        <w:rPr>
          <w:rFonts w:ascii="Adobe Garamond Pro" w:hAnsi="Adobe Garamond Pro"/>
          <w:szCs w:val="24"/>
        </w:rPr>
        <w:t xml:space="preserve"> </w:t>
      </w:r>
      <w:r w:rsidRPr="005958E0">
        <w:rPr>
          <w:rFonts w:ascii="Adobe Garamond Pro" w:hAnsi="Adobe Garamond Pro"/>
          <w:szCs w:val="24"/>
        </w:rPr>
        <w:tab/>
      </w:r>
      <w:r>
        <w:rPr>
          <w:rFonts w:ascii="Adobe Garamond Pro" w:hAnsi="Adobe Garamond Pro"/>
          <w:szCs w:val="24"/>
        </w:rPr>
        <w:t>7</w:t>
      </w:r>
      <w:r w:rsidR="00921DFB">
        <w:rPr>
          <w:rFonts w:ascii="Adobe Garamond Pro" w:hAnsi="Adobe Garamond Pro"/>
          <w:szCs w:val="24"/>
        </w:rPr>
        <w:t>4</w:t>
      </w:r>
    </w:p>
    <w:p w14:paraId="0C837C03" w14:textId="6EB5D7CF" w:rsidR="008454D6" w:rsidRPr="005958E0" w:rsidRDefault="008454D6" w:rsidP="008454D6">
      <w:pPr>
        <w:pStyle w:val="TOC1"/>
        <w:rPr>
          <w:rFonts w:ascii="Adobe Garamond Pro" w:hAnsi="Adobe Garamond Pro"/>
          <w:szCs w:val="24"/>
        </w:rPr>
      </w:pPr>
      <w:r w:rsidRPr="005958E0">
        <w:rPr>
          <w:rFonts w:ascii="Adobe Garamond Pro" w:hAnsi="Adobe Garamond Pro"/>
          <w:szCs w:val="24"/>
        </w:rPr>
        <w:t xml:space="preserve">Appendix </w:t>
      </w:r>
      <w:r>
        <w:rPr>
          <w:rFonts w:ascii="Adobe Garamond Pro" w:hAnsi="Adobe Garamond Pro"/>
          <w:szCs w:val="24"/>
        </w:rPr>
        <w:t>C</w:t>
      </w:r>
      <w:r w:rsidRPr="005958E0">
        <w:rPr>
          <w:rFonts w:ascii="Adobe Garamond Pro" w:hAnsi="Adobe Garamond Pro"/>
          <w:szCs w:val="24"/>
        </w:rPr>
        <w:t xml:space="preserve">:  </w:t>
      </w:r>
      <w:r w:rsidR="00885E20">
        <w:rPr>
          <w:rFonts w:ascii="Adobe Garamond Pro" w:hAnsi="Adobe Garamond Pro"/>
          <w:szCs w:val="24"/>
        </w:rPr>
        <w:t xml:space="preserve">File Specification for </w:t>
      </w:r>
      <w:r w:rsidR="007E3B55">
        <w:rPr>
          <w:rFonts w:ascii="Adobe Garamond Pro" w:hAnsi="Adobe Garamond Pro"/>
          <w:szCs w:val="24"/>
        </w:rPr>
        <w:t xml:space="preserve">L3 COSP (MCD06COSP) </w:t>
      </w:r>
      <w:r w:rsidR="00885E20">
        <w:rPr>
          <w:rFonts w:ascii="Adobe Garamond Pro" w:hAnsi="Adobe Garamond Pro"/>
          <w:szCs w:val="24"/>
        </w:rPr>
        <w:t>NetCDF4 f</w:t>
      </w:r>
      <w:r w:rsidR="007E3B55">
        <w:rPr>
          <w:rFonts w:ascii="Adobe Garamond Pro" w:hAnsi="Adobe Garamond Pro"/>
          <w:szCs w:val="24"/>
        </w:rPr>
        <w:t>ile</w:t>
      </w:r>
      <w:r w:rsidR="00885E20">
        <w:rPr>
          <w:rFonts w:ascii="Adobe Garamond Pro" w:hAnsi="Adobe Garamond Pro"/>
          <w:szCs w:val="24"/>
        </w:rPr>
        <w:t>s</w:t>
      </w:r>
      <w:r w:rsidRPr="005958E0">
        <w:rPr>
          <w:rFonts w:ascii="Adobe Garamond Pro" w:hAnsi="Adobe Garamond Pro"/>
          <w:szCs w:val="24"/>
        </w:rPr>
        <w:t xml:space="preserve"> </w:t>
      </w:r>
      <w:r w:rsidRPr="005958E0">
        <w:rPr>
          <w:rFonts w:ascii="Adobe Garamond Pro" w:hAnsi="Adobe Garamond Pro"/>
          <w:szCs w:val="24"/>
        </w:rPr>
        <w:tab/>
      </w:r>
      <w:r w:rsidR="00660D0D">
        <w:rPr>
          <w:rFonts w:ascii="Adobe Garamond Pro" w:hAnsi="Adobe Garamond Pro"/>
          <w:szCs w:val="24"/>
        </w:rPr>
        <w:t>8</w:t>
      </w:r>
      <w:r w:rsidR="00921DFB">
        <w:rPr>
          <w:rFonts w:ascii="Adobe Garamond Pro" w:hAnsi="Adobe Garamond Pro"/>
          <w:szCs w:val="24"/>
        </w:rPr>
        <w:t>7</w:t>
      </w:r>
    </w:p>
    <w:p w14:paraId="082734AE" w14:textId="77777777" w:rsidR="00033051" w:rsidRDefault="00033051" w:rsidP="009E2109">
      <w:pPr>
        <w:pStyle w:val="TOC1"/>
        <w:ind w:left="0" w:firstLine="0"/>
        <w:rPr>
          <w:rFonts w:ascii="Adobe Garamond Pro" w:hAnsi="Adobe Garamond Pro"/>
          <w:caps/>
          <w:szCs w:val="24"/>
        </w:rPr>
      </w:pPr>
      <w:r w:rsidRPr="005958E0">
        <w:rPr>
          <w:rFonts w:ascii="Adobe Garamond Pro" w:hAnsi="Adobe Garamond Pro"/>
          <w:caps/>
          <w:szCs w:val="24"/>
        </w:rPr>
        <w:fldChar w:fldCharType="end"/>
      </w:r>
    </w:p>
    <w:p w14:paraId="5FF1FAE8" w14:textId="77777777" w:rsidR="003B5820" w:rsidRDefault="003B5820" w:rsidP="003B5820"/>
    <w:p w14:paraId="335F9232" w14:textId="7BD7AE9B" w:rsidR="0098345B" w:rsidRDefault="0098345B" w:rsidP="003B5820"/>
    <w:p w14:paraId="3FB66B87" w14:textId="5447E6B2" w:rsidR="00964F40" w:rsidRDefault="00964F40" w:rsidP="003B5820"/>
    <w:p w14:paraId="11AE2A37" w14:textId="1E725B52" w:rsidR="00382B4F" w:rsidRPr="003B5820" w:rsidRDefault="00382B4F" w:rsidP="003B5820">
      <w:pPr>
        <w:sectPr w:rsidR="00382B4F" w:rsidRPr="003B5820">
          <w:headerReference w:type="even" r:id="rId15"/>
          <w:headerReference w:type="default" r:id="rId16"/>
          <w:footerReference w:type="default" r:id="rId17"/>
          <w:pgSz w:w="12240" w:h="15840"/>
          <w:pgMar w:top="1440" w:right="1800" w:bottom="1440" w:left="1800" w:header="1080" w:footer="1080" w:gutter="0"/>
          <w:pgNumType w:fmt="lowerRoman" w:start="1"/>
          <w:cols w:space="720"/>
        </w:sectPr>
      </w:pPr>
    </w:p>
    <w:p w14:paraId="61964523" w14:textId="10922BE7" w:rsidR="00560C4C" w:rsidRPr="00560C4C" w:rsidRDefault="00033051" w:rsidP="00BB3436">
      <w:pPr>
        <w:rPr>
          <w:b/>
          <w:bCs/>
          <w:sz w:val="28"/>
          <w:szCs w:val="28"/>
        </w:rPr>
      </w:pPr>
      <w:bookmarkStart w:id="0" w:name="_Toc201038117"/>
      <w:r w:rsidRPr="00560C4C">
        <w:rPr>
          <w:b/>
          <w:bCs/>
          <w:sz w:val="28"/>
          <w:szCs w:val="28"/>
        </w:rPr>
        <w:lastRenderedPageBreak/>
        <w:t>1.0.</w:t>
      </w:r>
      <w:r w:rsidR="00B41D80">
        <w:rPr>
          <w:b/>
          <w:bCs/>
          <w:sz w:val="28"/>
          <w:szCs w:val="28"/>
        </w:rPr>
        <w:t xml:space="preserve">   </w:t>
      </w:r>
      <w:r w:rsidRPr="00560C4C">
        <w:rPr>
          <w:b/>
          <w:bCs/>
          <w:sz w:val="28"/>
          <w:szCs w:val="28"/>
        </w:rPr>
        <w:t>Introduction</w:t>
      </w:r>
      <w:bookmarkEnd w:id="0"/>
    </w:p>
    <w:p w14:paraId="5CE742A7" w14:textId="77777777" w:rsidR="001C6D84" w:rsidRPr="001C6D84" w:rsidRDefault="00560C4C" w:rsidP="00961B82">
      <w:pPr>
        <w:pStyle w:val="Section1"/>
        <w:jc w:val="left"/>
        <w:rPr>
          <w:szCs w:val="32"/>
        </w:rPr>
      </w:pPr>
      <w:r w:rsidRPr="00F23576">
        <w:rPr>
          <w:bCs/>
        </w:rPr>
        <w:t>1.</w:t>
      </w:r>
      <w:r>
        <w:rPr>
          <w:bCs/>
        </w:rPr>
        <w:t>0</w:t>
      </w:r>
      <w:r w:rsidRPr="00F23576">
        <w:rPr>
          <w:bCs/>
        </w:rPr>
        <w:t>.1</w:t>
      </w:r>
      <w:r w:rsidRPr="00FB2074">
        <w:rPr>
          <w:bCs/>
        </w:rPr>
        <w:t>.</w:t>
      </w:r>
      <w:r w:rsidRPr="00FB2074">
        <w:rPr>
          <w:bCs/>
        </w:rPr>
        <w:tab/>
      </w:r>
      <w:r>
        <w:t>Background</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r w:rsidR="00033051" w:rsidRPr="00BB3436">
        <w:rPr>
          <w:b/>
          <w:bCs/>
          <w:vanish/>
        </w:rPr>
        <w:fldChar w:fldCharType="begin"/>
      </w:r>
      <w:r w:rsidR="00033051" w:rsidRPr="00BB3436">
        <w:rPr>
          <w:b/>
          <w:bCs/>
          <w:vanish/>
        </w:rPr>
        <w:instrText xml:space="preserve"> TC </w:instrText>
      </w:r>
      <w:r w:rsidR="00033051" w:rsidRPr="00BB3436">
        <w:rPr>
          <w:b/>
          <w:bCs/>
        </w:rPr>
        <w:instrText xml:space="preserve"> “</w:instrText>
      </w:r>
      <w:bookmarkStart w:id="1" w:name="_Toc220326349"/>
      <w:r w:rsidR="00033051" w:rsidRPr="00BB3436">
        <w:rPr>
          <w:b/>
          <w:bCs/>
        </w:rPr>
        <w:instrText>1.0.</w:instrText>
      </w:r>
      <w:r w:rsidR="00033051" w:rsidRPr="00BB3436">
        <w:rPr>
          <w:b/>
          <w:bCs/>
        </w:rPr>
        <w:tab/>
        <w:instrText>Introduction</w:instrText>
      </w:r>
      <w:bookmarkEnd w:id="1"/>
      <w:r w:rsidR="00033051" w:rsidRPr="00BB3436">
        <w:rPr>
          <w:b/>
          <w:bCs/>
        </w:rPr>
        <w:instrText xml:space="preserve">” \l 1 </w:instrText>
      </w:r>
      <w:r w:rsidR="00033051" w:rsidRPr="00BB3436">
        <w:rPr>
          <w:b/>
          <w:bCs/>
          <w:vanish/>
        </w:rPr>
        <w:fldChar w:fldCharType="end"/>
      </w:r>
    </w:p>
    <w:p w14:paraId="2EF4F2EF" w14:textId="2D7206BE" w:rsidR="001C6D84" w:rsidRPr="001C6D84" w:rsidRDefault="001C6D84" w:rsidP="00C743E3">
      <w:pPr>
        <w:tabs>
          <w:tab w:val="left" w:pos="4392"/>
        </w:tabs>
        <w:spacing w:line="480" w:lineRule="exact"/>
        <w:ind w:firstLine="450"/>
        <w:jc w:val="both"/>
        <w:rPr>
          <w:rFonts w:ascii="Times New Roman" w:hAnsi="Times New Roman"/>
          <w:noProof w:val="0"/>
        </w:rPr>
      </w:pPr>
      <w:r>
        <w:t>NASA ushered in a new generation of global imager observations of the Earth with MODIS on the EOS Terra and Aqua missions. MODIS provide</w:t>
      </w:r>
      <w:r w:rsidR="00626F0F">
        <w:t>s</w:t>
      </w:r>
      <w:r>
        <w:t xml:space="preserve"> unique spectral capability relative to earlier global imagers, allowing for the retrieval of geophysical parameters key to understanding changes in the Earth’s land surface, ocean, and atmosphere. To date, these imagers have proved remarkably successful, exceeding their design lives to produce </w:t>
      </w:r>
      <w:r w:rsidR="004E4D90">
        <w:t>20</w:t>
      </w:r>
      <w:r>
        <w:t>-year (Terra) and 1</w:t>
      </w:r>
      <w:r w:rsidR="004E4D90">
        <w:t>8</w:t>
      </w:r>
      <w:r>
        <w:t xml:space="preserve">-year (Aqua) climate data records that are expected to continue into the early </w:t>
      </w:r>
      <w:r w:rsidR="004E4D90">
        <w:t xml:space="preserve">(possibly mid) </w:t>
      </w:r>
      <w:r>
        <w:t>2020s.</w:t>
      </w:r>
    </w:p>
    <w:p w14:paraId="59E3948F" w14:textId="5DDAB5C8" w:rsidR="004E4D90" w:rsidRDefault="004E4D90" w:rsidP="004E4D90">
      <w:pPr>
        <w:spacing w:line="480" w:lineRule="exact"/>
        <w:ind w:firstLine="450"/>
        <w:rPr>
          <w:rFonts w:ascii="Garamond" w:hAnsi="Garamond" w:cs="Calibri"/>
          <w:bCs/>
          <w:szCs w:val="24"/>
          <w:lang w:val="en"/>
        </w:rPr>
      </w:pPr>
      <w:r w:rsidRPr="004E4D90">
        <w:t xml:space="preserve">To </w:t>
      </w:r>
      <w:r w:rsidR="008978B5">
        <w:t>advance</w:t>
      </w:r>
      <w:r w:rsidRPr="004E4D90">
        <w:t xml:space="preserve"> research on detecting climate trends, including those related to clouds,  a new project began development: </w:t>
      </w:r>
      <w:r w:rsidR="008978B5">
        <w:t xml:space="preserve"> </w:t>
      </w:r>
      <w:r w:rsidRPr="004E4D90">
        <w:rPr>
          <w:rFonts w:ascii="Garamond" w:hAnsi="Garamond" w:cs="Calibri"/>
          <w:bCs/>
          <w:szCs w:val="24"/>
          <w:lang w:val="en"/>
        </w:rPr>
        <w:t xml:space="preserve">Level-3 Atmosphere for </w:t>
      </w:r>
      <w:r w:rsidRPr="004E4D90">
        <w:rPr>
          <w:rFonts w:ascii="Garamond" w:hAnsi="Garamond" w:cstheme="minorHAnsi"/>
          <w:b/>
          <w:szCs w:val="24"/>
        </w:rPr>
        <w:t>C</w:t>
      </w:r>
      <w:r w:rsidRPr="004E4D90">
        <w:rPr>
          <w:rFonts w:ascii="Garamond" w:hAnsi="Garamond" w:cstheme="minorHAnsi"/>
          <w:bCs/>
          <w:szCs w:val="24"/>
        </w:rPr>
        <w:t xml:space="preserve">FMIP (Cloud Feedback Model Intercomparison Project) </w:t>
      </w:r>
      <w:r w:rsidRPr="004E4D90">
        <w:rPr>
          <w:rFonts w:ascii="Garamond" w:hAnsi="Garamond" w:cstheme="minorHAnsi"/>
          <w:b/>
          <w:szCs w:val="24"/>
        </w:rPr>
        <w:t>O</w:t>
      </w:r>
      <w:r w:rsidRPr="004E4D90">
        <w:rPr>
          <w:rFonts w:ascii="Garamond" w:hAnsi="Garamond" w:cstheme="minorHAnsi"/>
          <w:bCs/>
          <w:szCs w:val="24"/>
        </w:rPr>
        <w:t xml:space="preserve">bservation </w:t>
      </w:r>
      <w:r w:rsidRPr="004E4D90">
        <w:rPr>
          <w:rFonts w:ascii="Garamond" w:hAnsi="Garamond" w:cstheme="minorHAnsi"/>
          <w:b/>
          <w:szCs w:val="24"/>
        </w:rPr>
        <w:t>S</w:t>
      </w:r>
      <w:r w:rsidRPr="004E4D90">
        <w:rPr>
          <w:rFonts w:ascii="Garamond" w:hAnsi="Garamond" w:cstheme="minorHAnsi"/>
          <w:bCs/>
          <w:szCs w:val="24"/>
        </w:rPr>
        <w:t xml:space="preserve">imulator </w:t>
      </w:r>
      <w:r w:rsidRPr="004E4D90">
        <w:rPr>
          <w:rFonts w:ascii="Garamond" w:hAnsi="Garamond" w:cstheme="minorHAnsi"/>
          <w:b/>
          <w:szCs w:val="24"/>
        </w:rPr>
        <w:t>P</w:t>
      </w:r>
      <w:r w:rsidRPr="004E4D90">
        <w:rPr>
          <w:rFonts w:ascii="Garamond" w:hAnsi="Garamond" w:cstheme="minorHAnsi"/>
          <w:bCs/>
          <w:szCs w:val="24"/>
        </w:rPr>
        <w:t xml:space="preserve">ackage </w:t>
      </w:r>
      <w:r>
        <w:rPr>
          <w:rFonts w:ascii="Garamond" w:hAnsi="Garamond" w:cstheme="minorHAnsi"/>
          <w:bCs/>
          <w:szCs w:val="24"/>
        </w:rPr>
        <w:t xml:space="preserve">or </w:t>
      </w:r>
      <w:r w:rsidRPr="004E4D90">
        <w:rPr>
          <w:rFonts w:ascii="Garamond" w:hAnsi="Garamond" w:cstheme="minorHAnsi"/>
          <w:b/>
          <w:szCs w:val="24"/>
        </w:rPr>
        <w:t>COSP</w:t>
      </w:r>
      <w:r w:rsidRPr="004E4D90">
        <w:rPr>
          <w:rFonts w:ascii="Garamond" w:hAnsi="Garamond" w:cstheme="minorHAnsi"/>
          <w:bCs/>
          <w:szCs w:val="24"/>
        </w:rPr>
        <w:t>.</w:t>
      </w:r>
      <w:r w:rsidRPr="004E4D90">
        <w:rPr>
          <w:rFonts w:ascii="Garamond" w:hAnsi="Garamond" w:cs="Calibri"/>
          <w:bCs/>
          <w:szCs w:val="24"/>
          <w:lang w:val="en"/>
        </w:rPr>
        <w:t xml:space="preserve"> </w:t>
      </w:r>
      <w:r>
        <w:rPr>
          <w:rFonts w:ascii="Garamond" w:hAnsi="Garamond" w:cs="Calibri"/>
          <w:bCs/>
          <w:szCs w:val="24"/>
          <w:lang w:val="en"/>
        </w:rPr>
        <w:t xml:space="preserve"> </w:t>
      </w:r>
    </w:p>
    <w:p w14:paraId="1277E669" w14:textId="3F162ED6" w:rsidR="004E4D90" w:rsidRPr="004E4D90" w:rsidRDefault="004E4D90" w:rsidP="004E4D90">
      <w:pPr>
        <w:spacing w:line="480" w:lineRule="exact"/>
        <w:ind w:firstLine="450"/>
        <w:rPr>
          <w:rFonts w:cstheme="minorHAnsi"/>
          <w:szCs w:val="24"/>
        </w:rPr>
      </w:pPr>
      <w:r w:rsidRPr="004E4D90">
        <w:rPr>
          <w:rFonts w:cstheme="minorHAnsi"/>
          <w:szCs w:val="24"/>
        </w:rPr>
        <w:t>MODIS observations provide a valuable source of information for understanding errors in climate models. Retrievals of particle size, in particular, offer a unique view of cloud-aerosol interactions. A “MODIS simulator”, part of the COSP package, facilitates the comparison of models and observations by producing synthetic MODIS observations from climate model integrations. Output from the MODIS simulator is part of the formal request for data in the current generation of intercomparison projects (CMIP6). The MODIS request is consistent with similar requests from other platforms and minimizes data volumes, but the output requested unfortunately does not map easily onto standard MODIS Level</w:t>
      </w:r>
      <w:r w:rsidR="00126730">
        <w:rPr>
          <w:rFonts w:cstheme="minorHAnsi"/>
          <w:szCs w:val="24"/>
        </w:rPr>
        <w:t>-</w:t>
      </w:r>
      <w:r w:rsidRPr="004E4D90">
        <w:rPr>
          <w:rFonts w:cstheme="minorHAnsi"/>
          <w:szCs w:val="24"/>
        </w:rPr>
        <w:t xml:space="preserve">3 monthly products. </w:t>
      </w:r>
    </w:p>
    <w:p w14:paraId="48034C44" w14:textId="510FB00B" w:rsidR="004E4D90" w:rsidRPr="004E4D90" w:rsidRDefault="004E4D90" w:rsidP="004E4D90">
      <w:pPr>
        <w:spacing w:line="480" w:lineRule="exact"/>
        <w:ind w:firstLine="450"/>
        <w:rPr>
          <w:rFonts w:cs="Calibri"/>
          <w:bCs/>
          <w:szCs w:val="24"/>
          <w:lang w:val="en"/>
        </w:rPr>
      </w:pPr>
      <w:r w:rsidRPr="004E4D90">
        <w:rPr>
          <w:rFonts w:cstheme="minorHAnsi"/>
          <w:szCs w:val="24"/>
        </w:rPr>
        <w:t xml:space="preserve">Thus a new dataset (MCD06COSP) was devised, which is described fully in this User Guide.  This new dataset, which combines MODIS Terra </w:t>
      </w:r>
      <w:r w:rsidR="002468F9">
        <w:rPr>
          <w:rFonts w:cstheme="minorHAnsi"/>
          <w:szCs w:val="24"/>
        </w:rPr>
        <w:t xml:space="preserve">(MOD06_L2) </w:t>
      </w:r>
      <w:r w:rsidRPr="004E4D90">
        <w:rPr>
          <w:rFonts w:cstheme="minorHAnsi"/>
          <w:szCs w:val="24"/>
        </w:rPr>
        <w:t>and MODIS Aqua</w:t>
      </w:r>
      <w:r w:rsidR="002468F9">
        <w:rPr>
          <w:rFonts w:cstheme="minorHAnsi"/>
          <w:szCs w:val="24"/>
        </w:rPr>
        <w:t xml:space="preserve"> (MYD06_L2) </w:t>
      </w:r>
      <w:r w:rsidRPr="004E4D90">
        <w:rPr>
          <w:rFonts w:cstheme="minorHAnsi"/>
          <w:szCs w:val="24"/>
        </w:rPr>
        <w:t xml:space="preserve"> cloud </w:t>
      </w:r>
      <w:r w:rsidR="008978B5">
        <w:rPr>
          <w:rFonts w:cstheme="minorHAnsi"/>
          <w:szCs w:val="24"/>
        </w:rPr>
        <w:t xml:space="preserve">mask, cloud top, and cloud optical </w:t>
      </w:r>
      <w:r w:rsidRPr="004E4D90">
        <w:rPr>
          <w:rFonts w:cstheme="minorHAnsi"/>
          <w:szCs w:val="24"/>
        </w:rPr>
        <w:t>retrieval data</w:t>
      </w:r>
      <w:r>
        <w:rPr>
          <w:rFonts w:cstheme="minorHAnsi"/>
          <w:szCs w:val="24"/>
        </w:rPr>
        <w:t xml:space="preserve"> over daily and monthly timeframes, </w:t>
      </w:r>
      <w:r w:rsidRPr="004E4D90">
        <w:rPr>
          <w:rFonts w:cstheme="minorHAnsi"/>
          <w:szCs w:val="24"/>
        </w:rPr>
        <w:t xml:space="preserve">provides a set of custom cloud-related parameters, using specific dataset definitions, for </w:t>
      </w:r>
      <w:r>
        <w:rPr>
          <w:rFonts w:cstheme="minorHAnsi"/>
          <w:szCs w:val="24"/>
        </w:rPr>
        <w:t xml:space="preserve">better </w:t>
      </w:r>
      <w:r w:rsidRPr="004E4D90">
        <w:rPr>
          <w:rFonts w:cstheme="minorHAnsi"/>
          <w:szCs w:val="24"/>
        </w:rPr>
        <w:t xml:space="preserve">comparison with climate model output.  This new dataset </w:t>
      </w:r>
      <w:r w:rsidR="006C6A1B">
        <w:rPr>
          <w:rFonts w:cstheme="minorHAnsi"/>
          <w:szCs w:val="24"/>
        </w:rPr>
        <w:t xml:space="preserve">is provided </w:t>
      </w:r>
      <w:r w:rsidR="006C6A1B" w:rsidRPr="006C6A1B">
        <w:rPr>
          <w:rFonts w:cstheme="minorHAnsi"/>
          <w:szCs w:val="24"/>
        </w:rPr>
        <w:t xml:space="preserve">in the Network </w:t>
      </w:r>
      <w:r w:rsidR="006C6A1B" w:rsidRPr="006C6A1B">
        <w:rPr>
          <w:rFonts w:cstheme="minorHAnsi"/>
          <w:szCs w:val="24"/>
        </w:rPr>
        <w:lastRenderedPageBreak/>
        <w:t>Common Data Format Version 4 (NetCDF4)</w:t>
      </w:r>
      <w:r w:rsidR="002468F9">
        <w:rPr>
          <w:rFonts w:cstheme="minorHAnsi"/>
          <w:szCs w:val="24"/>
        </w:rPr>
        <w:t xml:space="preserve"> -- a </w:t>
      </w:r>
      <w:r w:rsidRPr="004E4D90">
        <w:rPr>
          <w:rFonts w:cstheme="minorHAnsi"/>
          <w:szCs w:val="24"/>
        </w:rPr>
        <w:t xml:space="preserve"> </w:t>
      </w:r>
      <w:r w:rsidR="002468F9">
        <w:rPr>
          <w:rFonts w:cstheme="minorHAnsi"/>
          <w:szCs w:val="24"/>
        </w:rPr>
        <w:t xml:space="preserve">data format </w:t>
      </w:r>
      <w:r w:rsidRPr="004E4D90">
        <w:rPr>
          <w:rFonts w:cstheme="minorHAnsi"/>
          <w:szCs w:val="24"/>
        </w:rPr>
        <w:t>widely used by the climate modeling community.</w:t>
      </w:r>
    </w:p>
    <w:p w14:paraId="398D6240" w14:textId="77777777" w:rsidR="000A1837" w:rsidRPr="004E4D90" w:rsidRDefault="000A1837" w:rsidP="002468F9">
      <w:pPr>
        <w:spacing w:line="480" w:lineRule="exact"/>
        <w:jc w:val="both"/>
      </w:pPr>
    </w:p>
    <w:p w14:paraId="458385DB" w14:textId="61E169D7" w:rsidR="004B0B33" w:rsidRPr="00961B82" w:rsidRDefault="004B0B33" w:rsidP="00961B82">
      <w:pPr>
        <w:spacing w:line="480" w:lineRule="exact"/>
        <w:rPr>
          <w:i/>
          <w:iCs/>
        </w:rPr>
      </w:pPr>
      <w:r w:rsidRPr="00961B82">
        <w:rPr>
          <w:bCs/>
          <w:i/>
          <w:iCs/>
        </w:rPr>
        <w:t>1.0.2.</w:t>
      </w:r>
      <w:r w:rsidR="00961B82">
        <w:rPr>
          <w:bCs/>
          <w:i/>
          <w:iCs/>
        </w:rPr>
        <w:t xml:space="preserve">   </w:t>
      </w:r>
      <w:r w:rsidRPr="00961B82">
        <w:rPr>
          <w:bCs/>
          <w:i/>
          <w:iCs/>
        </w:rPr>
        <w:t>Level</w:t>
      </w:r>
      <w:r w:rsidR="00126730">
        <w:rPr>
          <w:bCs/>
          <w:i/>
          <w:iCs/>
        </w:rPr>
        <w:t>-</w:t>
      </w:r>
      <w:r w:rsidRPr="00961B82">
        <w:rPr>
          <w:bCs/>
          <w:i/>
          <w:iCs/>
        </w:rPr>
        <w:t xml:space="preserve">3 (L3) Atmosphere Data </w:t>
      </w:r>
      <w:r w:rsidRPr="00961B82">
        <w:rPr>
          <w:i/>
          <w:iCs/>
        </w:rPr>
        <w:t>Production &amp; Archive</w:t>
      </w:r>
      <w:r w:rsidRPr="00961B82">
        <w:rPr>
          <w:i/>
          <w:iCs/>
          <w:vanish/>
        </w:rPr>
        <w:t xml:space="preserve"> </w:t>
      </w:r>
      <w:r w:rsidRPr="00961B82">
        <w:rPr>
          <w:i/>
          <w:iCs/>
          <w:vanish/>
        </w:rPr>
        <w:fldChar w:fldCharType="begin"/>
      </w:r>
      <w:r w:rsidRPr="00961B82">
        <w:rPr>
          <w:i/>
          <w:iCs/>
          <w:vanish/>
        </w:rPr>
        <w:instrText xml:space="preserve"> TC </w:instrText>
      </w:r>
      <w:r w:rsidRPr="00961B82">
        <w:rPr>
          <w:i/>
          <w:iCs/>
        </w:rPr>
        <w:instrText xml:space="preserve"> “1.1.1.</w:instrText>
      </w:r>
      <w:r w:rsidRPr="00961B82">
        <w:rPr>
          <w:i/>
          <w:iCs/>
        </w:rPr>
        <w:tab/>
        <w:instrText xml:space="preserve">Time span” \l 3 </w:instrText>
      </w:r>
      <w:r w:rsidRPr="00961B82">
        <w:rPr>
          <w:i/>
          <w:iCs/>
          <w:vanish/>
        </w:rPr>
        <w:fldChar w:fldCharType="end"/>
      </w:r>
      <w:r w:rsidRPr="00961B82">
        <w:rPr>
          <w:b/>
          <w:bCs/>
          <w:i/>
          <w:iCs/>
          <w:vanish/>
        </w:rPr>
        <w:fldChar w:fldCharType="begin"/>
      </w:r>
      <w:r w:rsidRPr="00961B82">
        <w:rPr>
          <w:b/>
          <w:bCs/>
          <w:i/>
          <w:iCs/>
          <w:vanish/>
        </w:rPr>
        <w:instrText xml:space="preserve"> TC </w:instrText>
      </w:r>
      <w:r w:rsidRPr="00961B82">
        <w:rPr>
          <w:b/>
          <w:bCs/>
          <w:i/>
          <w:iCs/>
        </w:rPr>
        <w:instrText xml:space="preserve"> “1.0.</w:instrText>
      </w:r>
      <w:r w:rsidRPr="00961B82">
        <w:rPr>
          <w:b/>
          <w:bCs/>
          <w:i/>
          <w:iCs/>
        </w:rPr>
        <w:tab/>
        <w:instrText xml:space="preserve">Introduction” \l 1 </w:instrText>
      </w:r>
      <w:r w:rsidRPr="00961B82">
        <w:rPr>
          <w:b/>
          <w:bCs/>
          <w:i/>
          <w:iCs/>
          <w:vanish/>
        </w:rPr>
        <w:fldChar w:fldCharType="end"/>
      </w:r>
    </w:p>
    <w:p w14:paraId="46CA4318" w14:textId="2ACDD6C3" w:rsidR="004B0B33" w:rsidRDefault="00613FE4" w:rsidP="00626F0F">
      <w:pPr>
        <w:spacing w:line="480" w:lineRule="exact"/>
        <w:ind w:firstLine="450"/>
        <w:jc w:val="both"/>
      </w:pPr>
      <w:r>
        <w:t>Level</w:t>
      </w:r>
      <w:r w:rsidR="00126730">
        <w:t>-</w:t>
      </w:r>
      <w:r>
        <w:t xml:space="preserve">3 (L3) </w:t>
      </w:r>
      <w:r w:rsidR="004E4D90">
        <w:t>COSP Atmosphere</w:t>
      </w:r>
      <w:r w:rsidR="00626F0F">
        <w:t xml:space="preserve"> data users should note that </w:t>
      </w:r>
      <w:r w:rsidR="004E4D90">
        <w:t>the inputs to COSP are</w:t>
      </w:r>
      <w:r w:rsidR="001C6D84">
        <w:t xml:space="preserve"> </w:t>
      </w:r>
      <w:r w:rsidR="00560C4C">
        <w:t>th</w:t>
      </w:r>
      <w:r w:rsidR="001C6D84">
        <w:t xml:space="preserve">e </w:t>
      </w:r>
      <w:r w:rsidR="00560C4C">
        <w:t>MODIS</w:t>
      </w:r>
      <w:r w:rsidR="00D368FC">
        <w:t xml:space="preserve"> </w:t>
      </w:r>
      <w:r w:rsidR="008978B5">
        <w:t xml:space="preserve">Standard </w:t>
      </w:r>
      <w:r w:rsidR="001C6D84">
        <w:t>L</w:t>
      </w:r>
      <w:r w:rsidR="004E4D90">
        <w:t>2</w:t>
      </w:r>
      <w:r w:rsidR="001C6D84">
        <w:t xml:space="preserve"> </w:t>
      </w:r>
      <w:r w:rsidR="00560C4C">
        <w:t>cloud products</w:t>
      </w:r>
      <w:r w:rsidR="004B0B33">
        <w:t xml:space="preserve">, </w:t>
      </w:r>
      <w:r w:rsidR="00560C4C" w:rsidRPr="001C6D84">
        <w:t>MOD0</w:t>
      </w:r>
      <w:r w:rsidR="004E4D90">
        <w:t>6_L2</w:t>
      </w:r>
      <w:r w:rsidR="004B0B33">
        <w:t xml:space="preserve"> (Terra MODIS) </w:t>
      </w:r>
      <w:r w:rsidR="00626F0F">
        <w:t>&amp; MYD0</w:t>
      </w:r>
      <w:r w:rsidR="004E4D90">
        <w:t>6_L2</w:t>
      </w:r>
      <w:r w:rsidR="004B0B33">
        <w:t xml:space="preserve"> (Aqua MODIS)</w:t>
      </w:r>
      <w:r w:rsidR="004E4D90">
        <w:t xml:space="preserve">. These </w:t>
      </w:r>
      <w:r w:rsidR="002468F9">
        <w:t>06_</w:t>
      </w:r>
      <w:r w:rsidR="004E4D90">
        <w:t xml:space="preserve">L2 cloud products have been </w:t>
      </w:r>
      <w:r w:rsidR="004B0B33">
        <w:t>in production since 2000 and 2002 respectively</w:t>
      </w:r>
      <w:r w:rsidR="002468F9">
        <w:t xml:space="preserve">.  </w:t>
      </w:r>
      <w:r w:rsidR="00027A26" w:rsidRPr="00027A26">
        <w:t>However, do note that the L3 COSP product generation requires the MODIS platform overlap periods from both Terra- and Aqua-MODIS (July 2002 to present).</w:t>
      </w:r>
      <w:r w:rsidR="00560C4C">
        <w:t xml:space="preserve"> </w:t>
      </w:r>
      <w:r w:rsidR="001C6D84">
        <w:t xml:space="preserve"> </w:t>
      </w:r>
    </w:p>
    <w:p w14:paraId="2C374346" w14:textId="3B42E431" w:rsidR="00560C4C" w:rsidRPr="004B0B33" w:rsidRDefault="004E4D90" w:rsidP="004B0B33">
      <w:pPr>
        <w:spacing w:line="480" w:lineRule="exact"/>
        <w:ind w:firstLine="450"/>
        <w:jc w:val="both"/>
      </w:pPr>
      <w:r>
        <w:t xml:space="preserve">Starting </w:t>
      </w:r>
      <w:r w:rsidR="00327F98">
        <w:t xml:space="preserve">sometime in the year </w:t>
      </w:r>
      <w:r>
        <w:t xml:space="preserve">2020, this new L3 COSP </w:t>
      </w:r>
      <w:r w:rsidR="00560C4C">
        <w:t xml:space="preserve">product </w:t>
      </w:r>
      <w:r w:rsidR="001C6D84">
        <w:t>(</w:t>
      </w:r>
      <w:r>
        <w:t>MCD06COSP</w:t>
      </w:r>
      <w:r w:rsidR="001C6D84">
        <w:t xml:space="preserve">) </w:t>
      </w:r>
      <w:r w:rsidR="002468F9">
        <w:t>for the entire 18</w:t>
      </w:r>
      <w:r w:rsidR="00027A26">
        <w:t>-</w:t>
      </w:r>
      <w:r w:rsidR="002468F9">
        <w:t xml:space="preserve">year data record </w:t>
      </w:r>
      <w:r w:rsidR="008978B5">
        <w:t xml:space="preserve">(of MODIS platform overlap) </w:t>
      </w:r>
      <w:r w:rsidR="00327F98">
        <w:t>will be</w:t>
      </w:r>
      <w:r w:rsidR="00560C4C">
        <w:t xml:space="preserve"> archived</w:t>
      </w:r>
      <w:r w:rsidR="00CD6B81">
        <w:t xml:space="preserve"> </w:t>
      </w:r>
      <w:r w:rsidR="00613FE4">
        <w:t xml:space="preserve">and </w:t>
      </w:r>
      <w:r w:rsidR="00673CA2">
        <w:t xml:space="preserve">made </w:t>
      </w:r>
      <w:r w:rsidR="00027A26">
        <w:t>available</w:t>
      </w:r>
      <w:r w:rsidR="00B00240">
        <w:t xml:space="preserve"> from</w:t>
      </w:r>
      <w:r w:rsidR="00613FE4">
        <w:t xml:space="preserve"> </w:t>
      </w:r>
      <w:r w:rsidR="001C6D84">
        <w:t>the LAADS DAAC</w:t>
      </w:r>
      <w:r>
        <w:t xml:space="preserve"> distribution facility: </w:t>
      </w:r>
      <w:r w:rsidR="001C6D84">
        <w:t xml:space="preserve"> </w:t>
      </w:r>
      <w:r w:rsidR="005E7970">
        <w:t xml:space="preserve">  </w:t>
      </w:r>
      <w:hyperlink r:id="rId18" w:history="1">
        <w:r w:rsidR="005E7970" w:rsidRPr="00EC1A9B">
          <w:rPr>
            <w:rStyle w:val="Hyperlink"/>
          </w:rPr>
          <w:t>https://ladsweb.modaps.eosdis.nasa.gov</w:t>
        </w:r>
      </w:hyperlink>
    </w:p>
    <w:p w14:paraId="022F716E" w14:textId="4366519F" w:rsidR="004B0B33" w:rsidRPr="004B0B33" w:rsidRDefault="004B0B33" w:rsidP="00961B82">
      <w:pPr>
        <w:pStyle w:val="Section1"/>
        <w:jc w:val="left"/>
        <w:rPr>
          <w:szCs w:val="32"/>
        </w:rPr>
      </w:pPr>
      <w:r w:rsidRPr="00F23576">
        <w:rPr>
          <w:bCs/>
        </w:rPr>
        <w:t>1.</w:t>
      </w:r>
      <w:r>
        <w:rPr>
          <w:bCs/>
        </w:rPr>
        <w:t>0</w:t>
      </w:r>
      <w:r w:rsidRPr="00F23576">
        <w:rPr>
          <w:bCs/>
        </w:rPr>
        <w:t>.</w:t>
      </w:r>
      <w:r>
        <w:rPr>
          <w:bCs/>
        </w:rPr>
        <w:t>3</w:t>
      </w:r>
      <w:r w:rsidRPr="00FB2074">
        <w:rPr>
          <w:bCs/>
        </w:rPr>
        <w:t>.</w:t>
      </w:r>
      <w:r w:rsidR="00961B82">
        <w:rPr>
          <w:bCs/>
        </w:rPr>
        <w:t xml:space="preserve">   </w:t>
      </w:r>
      <w:r>
        <w:t>Definition of “Level”</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p>
    <w:p w14:paraId="35B00750" w14:textId="1328EF2F" w:rsidR="004B0B33" w:rsidRPr="004B0B33" w:rsidRDefault="004B0B33" w:rsidP="004B0B33">
      <w:pPr>
        <w:pStyle w:val="Manuscript"/>
        <w:rPr>
          <w:szCs w:val="24"/>
        </w:rPr>
      </w:pPr>
      <w:r>
        <w:rPr>
          <w:szCs w:val="24"/>
        </w:rPr>
        <w:t xml:space="preserve">A quick </w:t>
      </w:r>
      <w:r w:rsidR="00CD6B81">
        <w:rPr>
          <w:szCs w:val="24"/>
        </w:rPr>
        <w:t>definition of the “Level”</w:t>
      </w:r>
      <w:r>
        <w:rPr>
          <w:szCs w:val="24"/>
        </w:rPr>
        <w:t xml:space="preserve"> term for those not familiar. </w:t>
      </w:r>
      <w:r w:rsidR="00613FE4">
        <w:rPr>
          <w:szCs w:val="24"/>
        </w:rPr>
        <w:t xml:space="preserve"> </w:t>
      </w:r>
      <w:r>
        <w:rPr>
          <w:szCs w:val="24"/>
        </w:rPr>
        <w:t>The</w:t>
      </w:r>
      <w:r w:rsidRPr="00E358A9">
        <w:rPr>
          <w:szCs w:val="24"/>
        </w:rPr>
        <w:t xml:space="preserve"> “Level” terminology is used to denote broad categories of</w:t>
      </w:r>
      <w:r>
        <w:rPr>
          <w:szCs w:val="24"/>
        </w:rPr>
        <w:t xml:space="preserve"> satellite </w:t>
      </w:r>
      <w:r w:rsidRPr="00E358A9">
        <w:rPr>
          <w:szCs w:val="24"/>
        </w:rPr>
        <w:t>data products</w:t>
      </w:r>
      <w:r w:rsidR="00613FE4">
        <w:rPr>
          <w:szCs w:val="24"/>
        </w:rPr>
        <w:t>.</w:t>
      </w:r>
      <w:r w:rsidRPr="00E358A9">
        <w:rPr>
          <w:szCs w:val="24"/>
        </w:rPr>
        <w:t xml:space="preserve"> Level</w:t>
      </w:r>
      <w:r w:rsidR="00B00240">
        <w:rPr>
          <w:szCs w:val="24"/>
        </w:rPr>
        <w:t>-</w:t>
      </w:r>
      <w:r w:rsidRPr="00E358A9">
        <w:rPr>
          <w:szCs w:val="24"/>
        </w:rPr>
        <w:t xml:space="preserve">0 (L0) denotes raw </w:t>
      </w:r>
      <w:r>
        <w:rPr>
          <w:szCs w:val="24"/>
        </w:rPr>
        <w:t xml:space="preserve">spectral channel </w:t>
      </w:r>
      <w:r w:rsidRPr="00E358A9">
        <w:rPr>
          <w:szCs w:val="24"/>
        </w:rPr>
        <w:t>counts, Level</w:t>
      </w:r>
      <w:r w:rsidR="00B00240">
        <w:rPr>
          <w:szCs w:val="24"/>
        </w:rPr>
        <w:t>-</w:t>
      </w:r>
      <w:r w:rsidRPr="00E358A9">
        <w:rPr>
          <w:szCs w:val="24"/>
        </w:rPr>
        <w:t xml:space="preserve">1B (L1B) denotes calibrated </w:t>
      </w:r>
      <w:r>
        <w:rPr>
          <w:szCs w:val="24"/>
        </w:rPr>
        <w:t xml:space="preserve">and geolocated </w:t>
      </w:r>
      <w:r w:rsidRPr="00E358A9">
        <w:rPr>
          <w:szCs w:val="24"/>
        </w:rPr>
        <w:t>radiances, Level</w:t>
      </w:r>
      <w:r w:rsidR="00B00240">
        <w:rPr>
          <w:szCs w:val="24"/>
        </w:rPr>
        <w:t>-</w:t>
      </w:r>
      <w:r w:rsidRPr="00E358A9">
        <w:rPr>
          <w:szCs w:val="24"/>
        </w:rPr>
        <w:t>2 (L2) denotes orbital-swath science products</w:t>
      </w:r>
      <w:r w:rsidR="00CD6B81">
        <w:rPr>
          <w:szCs w:val="24"/>
        </w:rPr>
        <w:t xml:space="preserve">, </w:t>
      </w:r>
      <w:r>
        <w:rPr>
          <w:szCs w:val="24"/>
        </w:rPr>
        <w:t>typically organized into files with only several minutes of data,</w:t>
      </w:r>
      <w:r w:rsidRPr="00E358A9">
        <w:rPr>
          <w:szCs w:val="24"/>
        </w:rPr>
        <w:t xml:space="preserve"> and finally Level</w:t>
      </w:r>
      <w:r w:rsidR="00B00240">
        <w:rPr>
          <w:szCs w:val="24"/>
        </w:rPr>
        <w:t>-</w:t>
      </w:r>
      <w:r w:rsidRPr="00E358A9">
        <w:rPr>
          <w:szCs w:val="24"/>
        </w:rPr>
        <w:t>3 (L3) denotes global-gridded science prod</w:t>
      </w:r>
      <w:r>
        <w:rPr>
          <w:szCs w:val="24"/>
        </w:rPr>
        <w:t>ucts</w:t>
      </w:r>
      <w:r w:rsidR="00CD6B81">
        <w:rPr>
          <w:szCs w:val="24"/>
        </w:rPr>
        <w:t>,</w:t>
      </w:r>
      <w:r>
        <w:rPr>
          <w:szCs w:val="24"/>
        </w:rPr>
        <w:t xml:space="preserve"> most commonly compiled on longer time frames like daily or monthly. </w:t>
      </w:r>
    </w:p>
    <w:p w14:paraId="5F1CAAAC" w14:textId="0FFCBED3" w:rsidR="00560C4C" w:rsidRPr="00560C4C" w:rsidRDefault="00560C4C" w:rsidP="00961B82">
      <w:pPr>
        <w:pStyle w:val="Section1"/>
        <w:jc w:val="left"/>
        <w:rPr>
          <w:szCs w:val="32"/>
        </w:rPr>
      </w:pPr>
      <w:r w:rsidRPr="00F23576">
        <w:rPr>
          <w:bCs/>
        </w:rPr>
        <w:t>1.</w:t>
      </w:r>
      <w:r>
        <w:rPr>
          <w:bCs/>
        </w:rPr>
        <w:t>0</w:t>
      </w:r>
      <w:r w:rsidRPr="00F23576">
        <w:rPr>
          <w:bCs/>
        </w:rPr>
        <w:t>.</w:t>
      </w:r>
      <w:r w:rsidR="004B0B33">
        <w:rPr>
          <w:bCs/>
        </w:rPr>
        <w:t>4</w:t>
      </w:r>
      <w:r w:rsidRPr="00FB2074">
        <w:rPr>
          <w:bCs/>
        </w:rPr>
        <w:t>.</w:t>
      </w:r>
      <w:r w:rsidR="00961B82">
        <w:rPr>
          <w:bCs/>
        </w:rPr>
        <w:t xml:space="preserve">   </w:t>
      </w:r>
      <w:r>
        <w:t>Scope of this Document</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p>
    <w:p w14:paraId="69CC64F2" w14:textId="1038F815" w:rsidR="00560C4C" w:rsidRDefault="00560C4C" w:rsidP="00560C4C">
      <w:pPr>
        <w:pStyle w:val="Manuscript"/>
      </w:pPr>
      <w:r w:rsidRPr="00E358A9">
        <w:t>This document describes the</w:t>
      </w:r>
      <w:r>
        <w:t xml:space="preserve"> </w:t>
      </w:r>
      <w:r w:rsidRPr="00E358A9">
        <w:t>Atmosphere Level</w:t>
      </w:r>
      <w:r w:rsidR="00B93268">
        <w:t>-</w:t>
      </w:r>
      <w:r w:rsidRPr="00E358A9">
        <w:t xml:space="preserve">3 (L3) </w:t>
      </w:r>
      <w:r w:rsidR="004E4D90">
        <w:t>COSP</w:t>
      </w:r>
      <w:r w:rsidR="00FD434E">
        <w:t xml:space="preserve"> </w:t>
      </w:r>
      <w:r w:rsidRPr="00E358A9">
        <w:t>product</w:t>
      </w:r>
      <w:r w:rsidR="004E4D90">
        <w:t xml:space="preserve"> (MCD06COSP)</w:t>
      </w:r>
      <w:r w:rsidRPr="00E358A9">
        <w:t>.  Topics covered include computational approach</w:t>
      </w:r>
      <w:r>
        <w:t>es</w:t>
      </w:r>
      <w:r w:rsidRPr="00E358A9">
        <w:t xml:space="preserve"> and scenarios, subsampling and gridding </w:t>
      </w:r>
      <w:r>
        <w:t xml:space="preserve">characteristics, </w:t>
      </w:r>
      <w:r w:rsidRPr="00E358A9">
        <w:t>caveats</w:t>
      </w:r>
      <w:r>
        <w:t xml:space="preserve"> to be aware of</w:t>
      </w:r>
      <w:r w:rsidRPr="00E358A9">
        <w:t xml:space="preserve">, </w:t>
      </w:r>
      <w:r w:rsidR="001C6D84">
        <w:t>similarities and dis-similarities to the MODIS Standard L3</w:t>
      </w:r>
      <w:r w:rsidR="004E4D90">
        <w:t xml:space="preserve"> Products (MOD08 and MYD08)</w:t>
      </w:r>
      <w:r w:rsidR="002468F9">
        <w:t xml:space="preserve"> that are stored separately for Aqua and Terra</w:t>
      </w:r>
      <w:r w:rsidR="001C6D84">
        <w:t xml:space="preserve">, </w:t>
      </w:r>
      <w:r>
        <w:t xml:space="preserve">and finally a </w:t>
      </w:r>
      <w:r w:rsidRPr="00E358A9">
        <w:t xml:space="preserve">breakdown of the parameters and statistics computed in </w:t>
      </w:r>
      <w:r w:rsidR="002468F9">
        <w:t xml:space="preserve">this new </w:t>
      </w:r>
      <w:r w:rsidRPr="00E358A9">
        <w:t>L3</w:t>
      </w:r>
      <w:r w:rsidR="002468F9">
        <w:t xml:space="preserve"> product.</w:t>
      </w:r>
    </w:p>
    <w:p w14:paraId="34E9C31B" w14:textId="77777777" w:rsidR="00673CA2" w:rsidRDefault="00673CA2" w:rsidP="00560C4C">
      <w:pPr>
        <w:spacing w:after="240" w:line="480" w:lineRule="exact"/>
        <w:rPr>
          <w:b/>
          <w:bCs/>
          <w:i/>
          <w:iCs/>
          <w:szCs w:val="24"/>
        </w:rPr>
      </w:pPr>
    </w:p>
    <w:p w14:paraId="0B754FC5" w14:textId="77777777" w:rsidR="00673CA2" w:rsidRDefault="00673CA2" w:rsidP="00560C4C">
      <w:pPr>
        <w:spacing w:after="240" w:line="480" w:lineRule="exact"/>
        <w:rPr>
          <w:b/>
          <w:bCs/>
          <w:i/>
          <w:iCs/>
          <w:szCs w:val="24"/>
        </w:rPr>
      </w:pPr>
    </w:p>
    <w:p w14:paraId="75D3F651" w14:textId="06EE9FCE" w:rsidR="00560C4C" w:rsidRPr="00A052A8" w:rsidRDefault="00560C4C" w:rsidP="00560C4C">
      <w:pPr>
        <w:spacing w:after="240" w:line="480" w:lineRule="exact"/>
        <w:rPr>
          <w:b/>
          <w:bCs/>
          <w:i/>
          <w:iCs/>
          <w:szCs w:val="24"/>
        </w:rPr>
      </w:pPr>
      <w:r w:rsidRPr="00A052A8">
        <w:rPr>
          <w:b/>
          <w:bCs/>
          <w:i/>
          <w:iCs/>
          <w:szCs w:val="24"/>
        </w:rPr>
        <w:t>1.1.</w:t>
      </w:r>
      <w:r w:rsidR="00961B82">
        <w:rPr>
          <w:b/>
          <w:bCs/>
          <w:i/>
          <w:iCs/>
          <w:szCs w:val="24"/>
        </w:rPr>
        <w:t xml:space="preserve">   </w:t>
      </w:r>
      <w:r w:rsidR="00F03ADA">
        <w:rPr>
          <w:b/>
          <w:bCs/>
          <w:i/>
          <w:iCs/>
          <w:szCs w:val="24"/>
        </w:rPr>
        <w:t xml:space="preserve">L3 </w:t>
      </w:r>
      <w:r w:rsidR="002468F9">
        <w:rPr>
          <w:b/>
          <w:bCs/>
          <w:i/>
          <w:iCs/>
          <w:szCs w:val="24"/>
        </w:rPr>
        <w:t>MCD06COSP</w:t>
      </w:r>
      <w:r w:rsidR="00F03ADA">
        <w:rPr>
          <w:b/>
          <w:bCs/>
          <w:i/>
          <w:iCs/>
          <w:szCs w:val="24"/>
        </w:rPr>
        <w:t xml:space="preserve"> File Characteristics </w:t>
      </w:r>
    </w:p>
    <w:p w14:paraId="5F9D6B5F" w14:textId="32B24252" w:rsidR="00EB7AF6" w:rsidRDefault="003273F0" w:rsidP="00560C4C">
      <w:pPr>
        <w:pStyle w:val="Manuscript"/>
        <w:rPr>
          <w:szCs w:val="24"/>
        </w:rPr>
      </w:pPr>
      <w:r>
        <w:rPr>
          <w:szCs w:val="24"/>
        </w:rPr>
        <w:t xml:space="preserve">There are </w:t>
      </w:r>
      <w:r w:rsidR="00D65F27">
        <w:rPr>
          <w:szCs w:val="24"/>
        </w:rPr>
        <w:t>two</w:t>
      </w:r>
      <w:r>
        <w:rPr>
          <w:szCs w:val="24"/>
        </w:rPr>
        <w:t xml:space="preserve"> </w:t>
      </w:r>
      <w:r w:rsidR="00033051" w:rsidRPr="00E358A9">
        <w:rPr>
          <w:szCs w:val="24"/>
        </w:rPr>
        <w:t xml:space="preserve">L3 </w:t>
      </w:r>
      <w:r w:rsidR="00D65F27">
        <w:rPr>
          <w:szCs w:val="24"/>
        </w:rPr>
        <w:t xml:space="preserve">COSP </w:t>
      </w:r>
      <w:r w:rsidR="00E7680C">
        <w:rPr>
          <w:szCs w:val="24"/>
        </w:rPr>
        <w:t>Cloud</w:t>
      </w:r>
      <w:r w:rsidR="00033051" w:rsidRPr="00E358A9">
        <w:rPr>
          <w:szCs w:val="24"/>
        </w:rPr>
        <w:t xml:space="preserve"> products</w:t>
      </w:r>
      <w:r w:rsidR="00EB7AF6">
        <w:rPr>
          <w:szCs w:val="24"/>
        </w:rPr>
        <w:t xml:space="preserve"> (See Table 1)</w:t>
      </w:r>
      <w:r w:rsidR="00626F0F">
        <w:rPr>
          <w:szCs w:val="24"/>
        </w:rPr>
        <w:t xml:space="preserve"> </w:t>
      </w:r>
      <w:r w:rsidR="00EB7AF6">
        <w:rPr>
          <w:szCs w:val="24"/>
        </w:rPr>
        <w:t xml:space="preserve">derived </w:t>
      </w:r>
      <w:r w:rsidR="00D65F27">
        <w:rPr>
          <w:szCs w:val="24"/>
        </w:rPr>
        <w:t>by combining</w:t>
      </w:r>
      <w:r w:rsidR="00946BC2">
        <w:rPr>
          <w:szCs w:val="24"/>
        </w:rPr>
        <w:t xml:space="preserve"> two instrument/</w:t>
      </w:r>
      <w:r w:rsidR="00143C21">
        <w:rPr>
          <w:szCs w:val="24"/>
        </w:rPr>
        <w:t>platform</w:t>
      </w:r>
      <w:r w:rsidR="00D65F27">
        <w:rPr>
          <w:szCs w:val="24"/>
        </w:rPr>
        <w:t xml:space="preserve"> data streams</w:t>
      </w:r>
      <w:r w:rsidR="00EB7AF6">
        <w:rPr>
          <w:szCs w:val="24"/>
        </w:rPr>
        <w:t xml:space="preserve"> (</w:t>
      </w:r>
      <w:r w:rsidR="00D65F27">
        <w:rPr>
          <w:szCs w:val="24"/>
        </w:rPr>
        <w:t xml:space="preserve">L2 </w:t>
      </w:r>
      <w:r w:rsidR="00033051" w:rsidRPr="00E358A9">
        <w:rPr>
          <w:szCs w:val="24"/>
        </w:rPr>
        <w:t xml:space="preserve">MODIS </w:t>
      </w:r>
      <w:r w:rsidR="00D65F27">
        <w:rPr>
          <w:szCs w:val="24"/>
        </w:rPr>
        <w:t>Terra</w:t>
      </w:r>
      <w:r w:rsidR="00EB7AF6">
        <w:rPr>
          <w:szCs w:val="24"/>
        </w:rPr>
        <w:t xml:space="preserve"> &amp; </w:t>
      </w:r>
      <w:r w:rsidR="00D65F27">
        <w:rPr>
          <w:szCs w:val="24"/>
        </w:rPr>
        <w:t>L2 MODIS Aqua</w:t>
      </w:r>
      <w:r w:rsidR="00EB7AF6">
        <w:rPr>
          <w:szCs w:val="24"/>
        </w:rPr>
        <w:t>) at two temp</w:t>
      </w:r>
      <w:r w:rsidR="00E7680C">
        <w:rPr>
          <w:szCs w:val="24"/>
        </w:rPr>
        <w:t>oral timeframes</w:t>
      </w:r>
      <w:r w:rsidR="00EB7AF6">
        <w:rPr>
          <w:szCs w:val="24"/>
        </w:rPr>
        <w:t xml:space="preserve"> (</w:t>
      </w:r>
      <w:r w:rsidR="00626F0F">
        <w:rPr>
          <w:szCs w:val="24"/>
        </w:rPr>
        <w:t>d</w:t>
      </w:r>
      <w:r w:rsidR="00EB7AF6">
        <w:rPr>
          <w:szCs w:val="24"/>
        </w:rPr>
        <w:t xml:space="preserve">aily &amp; </w:t>
      </w:r>
      <w:r w:rsidR="00626F0F">
        <w:rPr>
          <w:szCs w:val="24"/>
        </w:rPr>
        <w:t>m</w:t>
      </w:r>
      <w:r w:rsidR="00EB7AF6">
        <w:rPr>
          <w:szCs w:val="24"/>
        </w:rPr>
        <w:t>onthly).</w:t>
      </w:r>
      <w:r>
        <w:rPr>
          <w:szCs w:val="24"/>
        </w:rPr>
        <w:t xml:space="preserve"> </w:t>
      </w:r>
      <w:r w:rsidR="00946BC2">
        <w:rPr>
          <w:szCs w:val="24"/>
        </w:rPr>
        <w:t xml:space="preserve"> </w:t>
      </w:r>
      <w:r w:rsidR="00EB7AF6">
        <w:rPr>
          <w:szCs w:val="24"/>
        </w:rPr>
        <w:t xml:space="preserve">L3 Daily </w:t>
      </w:r>
      <w:r w:rsidR="00D65F27">
        <w:rPr>
          <w:szCs w:val="24"/>
        </w:rPr>
        <w:t xml:space="preserve">COSP </w:t>
      </w:r>
      <w:r w:rsidR="00B93268">
        <w:rPr>
          <w:szCs w:val="24"/>
        </w:rPr>
        <w:t xml:space="preserve">products </w:t>
      </w:r>
      <w:r w:rsidR="00EB7AF6">
        <w:rPr>
          <w:szCs w:val="24"/>
        </w:rPr>
        <w:t xml:space="preserve">are tagged D3, which is short for L3 Daily. </w:t>
      </w:r>
      <w:r w:rsidR="00D65F27">
        <w:rPr>
          <w:szCs w:val="24"/>
        </w:rPr>
        <w:t xml:space="preserve"> </w:t>
      </w:r>
      <w:r w:rsidR="00EB7AF6">
        <w:rPr>
          <w:szCs w:val="24"/>
        </w:rPr>
        <w:t>L3 Monthly C</w:t>
      </w:r>
      <w:r w:rsidR="00D65F27">
        <w:rPr>
          <w:szCs w:val="24"/>
        </w:rPr>
        <w:t xml:space="preserve">OSP </w:t>
      </w:r>
      <w:r w:rsidR="00B93268">
        <w:rPr>
          <w:szCs w:val="24"/>
        </w:rPr>
        <w:t xml:space="preserve">products </w:t>
      </w:r>
      <w:r w:rsidR="00EB7AF6">
        <w:rPr>
          <w:szCs w:val="24"/>
        </w:rPr>
        <w:t xml:space="preserve">are tagged M3, which is short for L3 Monthly.  </w:t>
      </w:r>
    </w:p>
    <w:p w14:paraId="352D15B9" w14:textId="309EDF6F" w:rsidR="00EB7AF6" w:rsidRDefault="00EB7AF6" w:rsidP="00033051">
      <w:pPr>
        <w:pStyle w:val="Manuscript"/>
        <w:rPr>
          <w:szCs w:val="24"/>
        </w:rPr>
      </w:pPr>
      <w:r w:rsidRPr="00673CA2">
        <w:rPr>
          <w:szCs w:val="24"/>
        </w:rPr>
        <w:t xml:space="preserve">The </w:t>
      </w:r>
      <w:r w:rsidR="00143C21" w:rsidRPr="00673CA2">
        <w:rPr>
          <w:szCs w:val="24"/>
        </w:rPr>
        <w:t>acronym</w:t>
      </w:r>
      <w:r w:rsidRPr="00673CA2">
        <w:rPr>
          <w:szCs w:val="24"/>
        </w:rPr>
        <w:t xml:space="preserve"> </w:t>
      </w:r>
      <w:r w:rsidR="00D65F27" w:rsidRPr="00673CA2">
        <w:rPr>
          <w:szCs w:val="24"/>
        </w:rPr>
        <w:t>MCD06COSP</w:t>
      </w:r>
      <w:r w:rsidRPr="00673CA2">
        <w:rPr>
          <w:szCs w:val="24"/>
        </w:rPr>
        <w:t xml:space="preserve"> (used at the beginning of the </w:t>
      </w:r>
      <w:r w:rsidR="00D65F27" w:rsidRPr="00673CA2">
        <w:rPr>
          <w:szCs w:val="24"/>
        </w:rPr>
        <w:t xml:space="preserve">L3 </w:t>
      </w:r>
      <w:r w:rsidR="008978B5" w:rsidRPr="00673CA2">
        <w:rPr>
          <w:szCs w:val="24"/>
        </w:rPr>
        <w:t xml:space="preserve">COSP </w:t>
      </w:r>
      <w:r w:rsidRPr="00673CA2">
        <w:rPr>
          <w:szCs w:val="24"/>
        </w:rPr>
        <w:t xml:space="preserve">filename) </w:t>
      </w:r>
      <w:r w:rsidR="00673CA2" w:rsidRPr="00673CA2">
        <w:rPr>
          <w:szCs w:val="24"/>
        </w:rPr>
        <w:t xml:space="preserve">is a combination of the inputs to the product MOD06 + MYD06; and the output format COSP.  To simplify the first part of the acronym, </w:t>
      </w:r>
      <w:r w:rsidR="00673CA2">
        <w:rPr>
          <w:szCs w:val="24"/>
        </w:rPr>
        <w:t>the</w:t>
      </w:r>
      <w:r w:rsidR="00673CA2" w:rsidRPr="00673CA2">
        <w:rPr>
          <w:szCs w:val="24"/>
        </w:rPr>
        <w:t xml:space="preserve"> letter C (that stands for combined</w:t>
      </w:r>
      <w:r w:rsidR="00673CA2">
        <w:rPr>
          <w:szCs w:val="24"/>
        </w:rPr>
        <w:t xml:space="preserve"> platform</w:t>
      </w:r>
      <w:r w:rsidR="00673CA2" w:rsidRPr="00673CA2">
        <w:rPr>
          <w:szCs w:val="24"/>
        </w:rPr>
        <w:t xml:space="preserve">) was </w:t>
      </w:r>
      <w:r w:rsidR="00715700" w:rsidRPr="00673CA2">
        <w:rPr>
          <w:szCs w:val="24"/>
        </w:rPr>
        <w:t>substituted</w:t>
      </w:r>
      <w:r w:rsidR="00673CA2" w:rsidRPr="00673CA2">
        <w:rPr>
          <w:szCs w:val="24"/>
        </w:rPr>
        <w:t xml:space="preserve"> for the O (Terra</w:t>
      </w:r>
      <w:r w:rsidR="00673CA2">
        <w:rPr>
          <w:szCs w:val="24"/>
        </w:rPr>
        <w:t xml:space="preserve"> platform</w:t>
      </w:r>
      <w:r w:rsidR="00673CA2" w:rsidRPr="00673CA2">
        <w:rPr>
          <w:szCs w:val="24"/>
        </w:rPr>
        <w:t>) or A (Aqua</w:t>
      </w:r>
      <w:r w:rsidR="00673CA2">
        <w:rPr>
          <w:szCs w:val="24"/>
        </w:rPr>
        <w:t xml:space="preserve"> platform</w:t>
      </w:r>
      <w:r w:rsidR="00673CA2" w:rsidRPr="00673CA2">
        <w:rPr>
          <w:szCs w:val="24"/>
        </w:rPr>
        <w:t>) in the 2</w:t>
      </w:r>
      <w:r w:rsidR="00673CA2" w:rsidRPr="00673CA2">
        <w:rPr>
          <w:szCs w:val="24"/>
          <w:vertAlign w:val="superscript"/>
        </w:rPr>
        <w:t>nd</w:t>
      </w:r>
      <w:r w:rsidR="00673CA2" w:rsidRPr="00673CA2">
        <w:rPr>
          <w:szCs w:val="24"/>
        </w:rPr>
        <w:t xml:space="preserve"> character position.  </w:t>
      </w:r>
    </w:p>
    <w:p w14:paraId="2E3D534E" w14:textId="627FED25" w:rsidR="00EB7AF6" w:rsidRPr="00781DBF" w:rsidRDefault="00673CA2" w:rsidP="00781DBF">
      <w:pPr>
        <w:pStyle w:val="Manuscript"/>
        <w:rPr>
          <w:szCs w:val="24"/>
        </w:rPr>
      </w:pPr>
      <w:r>
        <w:rPr>
          <w:noProof/>
          <w:szCs w:val="24"/>
        </w:rPr>
        <w:drawing>
          <wp:anchor distT="0" distB="0" distL="114300" distR="114300" simplePos="0" relativeHeight="251656192" behindDoc="0" locked="0" layoutInCell="1" allowOverlap="1" wp14:anchorId="4981D5E7" wp14:editId="553D69C9">
            <wp:simplePos x="0" y="0"/>
            <wp:positionH relativeFrom="margin">
              <wp:posOffset>0</wp:posOffset>
            </wp:positionH>
            <wp:positionV relativeFrom="margin">
              <wp:posOffset>4848719</wp:posOffset>
            </wp:positionV>
            <wp:extent cx="5715000" cy="1680845"/>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UG_Figure_Data_Flow.jpg"/>
                    <pic:cNvPicPr/>
                  </pic:nvPicPr>
                  <pic:blipFill>
                    <a:blip r:embed="rId19">
                      <a:extLst>
                        <a:ext uri="{28A0092B-C50C-407E-A947-70E740481C1C}">
                          <a14:useLocalDpi xmlns:a14="http://schemas.microsoft.com/office/drawing/2010/main" val="0"/>
                        </a:ext>
                      </a:extLst>
                    </a:blip>
                    <a:stretch>
                      <a:fillRect/>
                    </a:stretch>
                  </pic:blipFill>
                  <pic:spPr>
                    <a:xfrm>
                      <a:off x="0" y="0"/>
                      <a:ext cx="5715000" cy="1680845"/>
                    </a:xfrm>
                    <a:prstGeom prst="rect">
                      <a:avLst/>
                    </a:prstGeom>
                  </pic:spPr>
                </pic:pic>
              </a:graphicData>
            </a:graphic>
            <wp14:sizeRelH relativeFrom="page">
              <wp14:pctWidth>0</wp14:pctWidth>
            </wp14:sizeRelH>
            <wp14:sizeRelV relativeFrom="page">
              <wp14:pctHeight>0</wp14:pctHeight>
            </wp14:sizeRelV>
          </wp:anchor>
        </w:drawing>
      </w:r>
      <w:r w:rsidR="00946BC2">
        <w:rPr>
          <w:szCs w:val="24"/>
        </w:rPr>
        <w:t xml:space="preserve">L3 </w:t>
      </w:r>
      <w:r w:rsidR="00EB7AF6">
        <w:rPr>
          <w:szCs w:val="24"/>
        </w:rPr>
        <w:t>Daily</w:t>
      </w:r>
      <w:r w:rsidR="00560C4C">
        <w:rPr>
          <w:szCs w:val="24"/>
        </w:rPr>
        <w:t xml:space="preserve"> (D3)</w:t>
      </w:r>
      <w:r w:rsidR="00EB7AF6">
        <w:rPr>
          <w:szCs w:val="24"/>
        </w:rPr>
        <w:t xml:space="preserve"> </w:t>
      </w:r>
      <w:r w:rsidR="00D65F27">
        <w:rPr>
          <w:szCs w:val="24"/>
        </w:rPr>
        <w:t>COSP</w:t>
      </w:r>
      <w:r w:rsidR="00946BC2">
        <w:rPr>
          <w:szCs w:val="24"/>
        </w:rPr>
        <w:t xml:space="preserve"> products</w:t>
      </w:r>
      <w:r w:rsidR="00822001">
        <w:rPr>
          <w:szCs w:val="24"/>
        </w:rPr>
        <w:t>,</w:t>
      </w:r>
      <w:r w:rsidR="00946BC2">
        <w:rPr>
          <w:szCs w:val="24"/>
        </w:rPr>
        <w:t xml:space="preserve"> </w:t>
      </w:r>
      <w:r w:rsidR="00822001">
        <w:rPr>
          <w:szCs w:val="24"/>
        </w:rPr>
        <w:t xml:space="preserve">represented by the violet </w:t>
      </w:r>
      <w:r w:rsidR="00822001">
        <w:t>parallelogram</w:t>
      </w:r>
      <w:r w:rsidR="00822001">
        <w:rPr>
          <w:szCs w:val="24"/>
        </w:rPr>
        <w:t xml:space="preserve"> in the center of figure below, </w:t>
      </w:r>
      <w:r w:rsidR="00946BC2">
        <w:rPr>
          <w:szCs w:val="24"/>
        </w:rPr>
        <w:t xml:space="preserve">are derived </w:t>
      </w:r>
      <w:r w:rsidR="00D65F27">
        <w:rPr>
          <w:szCs w:val="24"/>
        </w:rPr>
        <w:t xml:space="preserve">by combining </w:t>
      </w:r>
      <w:r w:rsidR="00946BC2">
        <w:rPr>
          <w:szCs w:val="24"/>
        </w:rPr>
        <w:t xml:space="preserve">L2 </w:t>
      </w:r>
      <w:r w:rsidR="00D65F27">
        <w:rPr>
          <w:szCs w:val="24"/>
        </w:rPr>
        <w:t>Standard Terra MODIS Cloud Data (MOD06_L2) and L2 Standard Aqua MODIS data (MYD06_L2)</w:t>
      </w:r>
      <w:r w:rsidR="00946BC2">
        <w:rPr>
          <w:szCs w:val="24"/>
        </w:rPr>
        <w:t>.</w:t>
      </w:r>
      <w:r w:rsidR="00EB7AF6">
        <w:rPr>
          <w:szCs w:val="24"/>
        </w:rPr>
        <w:t xml:space="preserve"> </w:t>
      </w:r>
      <w:r w:rsidR="00626F0F">
        <w:rPr>
          <w:szCs w:val="24"/>
        </w:rPr>
        <w:t xml:space="preserve"> </w:t>
      </w:r>
      <w:r w:rsidR="00EB7AF6">
        <w:rPr>
          <w:szCs w:val="24"/>
        </w:rPr>
        <w:t xml:space="preserve">L3 Monthly </w:t>
      </w:r>
      <w:r w:rsidR="00560C4C">
        <w:rPr>
          <w:szCs w:val="24"/>
        </w:rPr>
        <w:t xml:space="preserve">(M3) </w:t>
      </w:r>
      <w:r w:rsidR="00EB7AF6">
        <w:rPr>
          <w:szCs w:val="24"/>
        </w:rPr>
        <w:t>C</w:t>
      </w:r>
      <w:r w:rsidR="00D65F27">
        <w:rPr>
          <w:szCs w:val="24"/>
        </w:rPr>
        <w:t>OSP</w:t>
      </w:r>
      <w:r w:rsidR="00EB7AF6">
        <w:rPr>
          <w:szCs w:val="24"/>
        </w:rPr>
        <w:t xml:space="preserve"> products</w:t>
      </w:r>
      <w:r w:rsidR="00822001">
        <w:rPr>
          <w:szCs w:val="24"/>
        </w:rPr>
        <w:t xml:space="preserve">, represented by the violet </w:t>
      </w:r>
      <w:r w:rsidR="00822001">
        <w:t>parallelogram</w:t>
      </w:r>
      <w:r w:rsidR="00822001">
        <w:rPr>
          <w:szCs w:val="24"/>
        </w:rPr>
        <w:t xml:space="preserve"> on the far RHS of the figure below, </w:t>
      </w:r>
      <w:r w:rsidR="00EB7AF6">
        <w:rPr>
          <w:szCs w:val="24"/>
        </w:rPr>
        <w:t xml:space="preserve">are derived directly from the L3 Daily </w:t>
      </w:r>
      <w:r w:rsidR="00560C4C">
        <w:rPr>
          <w:szCs w:val="24"/>
        </w:rPr>
        <w:t xml:space="preserve">(D3) </w:t>
      </w:r>
      <w:r w:rsidR="00EB7AF6">
        <w:rPr>
          <w:szCs w:val="24"/>
        </w:rPr>
        <w:t>C</w:t>
      </w:r>
      <w:r w:rsidR="00D65F27">
        <w:rPr>
          <w:szCs w:val="24"/>
        </w:rPr>
        <w:t>OSP</w:t>
      </w:r>
      <w:r w:rsidR="00EB7AF6">
        <w:rPr>
          <w:szCs w:val="24"/>
        </w:rPr>
        <w:t xml:space="preserve"> products only</w:t>
      </w:r>
      <w:r w:rsidR="00FF782C">
        <w:rPr>
          <w:szCs w:val="24"/>
        </w:rPr>
        <w:t xml:space="preserve">.  Monthly </w:t>
      </w:r>
      <w:r w:rsidR="00560C4C">
        <w:rPr>
          <w:szCs w:val="24"/>
        </w:rPr>
        <w:t xml:space="preserve">(M3) </w:t>
      </w:r>
      <w:r w:rsidR="00FF782C">
        <w:rPr>
          <w:szCs w:val="24"/>
        </w:rPr>
        <w:t xml:space="preserve">products never read L2 data, only the Daily </w:t>
      </w:r>
      <w:r w:rsidR="00560C4C">
        <w:rPr>
          <w:szCs w:val="24"/>
        </w:rPr>
        <w:t xml:space="preserve">(D3) </w:t>
      </w:r>
      <w:r w:rsidR="00FF782C">
        <w:rPr>
          <w:szCs w:val="24"/>
        </w:rPr>
        <w:t xml:space="preserve">products read L2 directly. </w:t>
      </w:r>
      <w:r w:rsidR="00560C4C">
        <w:rPr>
          <w:szCs w:val="24"/>
        </w:rPr>
        <w:t xml:space="preserve"> </w:t>
      </w:r>
      <w:r w:rsidR="00781DBF">
        <w:rPr>
          <w:szCs w:val="24"/>
        </w:rPr>
        <w:t>Table</w:t>
      </w:r>
      <w:r w:rsidR="00560C4C">
        <w:rPr>
          <w:szCs w:val="24"/>
        </w:rPr>
        <w:t xml:space="preserve"> 1</w:t>
      </w:r>
      <w:r w:rsidR="008978B5">
        <w:rPr>
          <w:szCs w:val="24"/>
        </w:rPr>
        <w:t xml:space="preserve"> outlines the data processing flow for L3 COSP</w:t>
      </w:r>
      <w:r w:rsidR="00FD4AF3">
        <w:rPr>
          <w:szCs w:val="24"/>
        </w:rPr>
        <w:t xml:space="preserve">: </w:t>
      </w:r>
    </w:p>
    <w:p w14:paraId="791C005C" w14:textId="548AD104" w:rsidR="00EB7AF6" w:rsidRPr="00560C4C" w:rsidRDefault="00781DBF" w:rsidP="00560C4C">
      <w:pPr>
        <w:pStyle w:val="Manuscript"/>
        <w:ind w:firstLine="0"/>
        <w:rPr>
          <w:sz w:val="20"/>
        </w:rPr>
      </w:pPr>
      <w:r>
        <w:rPr>
          <w:sz w:val="20"/>
        </w:rPr>
        <w:t>Table</w:t>
      </w:r>
      <w:r w:rsidR="00560C4C" w:rsidRPr="00560C4C">
        <w:rPr>
          <w:sz w:val="20"/>
        </w:rPr>
        <w:t xml:space="preserve"> 1.</w:t>
      </w:r>
      <w:r w:rsidR="00560C4C">
        <w:rPr>
          <w:sz w:val="20"/>
        </w:rPr>
        <w:t xml:space="preserve">  </w:t>
      </w:r>
      <w:r>
        <w:rPr>
          <w:sz w:val="20"/>
        </w:rPr>
        <w:t>MCD06COSP</w:t>
      </w:r>
      <w:r w:rsidR="00560C4C" w:rsidRPr="00560C4C">
        <w:rPr>
          <w:sz w:val="20"/>
        </w:rPr>
        <w:t xml:space="preserve"> Processing Flow</w:t>
      </w:r>
      <w:r>
        <w:rPr>
          <w:sz w:val="20"/>
        </w:rPr>
        <w:t xml:space="preserve"> from L2 to</w:t>
      </w:r>
      <w:r w:rsidR="00560C4C" w:rsidRPr="00560C4C">
        <w:rPr>
          <w:sz w:val="20"/>
        </w:rPr>
        <w:t xml:space="preserve"> L3 Products</w:t>
      </w:r>
    </w:p>
    <w:p w14:paraId="4246BCF6" w14:textId="77777777" w:rsidR="00946BC2" w:rsidRPr="00946BC2" w:rsidRDefault="00946BC2" w:rsidP="00946BC2">
      <w:pPr>
        <w:pStyle w:val="Section1"/>
        <w:rPr>
          <w:szCs w:val="32"/>
        </w:rPr>
      </w:pPr>
      <w:r w:rsidRPr="00F23576">
        <w:rPr>
          <w:bCs/>
        </w:rPr>
        <w:t>1.</w:t>
      </w:r>
      <w:r w:rsidR="00560C4C">
        <w:rPr>
          <w:bCs/>
        </w:rPr>
        <w:t>1</w:t>
      </w:r>
      <w:r w:rsidRPr="00F23576">
        <w:rPr>
          <w:bCs/>
        </w:rPr>
        <w:t>.1</w:t>
      </w:r>
      <w:r w:rsidRPr="00FB2074">
        <w:rPr>
          <w:bCs/>
        </w:rPr>
        <w:t>.</w:t>
      </w:r>
      <w:r w:rsidRPr="00FB2074">
        <w:rPr>
          <w:bCs/>
        </w:rPr>
        <w:tab/>
      </w:r>
      <w:r>
        <w:t>File Format</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p>
    <w:p w14:paraId="2ECC06CE" w14:textId="5C4AD539" w:rsidR="00946BC2" w:rsidRDefault="00946BC2" w:rsidP="00033051">
      <w:pPr>
        <w:pStyle w:val="Manuscript"/>
        <w:rPr>
          <w:szCs w:val="24"/>
        </w:rPr>
      </w:pPr>
      <w:r>
        <w:rPr>
          <w:szCs w:val="24"/>
        </w:rPr>
        <w:t xml:space="preserve">One of the changes made in the newer </w:t>
      </w:r>
      <w:r w:rsidR="00D65F27">
        <w:rPr>
          <w:szCs w:val="24"/>
        </w:rPr>
        <w:t>COSP</w:t>
      </w:r>
      <w:r>
        <w:rPr>
          <w:szCs w:val="24"/>
        </w:rPr>
        <w:t xml:space="preserve"> Atmosphere Products (as compared with the </w:t>
      </w:r>
      <w:r>
        <w:rPr>
          <w:szCs w:val="24"/>
        </w:rPr>
        <w:lastRenderedPageBreak/>
        <w:t xml:space="preserve">older MODIS Standard </w:t>
      </w:r>
      <w:r w:rsidR="00D65F27">
        <w:rPr>
          <w:szCs w:val="24"/>
        </w:rPr>
        <w:t xml:space="preserve">(Heritage) </w:t>
      </w:r>
      <w:r>
        <w:rPr>
          <w:szCs w:val="24"/>
        </w:rPr>
        <w:t>Atmosphere Products</w:t>
      </w:r>
      <w:r w:rsidR="00E14107">
        <w:rPr>
          <w:szCs w:val="24"/>
        </w:rPr>
        <w:t>)</w:t>
      </w:r>
      <w:r>
        <w:rPr>
          <w:szCs w:val="24"/>
        </w:rPr>
        <w:t>, is the new C</w:t>
      </w:r>
      <w:r w:rsidR="00D65F27">
        <w:rPr>
          <w:szCs w:val="24"/>
        </w:rPr>
        <w:t xml:space="preserve">OSP </w:t>
      </w:r>
      <w:r>
        <w:rPr>
          <w:szCs w:val="24"/>
        </w:rPr>
        <w:t>Atmosphere products are in NetCDF4 format, instead of the older HDF4 format</w:t>
      </w:r>
      <w:r w:rsidR="00626F0F">
        <w:rPr>
          <w:szCs w:val="24"/>
        </w:rPr>
        <w:t xml:space="preserve"> used for MODIS Standard products.</w:t>
      </w:r>
    </w:p>
    <w:p w14:paraId="642DD3B7" w14:textId="01B51DB4" w:rsidR="00946BC2" w:rsidRDefault="00946BC2" w:rsidP="00033051">
      <w:pPr>
        <w:pStyle w:val="Manuscript"/>
        <w:rPr>
          <w:szCs w:val="24"/>
        </w:rPr>
      </w:pPr>
      <w:r>
        <w:rPr>
          <w:szCs w:val="24"/>
        </w:rPr>
        <w:t>There are some differences in th</w:t>
      </w:r>
      <w:r w:rsidR="00CC7AA7">
        <w:rPr>
          <w:szCs w:val="24"/>
        </w:rPr>
        <w:t xml:space="preserve">e </w:t>
      </w:r>
      <w:r w:rsidR="00FD434E">
        <w:rPr>
          <w:szCs w:val="24"/>
        </w:rPr>
        <w:t xml:space="preserve">how data contained within these files are organized when </w:t>
      </w:r>
      <w:r w:rsidR="00143C21">
        <w:rPr>
          <w:szCs w:val="24"/>
        </w:rPr>
        <w:t>comparing</w:t>
      </w:r>
      <w:r w:rsidR="00FD434E">
        <w:rPr>
          <w:szCs w:val="24"/>
        </w:rPr>
        <w:t xml:space="preserve"> </w:t>
      </w:r>
      <w:r>
        <w:rPr>
          <w:szCs w:val="24"/>
        </w:rPr>
        <w:t xml:space="preserve">NetCDF4 </w:t>
      </w:r>
      <w:r w:rsidR="00560C4C">
        <w:rPr>
          <w:szCs w:val="24"/>
        </w:rPr>
        <w:t>L3 C</w:t>
      </w:r>
      <w:r w:rsidR="00D11B21">
        <w:rPr>
          <w:szCs w:val="24"/>
        </w:rPr>
        <w:t>OSP</w:t>
      </w:r>
      <w:r w:rsidR="00FD434E">
        <w:rPr>
          <w:szCs w:val="24"/>
        </w:rPr>
        <w:t xml:space="preserve"> format vs. the older </w:t>
      </w:r>
      <w:r>
        <w:rPr>
          <w:szCs w:val="24"/>
        </w:rPr>
        <w:t xml:space="preserve">HDF4 </w:t>
      </w:r>
      <w:r w:rsidR="00560C4C">
        <w:rPr>
          <w:szCs w:val="24"/>
        </w:rPr>
        <w:t>L3 MODIS Standard</w:t>
      </w:r>
      <w:r w:rsidR="00626F0F">
        <w:rPr>
          <w:szCs w:val="24"/>
        </w:rPr>
        <w:t xml:space="preserve"> </w:t>
      </w:r>
      <w:r>
        <w:rPr>
          <w:szCs w:val="24"/>
        </w:rPr>
        <w:t>format</w:t>
      </w:r>
      <w:r w:rsidR="00FD434E">
        <w:rPr>
          <w:szCs w:val="24"/>
        </w:rPr>
        <w:t xml:space="preserve"> --</w:t>
      </w:r>
      <w:r>
        <w:rPr>
          <w:szCs w:val="24"/>
        </w:rPr>
        <w:t xml:space="preserve"> the primary one being that </w:t>
      </w:r>
      <w:r w:rsidR="00CC7AA7">
        <w:rPr>
          <w:szCs w:val="24"/>
        </w:rPr>
        <w:t xml:space="preserve">L3 </w:t>
      </w:r>
      <w:r w:rsidR="00D11B21">
        <w:rPr>
          <w:szCs w:val="24"/>
        </w:rPr>
        <w:t>COSP</w:t>
      </w:r>
      <w:r w:rsidR="00560C4C">
        <w:rPr>
          <w:szCs w:val="24"/>
        </w:rPr>
        <w:t xml:space="preserve"> </w:t>
      </w:r>
      <w:r>
        <w:rPr>
          <w:szCs w:val="24"/>
        </w:rPr>
        <w:t xml:space="preserve">NetCDF4 files are organized into </w:t>
      </w:r>
      <w:r w:rsidR="00D11B21">
        <w:rPr>
          <w:szCs w:val="24"/>
        </w:rPr>
        <w:t>(</w:t>
      </w:r>
      <w:r w:rsidR="00560C4C">
        <w:rPr>
          <w:szCs w:val="24"/>
        </w:rPr>
        <w:t>broad</w:t>
      </w:r>
      <w:r w:rsidR="00D11B21">
        <w:rPr>
          <w:szCs w:val="24"/>
        </w:rPr>
        <w:t>)</w:t>
      </w:r>
      <w:r w:rsidR="00560C4C">
        <w:rPr>
          <w:szCs w:val="24"/>
        </w:rPr>
        <w:t xml:space="preserve"> </w:t>
      </w:r>
      <w:r>
        <w:rPr>
          <w:szCs w:val="24"/>
        </w:rPr>
        <w:t>Groups (</w:t>
      </w:r>
      <w:r w:rsidR="005A32FE">
        <w:rPr>
          <w:szCs w:val="24"/>
        </w:rPr>
        <w:t>e.g.,</w:t>
      </w:r>
      <w:r>
        <w:rPr>
          <w:szCs w:val="24"/>
        </w:rPr>
        <w:t xml:space="preserve"> Cloud_Top_Pressure) </w:t>
      </w:r>
      <w:r w:rsidR="00CC7AA7">
        <w:rPr>
          <w:szCs w:val="24"/>
        </w:rPr>
        <w:t xml:space="preserve">-- </w:t>
      </w:r>
      <w:r>
        <w:rPr>
          <w:szCs w:val="24"/>
        </w:rPr>
        <w:t xml:space="preserve">and statistics are stored as </w:t>
      </w:r>
      <w:r w:rsidR="00560C4C">
        <w:rPr>
          <w:szCs w:val="24"/>
        </w:rPr>
        <w:t>V</w:t>
      </w:r>
      <w:r>
        <w:rPr>
          <w:szCs w:val="24"/>
        </w:rPr>
        <w:t xml:space="preserve">ariables under that </w:t>
      </w:r>
      <w:r w:rsidR="00560C4C">
        <w:rPr>
          <w:szCs w:val="24"/>
        </w:rPr>
        <w:t>G</w:t>
      </w:r>
      <w:r>
        <w:rPr>
          <w:szCs w:val="24"/>
        </w:rPr>
        <w:t>roup (</w:t>
      </w:r>
      <w:r w:rsidR="005A32FE">
        <w:rPr>
          <w:szCs w:val="24"/>
        </w:rPr>
        <w:t>e.g.,</w:t>
      </w:r>
      <w:r>
        <w:rPr>
          <w:szCs w:val="24"/>
        </w:rPr>
        <w:t xml:space="preserve"> Mean, </w:t>
      </w:r>
      <w:r w:rsidR="00560C4C">
        <w:rPr>
          <w:szCs w:val="24"/>
        </w:rPr>
        <w:t xml:space="preserve">Standard_Deviation, </w:t>
      </w:r>
      <w:r>
        <w:rPr>
          <w:szCs w:val="24"/>
        </w:rPr>
        <w:t xml:space="preserve">Pixel_Counts, etc.).  In </w:t>
      </w:r>
      <w:r w:rsidR="00560C4C">
        <w:rPr>
          <w:szCs w:val="24"/>
        </w:rPr>
        <w:t xml:space="preserve">the </w:t>
      </w:r>
      <w:r>
        <w:rPr>
          <w:szCs w:val="24"/>
        </w:rPr>
        <w:t xml:space="preserve">HDF4 </w:t>
      </w:r>
      <w:r w:rsidR="00560C4C">
        <w:rPr>
          <w:szCs w:val="24"/>
        </w:rPr>
        <w:t xml:space="preserve">L3 MODIS Standard products, </w:t>
      </w:r>
      <w:r>
        <w:rPr>
          <w:szCs w:val="24"/>
        </w:rPr>
        <w:t xml:space="preserve">statistics were stored in individual (stand-alone) Scientific Data Sets (SDSs) where the parameter name and statistic type were combined in advance into a single structure (Cloud_Top_Pressure_Mean). </w:t>
      </w:r>
    </w:p>
    <w:p w14:paraId="4D200D3D" w14:textId="77777777" w:rsidR="00560C4C" w:rsidRPr="00560C4C" w:rsidRDefault="00560C4C" w:rsidP="00560C4C">
      <w:pPr>
        <w:pStyle w:val="Section1"/>
        <w:rPr>
          <w:szCs w:val="32"/>
        </w:rPr>
      </w:pPr>
      <w:r w:rsidRPr="00F23576">
        <w:rPr>
          <w:bCs/>
        </w:rPr>
        <w:t>1.</w:t>
      </w:r>
      <w:r>
        <w:rPr>
          <w:bCs/>
        </w:rPr>
        <w:t>1</w:t>
      </w:r>
      <w:r w:rsidRPr="00F23576">
        <w:rPr>
          <w:bCs/>
        </w:rPr>
        <w:t>.</w:t>
      </w:r>
      <w:r>
        <w:rPr>
          <w:bCs/>
        </w:rPr>
        <w:t>2</w:t>
      </w:r>
      <w:r w:rsidRPr="00FB2074">
        <w:rPr>
          <w:bCs/>
        </w:rPr>
        <w:t>.</w:t>
      </w:r>
      <w:r w:rsidRPr="00FB2074">
        <w:rPr>
          <w:bCs/>
        </w:rPr>
        <w:tab/>
      </w:r>
      <w:r>
        <w:t>Resolution</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p>
    <w:p w14:paraId="61A8BD5E" w14:textId="3E88D1D2" w:rsidR="00CC7AA7" w:rsidRDefault="00CC7AA7" w:rsidP="00033051">
      <w:pPr>
        <w:pStyle w:val="Manuscript"/>
        <w:rPr>
          <w:szCs w:val="24"/>
        </w:rPr>
      </w:pPr>
      <w:r>
        <w:rPr>
          <w:szCs w:val="24"/>
        </w:rPr>
        <w:t>The statistics in L3 C</w:t>
      </w:r>
      <w:r w:rsidR="00D11B21">
        <w:rPr>
          <w:szCs w:val="24"/>
        </w:rPr>
        <w:t>OSP</w:t>
      </w:r>
      <w:r>
        <w:rPr>
          <w:szCs w:val="24"/>
        </w:rPr>
        <w:t xml:space="preserve"> files are at</w:t>
      </w:r>
      <w:r w:rsidR="00033051" w:rsidRPr="00E358A9">
        <w:rPr>
          <w:szCs w:val="24"/>
        </w:rPr>
        <w:t xml:space="preserve"> 1</w:t>
      </w:r>
      <w:r w:rsidR="00033051">
        <w:rPr>
          <w:szCs w:val="24"/>
        </w:rPr>
        <w:t>×</w:t>
      </w:r>
      <w:r w:rsidR="00033051" w:rsidRPr="00E358A9">
        <w:rPr>
          <w:szCs w:val="24"/>
        </w:rPr>
        <w:t xml:space="preserve">1° </w:t>
      </w:r>
      <w:r>
        <w:rPr>
          <w:szCs w:val="24"/>
        </w:rPr>
        <w:t xml:space="preserve">resolution on a rectangular lat-lon </w:t>
      </w:r>
      <w:r w:rsidR="00033051" w:rsidRPr="00E358A9">
        <w:rPr>
          <w:szCs w:val="24"/>
        </w:rPr>
        <w:t>global</w:t>
      </w:r>
      <w:r>
        <w:rPr>
          <w:szCs w:val="24"/>
        </w:rPr>
        <w:t xml:space="preserve"> map.  This means that all L3 statistics have an array size of 360 columns by 180 rows (360x180), </w:t>
      </w:r>
      <w:r w:rsidR="00D9163A">
        <w:rPr>
          <w:szCs w:val="24"/>
        </w:rPr>
        <w:t xml:space="preserve">with </w:t>
      </w:r>
      <w:r>
        <w:rPr>
          <w:szCs w:val="24"/>
        </w:rPr>
        <w:t xml:space="preserve">each </w:t>
      </w:r>
      <w:r w:rsidR="00D9163A">
        <w:rPr>
          <w:szCs w:val="24"/>
        </w:rPr>
        <w:t xml:space="preserve">L3 grid </w:t>
      </w:r>
      <w:r>
        <w:rPr>
          <w:szCs w:val="24"/>
        </w:rPr>
        <w:t xml:space="preserve">cell representing </w:t>
      </w:r>
      <w:r w:rsidR="005E7970">
        <w:rPr>
          <w:szCs w:val="24"/>
        </w:rPr>
        <w:t>one</w:t>
      </w:r>
      <w:r>
        <w:rPr>
          <w:szCs w:val="24"/>
        </w:rPr>
        <w:t xml:space="preserve"> degree of la</w:t>
      </w:r>
      <w:r w:rsidR="00560C4C">
        <w:rPr>
          <w:szCs w:val="24"/>
        </w:rPr>
        <w:t>titude and longitude</w:t>
      </w:r>
      <w:r>
        <w:rPr>
          <w:szCs w:val="24"/>
        </w:rPr>
        <w:t xml:space="preserve">.   </w:t>
      </w:r>
    </w:p>
    <w:p w14:paraId="2175A1AE" w14:textId="1C4127EF" w:rsidR="00033051" w:rsidRDefault="00795D43" w:rsidP="00C743E3">
      <w:pPr>
        <w:pStyle w:val="Manuscript"/>
      </w:pPr>
      <w:r>
        <w:t>Note</w:t>
      </w:r>
      <w:r w:rsidR="00D11B21">
        <w:t xml:space="preserve"> that for the inputs to L3 COSP, e</w:t>
      </w:r>
      <w:r w:rsidR="00033051" w:rsidRPr="00E358A9">
        <w:t>ach Level</w:t>
      </w:r>
      <w:r w:rsidR="00B00240">
        <w:t>-</w:t>
      </w:r>
      <w:r w:rsidR="00033051" w:rsidRPr="00E358A9">
        <w:t>2 atmospheric parameter is retrieved at a spatial resolution determined by t</w:t>
      </w:r>
      <w:r w:rsidR="002272C1">
        <w:t>he</w:t>
      </w:r>
      <w:r w:rsidR="00033051" w:rsidRPr="00E358A9">
        <w:t xml:space="preserve"> single field of view (FOV) of the </w:t>
      </w:r>
      <w:r w:rsidR="002272C1">
        <w:t xml:space="preserve">key </w:t>
      </w:r>
      <w:r w:rsidR="00033051" w:rsidRPr="00E358A9">
        <w:t>spec</w:t>
      </w:r>
      <w:r w:rsidR="00033051">
        <w:t>tral band</w:t>
      </w:r>
      <w:r w:rsidR="002272C1">
        <w:t>s</w:t>
      </w:r>
      <w:r w:rsidR="00033051">
        <w:t xml:space="preserve"> </w:t>
      </w:r>
      <w:r w:rsidR="002272C1">
        <w:t>of the instrument</w:t>
      </w:r>
      <w:r w:rsidR="00033051">
        <w:t xml:space="preserve"> </w:t>
      </w:r>
      <w:r w:rsidR="00B00240">
        <w:t>required</w:t>
      </w:r>
      <w:r w:rsidR="00033051">
        <w:t xml:space="preserve"> to p</w:t>
      </w:r>
      <w:r w:rsidR="00033051" w:rsidRPr="00E358A9">
        <w:t>e</w:t>
      </w:r>
      <w:r w:rsidR="00033051">
        <w:t>r</w:t>
      </w:r>
      <w:r w:rsidR="00033051" w:rsidRPr="00E358A9">
        <w:t xml:space="preserve">form the retrieval.  Resolutions of L2 </w:t>
      </w:r>
      <w:r w:rsidR="00D65F27">
        <w:t>MODIS Standard Cloud-related</w:t>
      </w:r>
      <w:r w:rsidR="00D9163A">
        <w:t xml:space="preserve"> </w:t>
      </w:r>
      <w:r w:rsidR="00033051" w:rsidRPr="00E358A9">
        <w:t>science products are at</w:t>
      </w:r>
      <w:r w:rsidR="005E7970">
        <w:t xml:space="preserve"> either</w:t>
      </w:r>
      <w:r w:rsidR="00033051" w:rsidRPr="00E358A9">
        <w:t xml:space="preserve"> 1</w:t>
      </w:r>
      <w:r w:rsidR="00033051">
        <w:t>×</w:t>
      </w:r>
      <w:r w:rsidR="00033051" w:rsidRPr="00E358A9">
        <w:t>1</w:t>
      </w:r>
      <w:r w:rsidR="002272C1">
        <w:t xml:space="preserve"> km</w:t>
      </w:r>
      <w:r w:rsidR="00946BC2">
        <w:t xml:space="preserve"> </w:t>
      </w:r>
      <w:r w:rsidR="005E7970">
        <w:t xml:space="preserve">(Cloud Optical Properties) or 5x5 km (Cloud Top Properties) </w:t>
      </w:r>
      <w:r w:rsidR="00946BC2">
        <w:t xml:space="preserve">for </w:t>
      </w:r>
      <w:r w:rsidR="00D65F27">
        <w:t xml:space="preserve">both MODIS Terra and </w:t>
      </w:r>
      <w:r w:rsidR="00946BC2">
        <w:t>MODIS Aqua.</w:t>
      </w:r>
      <w:r w:rsidR="00033051" w:rsidRPr="00E358A9">
        <w:t xml:space="preserve">  L3 </w:t>
      </w:r>
      <w:r w:rsidR="00560C4C">
        <w:t>A</w:t>
      </w:r>
      <w:r w:rsidR="00033051" w:rsidRPr="00E358A9">
        <w:t>tmospheric parameters are computed at 1</w:t>
      </w:r>
      <w:r w:rsidR="00033051">
        <w:t>×</w:t>
      </w:r>
      <w:r w:rsidR="00033051" w:rsidRPr="00E358A9">
        <w:t>1</w:t>
      </w:r>
      <w:r w:rsidR="00033051">
        <w:t>°</w:t>
      </w:r>
      <w:r w:rsidR="00033051" w:rsidRPr="00E358A9">
        <w:t xml:space="preserve"> spatial resolution.</w:t>
      </w:r>
    </w:p>
    <w:p w14:paraId="38C86495" w14:textId="77777777" w:rsidR="00946BC2" w:rsidRPr="00B41D80" w:rsidRDefault="00CC7AA7" w:rsidP="00C743E3">
      <w:pPr>
        <w:pStyle w:val="Section1"/>
        <w:rPr>
          <w:szCs w:val="32"/>
        </w:rPr>
      </w:pPr>
      <w:r w:rsidRPr="00B41D80">
        <w:rPr>
          <w:bCs/>
        </w:rPr>
        <w:t>1.</w:t>
      </w:r>
      <w:r w:rsidR="00560C4C" w:rsidRPr="00B41D80">
        <w:rPr>
          <w:bCs/>
        </w:rPr>
        <w:t>1</w:t>
      </w:r>
      <w:r w:rsidRPr="00B41D80">
        <w:rPr>
          <w:bCs/>
        </w:rPr>
        <w:t>.</w:t>
      </w:r>
      <w:r w:rsidR="008B6F84" w:rsidRPr="00B41D80">
        <w:rPr>
          <w:bCs/>
        </w:rPr>
        <w:t>3</w:t>
      </w:r>
      <w:r w:rsidRPr="00B41D80">
        <w:rPr>
          <w:bCs/>
        </w:rPr>
        <w:t>.</w:t>
      </w:r>
      <w:r w:rsidRPr="00B41D80">
        <w:rPr>
          <w:bCs/>
        </w:rPr>
        <w:tab/>
      </w:r>
      <w:r w:rsidRPr="00B41D80">
        <w:t>Filename Convention</w:t>
      </w:r>
      <w:r w:rsidRPr="00B41D80">
        <w:rPr>
          <w:vanish/>
        </w:rPr>
        <w:t xml:space="preserve"> </w:t>
      </w:r>
      <w:r w:rsidRPr="00B41D80">
        <w:rPr>
          <w:vanish/>
        </w:rPr>
        <w:fldChar w:fldCharType="begin"/>
      </w:r>
      <w:r w:rsidRPr="00B41D80">
        <w:rPr>
          <w:vanish/>
        </w:rPr>
        <w:instrText xml:space="preserve"> TC </w:instrText>
      </w:r>
      <w:r w:rsidRPr="00B41D80">
        <w:instrText xml:space="preserve"> “1.1.1.</w:instrText>
      </w:r>
      <w:r w:rsidRPr="00B41D80">
        <w:tab/>
        <w:instrText xml:space="preserve">Time span” \l 3 </w:instrText>
      </w:r>
      <w:r w:rsidRPr="00B41D80">
        <w:rPr>
          <w:vanish/>
        </w:rPr>
        <w:fldChar w:fldCharType="end"/>
      </w:r>
    </w:p>
    <w:p w14:paraId="7AC76FD5" w14:textId="3B7E6345" w:rsidR="00946BC2" w:rsidRPr="00B41D80" w:rsidRDefault="00946BC2" w:rsidP="00C743E3">
      <w:pPr>
        <w:spacing w:line="480" w:lineRule="exact"/>
        <w:ind w:firstLine="360"/>
        <w:jc w:val="both"/>
        <w:rPr>
          <w:noProof w:val="0"/>
          <w:szCs w:val="24"/>
        </w:rPr>
      </w:pPr>
      <w:r w:rsidRPr="00B41D80">
        <w:rPr>
          <w:noProof w:val="0"/>
          <w:szCs w:val="24"/>
        </w:rPr>
        <w:t>Level-3 (L3) C</w:t>
      </w:r>
      <w:r w:rsidR="00D11B21">
        <w:rPr>
          <w:noProof w:val="0"/>
          <w:szCs w:val="24"/>
        </w:rPr>
        <w:t>OSP</w:t>
      </w:r>
      <w:r w:rsidRPr="00B41D80">
        <w:rPr>
          <w:noProof w:val="0"/>
          <w:szCs w:val="24"/>
        </w:rPr>
        <w:t xml:space="preserve"> Atmosphere Product NetCDF4 files are named using a standardized convention as displayed below</w:t>
      </w:r>
      <w:r w:rsidR="00560C4C" w:rsidRPr="00B41D80">
        <w:rPr>
          <w:noProof w:val="0"/>
          <w:szCs w:val="24"/>
        </w:rPr>
        <w:t xml:space="preserve"> in Table 2.</w:t>
      </w:r>
      <w:r w:rsidRPr="00B41D80">
        <w:rPr>
          <w:noProof w:val="0"/>
          <w:szCs w:val="24"/>
        </w:rPr>
        <w:t xml:space="preserve">  Note that for the </w:t>
      </w:r>
      <w:r w:rsidR="00D9163A">
        <w:rPr>
          <w:noProof w:val="0"/>
          <w:szCs w:val="24"/>
        </w:rPr>
        <w:t xml:space="preserve">sample NetCDF4 </w:t>
      </w:r>
      <w:r w:rsidRPr="00B41D80">
        <w:rPr>
          <w:noProof w:val="0"/>
          <w:szCs w:val="24"/>
        </w:rPr>
        <w:t xml:space="preserve">filename shown: </w:t>
      </w:r>
    </w:p>
    <w:p w14:paraId="501A3810" w14:textId="56828C8A"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first part of the new standardized Product Prefix </w:t>
      </w:r>
      <w:r w:rsidR="00560C4C" w:rsidRPr="00B41D80">
        <w:rPr>
          <w:noProof w:val="0"/>
          <w:szCs w:val="24"/>
        </w:rPr>
        <w:t>is</w:t>
      </w:r>
      <w:r w:rsidRPr="00B41D80">
        <w:rPr>
          <w:noProof w:val="0"/>
          <w:szCs w:val="24"/>
        </w:rPr>
        <w:t xml:space="preserve"> the </w:t>
      </w:r>
      <w:r w:rsidRPr="00B41D80">
        <w:rPr>
          <w:noProof w:val="0"/>
          <w:color w:val="2980B9"/>
          <w:szCs w:val="24"/>
        </w:rPr>
        <w:t>Product Type</w:t>
      </w:r>
      <w:r w:rsidRPr="00B41D80">
        <w:rPr>
          <w:noProof w:val="0"/>
          <w:szCs w:val="24"/>
        </w:rPr>
        <w:t xml:space="preserve"> (</w:t>
      </w:r>
      <w:r w:rsidR="00D11B21">
        <w:rPr>
          <w:noProof w:val="0"/>
          <w:szCs w:val="24"/>
        </w:rPr>
        <w:t>MCD06COSP</w:t>
      </w:r>
      <w:r w:rsidRPr="00B41D80">
        <w:rPr>
          <w:noProof w:val="0"/>
          <w:szCs w:val="24"/>
        </w:rPr>
        <w:t>). </w:t>
      </w:r>
    </w:p>
    <w:p w14:paraId="18E5970E"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lastRenderedPageBreak/>
        <w:t xml:space="preserve">The second part </w:t>
      </w:r>
      <w:r w:rsidR="00560C4C" w:rsidRPr="00B41D80">
        <w:rPr>
          <w:noProof w:val="0"/>
          <w:szCs w:val="24"/>
        </w:rPr>
        <w:t>is</w:t>
      </w:r>
      <w:r w:rsidRPr="00B41D80">
        <w:rPr>
          <w:noProof w:val="0"/>
          <w:szCs w:val="24"/>
        </w:rPr>
        <w:t xml:space="preserve"> the </w:t>
      </w:r>
      <w:r w:rsidRPr="00B41D80">
        <w:rPr>
          <w:noProof w:val="0"/>
          <w:color w:val="C0392B"/>
          <w:szCs w:val="24"/>
        </w:rPr>
        <w:t xml:space="preserve">Level </w:t>
      </w:r>
      <w:r w:rsidRPr="00B41D80">
        <w:rPr>
          <w:noProof w:val="0"/>
          <w:szCs w:val="24"/>
        </w:rPr>
        <w:t xml:space="preserve">(D3 for Daily or M3 for Monthly). </w:t>
      </w:r>
    </w:p>
    <w:p w14:paraId="3AE0B460" w14:textId="05A36E64"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third part </w:t>
      </w:r>
      <w:r w:rsidR="00560C4C" w:rsidRPr="00B41D80">
        <w:rPr>
          <w:noProof w:val="0"/>
          <w:szCs w:val="24"/>
        </w:rPr>
        <w:t xml:space="preserve">is </w:t>
      </w:r>
      <w:r w:rsidRPr="00B41D80">
        <w:rPr>
          <w:noProof w:val="0"/>
          <w:szCs w:val="24"/>
        </w:rPr>
        <w:t xml:space="preserve">the </w:t>
      </w:r>
      <w:r w:rsidRPr="00B41D80">
        <w:rPr>
          <w:noProof w:val="0"/>
          <w:color w:val="16A085"/>
          <w:szCs w:val="24"/>
        </w:rPr>
        <w:t>Instrument</w:t>
      </w:r>
      <w:r w:rsidRPr="00B41D80">
        <w:rPr>
          <w:noProof w:val="0"/>
          <w:szCs w:val="24"/>
        </w:rPr>
        <w:t xml:space="preserve"> (MODIS). </w:t>
      </w:r>
    </w:p>
    <w:p w14:paraId="59749ADE" w14:textId="0C0D583E"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fourth part </w:t>
      </w:r>
      <w:r w:rsidR="00D11B21">
        <w:rPr>
          <w:noProof w:val="0"/>
          <w:szCs w:val="24"/>
        </w:rPr>
        <w:t xml:space="preserve">would normally be </w:t>
      </w:r>
      <w:r w:rsidRPr="00B41D80">
        <w:rPr>
          <w:noProof w:val="0"/>
          <w:szCs w:val="24"/>
        </w:rPr>
        <w:t xml:space="preserve">the </w:t>
      </w:r>
      <w:r w:rsidRPr="00B41D80">
        <w:rPr>
          <w:noProof w:val="0"/>
          <w:color w:val="996600"/>
          <w:szCs w:val="24"/>
        </w:rPr>
        <w:t>Satellite Platform</w:t>
      </w:r>
      <w:r w:rsidR="00D11B21">
        <w:rPr>
          <w:noProof w:val="0"/>
          <w:szCs w:val="24"/>
        </w:rPr>
        <w:t xml:space="preserve">, however since these </w:t>
      </w:r>
      <w:r w:rsidR="00F92163">
        <w:rPr>
          <w:noProof w:val="0"/>
          <w:szCs w:val="24"/>
        </w:rPr>
        <w:t xml:space="preserve">COSP </w:t>
      </w:r>
      <w:r w:rsidR="00D11B21">
        <w:rPr>
          <w:noProof w:val="0"/>
          <w:szCs w:val="24"/>
        </w:rPr>
        <w:t xml:space="preserve">products contain data </w:t>
      </w:r>
      <w:r w:rsidR="00F92163">
        <w:rPr>
          <w:noProof w:val="0"/>
          <w:szCs w:val="24"/>
        </w:rPr>
        <w:t xml:space="preserve">combined </w:t>
      </w:r>
      <w:r w:rsidR="00D11B21">
        <w:rPr>
          <w:noProof w:val="0"/>
          <w:szCs w:val="24"/>
        </w:rPr>
        <w:t xml:space="preserve">from both </w:t>
      </w:r>
      <w:r w:rsidR="00F92163">
        <w:rPr>
          <w:noProof w:val="0"/>
          <w:szCs w:val="24"/>
        </w:rPr>
        <w:t xml:space="preserve">MODIS </w:t>
      </w:r>
      <w:r w:rsidR="00D11B21">
        <w:rPr>
          <w:noProof w:val="0"/>
          <w:szCs w:val="24"/>
        </w:rPr>
        <w:t xml:space="preserve">platforms, the specific platform </w:t>
      </w:r>
      <w:r w:rsidR="00F92163">
        <w:rPr>
          <w:noProof w:val="0"/>
          <w:szCs w:val="24"/>
        </w:rPr>
        <w:t xml:space="preserve">name </w:t>
      </w:r>
      <w:r w:rsidR="00D11B21">
        <w:rPr>
          <w:noProof w:val="0"/>
          <w:szCs w:val="24"/>
        </w:rPr>
        <w:t>was dropped</w:t>
      </w:r>
      <w:r w:rsidRPr="00B41D80">
        <w:rPr>
          <w:noProof w:val="0"/>
          <w:szCs w:val="24"/>
        </w:rPr>
        <w:t xml:space="preserve">. </w:t>
      </w:r>
    </w:p>
    <w:p w14:paraId="6966283D"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DDD in the date denotes the Day of Year (001-366). </w:t>
      </w:r>
    </w:p>
    <w:p w14:paraId="0F229417"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All times are UTC time, not local time. </w:t>
      </w:r>
    </w:p>
    <w:p w14:paraId="3C97E75C" w14:textId="77777777" w:rsidR="00CC7AA7" w:rsidRPr="00B41D80" w:rsidRDefault="00CC7AA7" w:rsidP="00CC7AA7">
      <w:pPr>
        <w:spacing w:line="480" w:lineRule="exact"/>
        <w:ind w:left="720"/>
        <w:rPr>
          <w:noProof w:val="0"/>
          <w:szCs w:val="24"/>
        </w:rPr>
      </w:pPr>
    </w:p>
    <w:p w14:paraId="2A938652" w14:textId="38E9BC11" w:rsidR="00033051" w:rsidRDefault="008F2D6E" w:rsidP="00A9134A">
      <w:pPr>
        <w:keepNext/>
        <w:widowControl w:val="0"/>
        <w:spacing w:before="120"/>
        <w:jc w:val="center"/>
        <w:rPr>
          <w:noProof w:val="0"/>
          <w:szCs w:val="24"/>
        </w:rPr>
      </w:pPr>
      <w:r>
        <w:rPr>
          <w:szCs w:val="24"/>
        </w:rPr>
        <w:drawing>
          <wp:inline distT="0" distB="0" distL="0" distR="0" wp14:anchorId="79E0A786" wp14:editId="597B1B3E">
            <wp:extent cx="5633156" cy="1408289"/>
            <wp:effectExtent l="0" t="0" r="571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3_Filename_COSP_Convention.jpg"/>
                    <pic:cNvPicPr/>
                  </pic:nvPicPr>
                  <pic:blipFill>
                    <a:blip r:embed="rId20">
                      <a:extLst>
                        <a:ext uri="{28A0092B-C50C-407E-A947-70E740481C1C}">
                          <a14:useLocalDpi xmlns:a14="http://schemas.microsoft.com/office/drawing/2010/main" val="0"/>
                        </a:ext>
                      </a:extLst>
                    </a:blip>
                    <a:stretch>
                      <a:fillRect/>
                    </a:stretch>
                  </pic:blipFill>
                  <pic:spPr>
                    <a:xfrm>
                      <a:off x="0" y="0"/>
                      <a:ext cx="5649298" cy="1412324"/>
                    </a:xfrm>
                    <a:prstGeom prst="rect">
                      <a:avLst/>
                    </a:prstGeom>
                  </pic:spPr>
                </pic:pic>
              </a:graphicData>
            </a:graphic>
          </wp:inline>
        </w:drawing>
      </w:r>
    </w:p>
    <w:p w14:paraId="7894BFB8" w14:textId="64441B18" w:rsidR="00560C4C" w:rsidRPr="00560C4C" w:rsidRDefault="00560C4C" w:rsidP="00560C4C">
      <w:pPr>
        <w:pStyle w:val="Manuscript"/>
        <w:ind w:firstLine="0"/>
        <w:rPr>
          <w:sz w:val="20"/>
        </w:rPr>
      </w:pPr>
      <w:r w:rsidRPr="00560C4C">
        <w:rPr>
          <w:sz w:val="20"/>
        </w:rPr>
        <w:t xml:space="preserve">Table </w:t>
      </w:r>
      <w:r>
        <w:rPr>
          <w:sz w:val="20"/>
        </w:rPr>
        <w:t>2</w:t>
      </w:r>
      <w:r w:rsidRPr="00560C4C">
        <w:rPr>
          <w:sz w:val="20"/>
        </w:rPr>
        <w:t>.</w:t>
      </w:r>
      <w:r>
        <w:rPr>
          <w:sz w:val="20"/>
        </w:rPr>
        <w:t xml:space="preserve">  The File Naming Convention for </w:t>
      </w:r>
      <w:r w:rsidR="005F26EF">
        <w:rPr>
          <w:sz w:val="20"/>
        </w:rPr>
        <w:t xml:space="preserve">the </w:t>
      </w:r>
      <w:r>
        <w:rPr>
          <w:sz w:val="20"/>
        </w:rPr>
        <w:t xml:space="preserve">L3 </w:t>
      </w:r>
      <w:r w:rsidRPr="00560C4C">
        <w:rPr>
          <w:sz w:val="20"/>
        </w:rPr>
        <w:t>C</w:t>
      </w:r>
      <w:r w:rsidR="00D11B21">
        <w:rPr>
          <w:sz w:val="20"/>
        </w:rPr>
        <w:t>OSP</w:t>
      </w:r>
      <w:r>
        <w:rPr>
          <w:sz w:val="20"/>
        </w:rPr>
        <w:t xml:space="preserve"> </w:t>
      </w:r>
      <w:r w:rsidR="005F26EF">
        <w:rPr>
          <w:sz w:val="20"/>
        </w:rPr>
        <w:t>Product</w:t>
      </w:r>
      <w:r w:rsidRPr="00560C4C">
        <w:rPr>
          <w:sz w:val="20"/>
        </w:rPr>
        <w:t xml:space="preserve"> </w:t>
      </w:r>
    </w:p>
    <w:p w14:paraId="7D8BDE11" w14:textId="77777777" w:rsidR="00CC7AA7" w:rsidRDefault="00CC7AA7" w:rsidP="00D96443">
      <w:pPr>
        <w:widowControl w:val="0"/>
        <w:spacing w:before="120" w:line="240" w:lineRule="exact"/>
        <w:jc w:val="both"/>
        <w:rPr>
          <w:rFonts w:cs="Arial"/>
          <w:noProof w:val="0"/>
          <w:color w:val="808080"/>
          <w:sz w:val="20"/>
          <w:szCs w:val="18"/>
        </w:rPr>
      </w:pPr>
    </w:p>
    <w:p w14:paraId="79D3257D" w14:textId="685B4889" w:rsidR="00E14107" w:rsidRPr="00E14107" w:rsidRDefault="00E14107" w:rsidP="00E14107">
      <w:pPr>
        <w:spacing w:before="240" w:line="480" w:lineRule="exact"/>
        <w:rPr>
          <w:i/>
          <w:iCs/>
          <w:noProof w:val="0"/>
          <w:szCs w:val="24"/>
        </w:rPr>
      </w:pPr>
      <w:r w:rsidRPr="00E14107">
        <w:rPr>
          <w:bCs/>
          <w:i/>
          <w:iCs/>
          <w:szCs w:val="24"/>
        </w:rPr>
        <w:t>1.</w:t>
      </w:r>
      <w:r w:rsidR="00560C4C">
        <w:rPr>
          <w:bCs/>
          <w:i/>
          <w:iCs/>
          <w:szCs w:val="24"/>
        </w:rPr>
        <w:t>1</w:t>
      </w:r>
      <w:r w:rsidRPr="00E14107">
        <w:rPr>
          <w:bCs/>
          <w:i/>
          <w:iCs/>
          <w:szCs w:val="24"/>
        </w:rPr>
        <w:t>.</w:t>
      </w:r>
      <w:r w:rsidR="008B6F84">
        <w:rPr>
          <w:bCs/>
          <w:i/>
          <w:iCs/>
          <w:szCs w:val="24"/>
        </w:rPr>
        <w:t>4</w:t>
      </w:r>
      <w:r w:rsidRPr="00E14107">
        <w:rPr>
          <w:bCs/>
          <w:i/>
          <w:iCs/>
          <w:szCs w:val="24"/>
        </w:rPr>
        <w:t>.</w:t>
      </w:r>
      <w:r w:rsidRPr="00E14107">
        <w:rPr>
          <w:bCs/>
          <w:i/>
          <w:iCs/>
          <w:szCs w:val="24"/>
        </w:rPr>
        <w:tab/>
      </w:r>
      <w:r w:rsidR="00560C4C">
        <w:rPr>
          <w:bCs/>
          <w:i/>
          <w:iCs/>
          <w:szCs w:val="24"/>
        </w:rPr>
        <w:t xml:space="preserve">Versioning: </w:t>
      </w:r>
      <w:r>
        <w:rPr>
          <w:bCs/>
          <w:i/>
          <w:iCs/>
          <w:szCs w:val="24"/>
        </w:rPr>
        <w:t xml:space="preserve">The relationship between </w:t>
      </w:r>
      <w:r w:rsidRPr="00E14107">
        <w:rPr>
          <w:i/>
          <w:iCs/>
          <w:noProof w:val="0"/>
          <w:szCs w:val="24"/>
        </w:rPr>
        <w:t xml:space="preserve">Filename (File) </w:t>
      </w:r>
      <w:r w:rsidR="00D9163A">
        <w:rPr>
          <w:i/>
          <w:iCs/>
          <w:noProof w:val="0"/>
          <w:szCs w:val="24"/>
        </w:rPr>
        <w:t xml:space="preserve">Version </w:t>
      </w:r>
      <w:r w:rsidRPr="00E14107">
        <w:rPr>
          <w:i/>
          <w:iCs/>
          <w:noProof w:val="0"/>
          <w:szCs w:val="24"/>
        </w:rPr>
        <w:t xml:space="preserve">and Data Version </w:t>
      </w:r>
    </w:p>
    <w:p w14:paraId="34521B3B" w14:textId="1127B333" w:rsidR="00E14107" w:rsidRDefault="00DA5256" w:rsidP="00B64259">
      <w:pPr>
        <w:spacing w:line="480" w:lineRule="exact"/>
        <w:ind w:firstLine="450"/>
        <w:jc w:val="both"/>
        <w:rPr>
          <w:noProof w:val="0"/>
          <w:szCs w:val="24"/>
        </w:rPr>
      </w:pPr>
      <w:r w:rsidRPr="00DA5256">
        <w:rPr>
          <w:noProof w:val="0"/>
          <w:szCs w:val="24"/>
        </w:rPr>
        <w:t xml:space="preserve">We can discuss versions in </w:t>
      </w:r>
      <w:r>
        <w:rPr>
          <w:noProof w:val="0"/>
          <w:szCs w:val="24"/>
        </w:rPr>
        <w:t xml:space="preserve">two </w:t>
      </w:r>
      <w:r w:rsidRPr="00DA5256">
        <w:rPr>
          <w:noProof w:val="0"/>
          <w:szCs w:val="24"/>
        </w:rPr>
        <w:t>primary ways</w:t>
      </w:r>
      <w:r w:rsidR="00E14107" w:rsidRPr="00E14107">
        <w:rPr>
          <w:noProof w:val="0"/>
          <w:szCs w:val="24"/>
        </w:rPr>
        <w:t xml:space="preserve">: a </w:t>
      </w:r>
      <w:r w:rsidR="00000DEE">
        <w:rPr>
          <w:noProof w:val="0"/>
          <w:szCs w:val="24"/>
        </w:rPr>
        <w:t>f</w:t>
      </w:r>
      <w:r w:rsidR="00E14107" w:rsidRPr="00E14107">
        <w:rPr>
          <w:noProof w:val="0"/>
          <w:szCs w:val="24"/>
        </w:rPr>
        <w:t>ilename</w:t>
      </w:r>
      <w:r w:rsidR="008D5524">
        <w:rPr>
          <w:noProof w:val="0"/>
          <w:szCs w:val="24"/>
        </w:rPr>
        <w:t xml:space="preserve"> </w:t>
      </w:r>
      <w:r w:rsidR="00000DEE">
        <w:rPr>
          <w:noProof w:val="0"/>
          <w:szCs w:val="24"/>
        </w:rPr>
        <w:t>v</w:t>
      </w:r>
      <w:r w:rsidR="00E14107" w:rsidRPr="00E14107">
        <w:rPr>
          <w:noProof w:val="0"/>
          <w:szCs w:val="24"/>
        </w:rPr>
        <w:t>ersion, which is part of the NetCDF4 filename (</w:t>
      </w:r>
      <w:r w:rsidR="005A32FE">
        <w:rPr>
          <w:noProof w:val="0"/>
          <w:szCs w:val="24"/>
        </w:rPr>
        <w:t>e.g.,</w:t>
      </w:r>
      <w:r w:rsidR="00E14107" w:rsidRPr="00E14107">
        <w:rPr>
          <w:noProof w:val="0"/>
          <w:szCs w:val="24"/>
        </w:rPr>
        <w:t xml:space="preserve"> 0</w:t>
      </w:r>
      <w:r w:rsidR="005F26EF">
        <w:rPr>
          <w:noProof w:val="0"/>
          <w:szCs w:val="24"/>
        </w:rPr>
        <w:t>6</w:t>
      </w:r>
      <w:r w:rsidR="00E14107" w:rsidRPr="00E14107">
        <w:rPr>
          <w:noProof w:val="0"/>
          <w:szCs w:val="24"/>
        </w:rPr>
        <w:t>1)</w:t>
      </w:r>
      <w:r w:rsidR="00560C4C">
        <w:rPr>
          <w:noProof w:val="0"/>
          <w:szCs w:val="24"/>
        </w:rPr>
        <w:t xml:space="preserve"> shown in Table 2;</w:t>
      </w:r>
      <w:r w:rsidR="00E14107" w:rsidRPr="00E14107">
        <w:rPr>
          <w:noProof w:val="0"/>
          <w:szCs w:val="24"/>
        </w:rPr>
        <w:t xml:space="preserve"> and a </w:t>
      </w:r>
      <w:r w:rsidR="00000DEE">
        <w:rPr>
          <w:noProof w:val="0"/>
          <w:szCs w:val="24"/>
        </w:rPr>
        <w:t>d</w:t>
      </w:r>
      <w:r w:rsidR="00E14107" w:rsidRPr="00E14107">
        <w:rPr>
          <w:noProof w:val="0"/>
          <w:szCs w:val="24"/>
        </w:rPr>
        <w:t xml:space="preserve">ata </w:t>
      </w:r>
      <w:r w:rsidR="008D5524">
        <w:rPr>
          <w:noProof w:val="0"/>
          <w:szCs w:val="24"/>
        </w:rPr>
        <w:t xml:space="preserve">or collection </w:t>
      </w:r>
      <w:r w:rsidR="00000DEE">
        <w:rPr>
          <w:noProof w:val="0"/>
          <w:szCs w:val="24"/>
        </w:rPr>
        <w:t>v</w:t>
      </w:r>
      <w:r w:rsidR="00E14107" w:rsidRPr="00E14107">
        <w:rPr>
          <w:noProof w:val="0"/>
          <w:szCs w:val="24"/>
        </w:rPr>
        <w:t>ersion, which is a more conventional method of versioning (</w:t>
      </w:r>
      <w:r w:rsidR="005A32FE">
        <w:rPr>
          <w:noProof w:val="0"/>
          <w:szCs w:val="24"/>
        </w:rPr>
        <w:t>e.g.,</w:t>
      </w:r>
      <w:r w:rsidR="00E14107" w:rsidRPr="00E14107">
        <w:rPr>
          <w:noProof w:val="0"/>
          <w:szCs w:val="24"/>
        </w:rPr>
        <w:t xml:space="preserve"> </w:t>
      </w:r>
      <w:r w:rsidR="008D5524">
        <w:rPr>
          <w:noProof w:val="0"/>
          <w:szCs w:val="24"/>
        </w:rPr>
        <w:t>Collection 6</w:t>
      </w:r>
      <w:r w:rsidR="00E14107" w:rsidRPr="00E14107">
        <w:rPr>
          <w:noProof w:val="0"/>
          <w:szCs w:val="24"/>
        </w:rPr>
        <w:t>.</w:t>
      </w:r>
      <w:r w:rsidR="008D5524">
        <w:rPr>
          <w:noProof w:val="0"/>
          <w:szCs w:val="24"/>
        </w:rPr>
        <w:t>1</w:t>
      </w:r>
      <w:r w:rsidR="00E14107" w:rsidRPr="00E14107">
        <w:rPr>
          <w:noProof w:val="0"/>
          <w:szCs w:val="24"/>
        </w:rPr>
        <w:t>)</w:t>
      </w:r>
      <w:r w:rsidR="00560C4C">
        <w:rPr>
          <w:noProof w:val="0"/>
          <w:szCs w:val="24"/>
        </w:rPr>
        <w:t xml:space="preserve">, which is generally used </w:t>
      </w:r>
      <w:r w:rsidR="001B2AE4">
        <w:rPr>
          <w:noProof w:val="0"/>
          <w:szCs w:val="24"/>
        </w:rPr>
        <w:t xml:space="preserve">in written or verbal communications </w:t>
      </w:r>
      <w:r w:rsidR="00560C4C">
        <w:rPr>
          <w:noProof w:val="0"/>
          <w:szCs w:val="24"/>
        </w:rPr>
        <w:t>by the Science Algorithm Teams</w:t>
      </w:r>
      <w:r w:rsidR="001B2AE4">
        <w:rPr>
          <w:noProof w:val="0"/>
          <w:szCs w:val="24"/>
        </w:rPr>
        <w:t xml:space="preserve"> and in publications. </w:t>
      </w:r>
      <w:r w:rsidR="00560C4C">
        <w:rPr>
          <w:noProof w:val="0"/>
          <w:szCs w:val="24"/>
        </w:rPr>
        <w:t xml:space="preserve"> </w:t>
      </w:r>
    </w:p>
    <w:p w14:paraId="2AFA3838" w14:textId="3B126E10" w:rsidR="001B2AE4" w:rsidRDefault="00DA5256" w:rsidP="001B2AE4">
      <w:pPr>
        <w:spacing w:line="480" w:lineRule="exact"/>
        <w:ind w:firstLine="450"/>
      </w:pPr>
      <w:r>
        <w:rPr>
          <w:noProof w:val="0"/>
          <w:szCs w:val="24"/>
        </w:rPr>
        <w:t>Note</w:t>
      </w:r>
      <w:r w:rsidR="00000DEE">
        <w:rPr>
          <w:noProof w:val="0"/>
          <w:szCs w:val="24"/>
        </w:rPr>
        <w:t xml:space="preserve"> that the first publicly released version of L3 </w:t>
      </w:r>
      <w:r w:rsidR="008D5524">
        <w:rPr>
          <w:noProof w:val="0"/>
          <w:szCs w:val="24"/>
        </w:rPr>
        <w:t>MCD06COSP</w:t>
      </w:r>
      <w:r w:rsidR="001B2AE4">
        <w:rPr>
          <w:noProof w:val="0"/>
          <w:szCs w:val="24"/>
        </w:rPr>
        <w:t xml:space="preserve">, processed in late 2019, is assigned </w:t>
      </w:r>
      <w:r w:rsidR="008D5524">
        <w:rPr>
          <w:noProof w:val="0"/>
          <w:szCs w:val="24"/>
        </w:rPr>
        <w:t xml:space="preserve">a </w:t>
      </w:r>
      <w:r w:rsidR="001B2AE4">
        <w:rPr>
          <w:noProof w:val="0"/>
          <w:szCs w:val="24"/>
        </w:rPr>
        <w:t xml:space="preserve">data version </w:t>
      </w:r>
      <w:r w:rsidR="008D5524">
        <w:rPr>
          <w:noProof w:val="0"/>
          <w:szCs w:val="24"/>
        </w:rPr>
        <w:t>of Collection 6</w:t>
      </w:r>
      <w:r w:rsidR="00000DEE">
        <w:rPr>
          <w:noProof w:val="0"/>
          <w:szCs w:val="24"/>
        </w:rPr>
        <w:t>.1</w:t>
      </w:r>
      <w:r w:rsidR="001B2AE4">
        <w:rPr>
          <w:noProof w:val="0"/>
          <w:szCs w:val="24"/>
        </w:rPr>
        <w:t xml:space="preserve">, </w:t>
      </w:r>
      <w:r w:rsidR="008D5524">
        <w:rPr>
          <w:noProof w:val="0"/>
          <w:szCs w:val="24"/>
        </w:rPr>
        <w:t xml:space="preserve">and </w:t>
      </w:r>
      <w:r w:rsidR="001B2AE4">
        <w:rPr>
          <w:noProof w:val="0"/>
          <w:szCs w:val="24"/>
        </w:rPr>
        <w:t xml:space="preserve">is </w:t>
      </w:r>
      <w:r w:rsidR="00000DEE">
        <w:rPr>
          <w:noProof w:val="0"/>
          <w:szCs w:val="24"/>
        </w:rPr>
        <w:t>tagged 0</w:t>
      </w:r>
      <w:r w:rsidR="008D5524">
        <w:rPr>
          <w:noProof w:val="0"/>
          <w:szCs w:val="24"/>
        </w:rPr>
        <w:t>6</w:t>
      </w:r>
      <w:r w:rsidR="00000DEE">
        <w:rPr>
          <w:noProof w:val="0"/>
          <w:szCs w:val="24"/>
        </w:rPr>
        <w:t>1 in the filename (</w:t>
      </w:r>
      <w:r w:rsidR="00B64259">
        <w:rPr>
          <w:noProof w:val="0"/>
          <w:szCs w:val="24"/>
        </w:rPr>
        <w:t xml:space="preserve">see </w:t>
      </w:r>
      <w:r w:rsidR="00000DEE">
        <w:rPr>
          <w:noProof w:val="0"/>
          <w:szCs w:val="24"/>
        </w:rPr>
        <w:t>filename version</w:t>
      </w:r>
      <w:r w:rsidR="00B64259">
        <w:rPr>
          <w:noProof w:val="0"/>
          <w:szCs w:val="24"/>
        </w:rPr>
        <w:t xml:space="preserve"> in T</w:t>
      </w:r>
      <w:r w:rsidR="00000DEE">
        <w:rPr>
          <w:noProof w:val="0"/>
          <w:szCs w:val="24"/>
        </w:rPr>
        <w:t>able 2)</w:t>
      </w:r>
      <w:r w:rsidR="001B2AE4">
        <w:t xml:space="preserve">. </w:t>
      </w:r>
    </w:p>
    <w:p w14:paraId="16922CDE" w14:textId="7999C21A" w:rsidR="00000DEE" w:rsidRPr="00B64259" w:rsidRDefault="00000DEE" w:rsidP="001B2AE4">
      <w:pPr>
        <w:spacing w:line="480" w:lineRule="exact"/>
        <w:ind w:firstLine="450"/>
        <w:rPr>
          <w:color w:val="000000"/>
        </w:rPr>
      </w:pPr>
      <w:r>
        <w:rPr>
          <w:noProof w:val="0"/>
          <w:szCs w:val="24"/>
        </w:rPr>
        <w:t xml:space="preserve">This </w:t>
      </w:r>
      <w:r w:rsidR="008D5524">
        <w:rPr>
          <w:noProof w:val="0"/>
          <w:szCs w:val="24"/>
        </w:rPr>
        <w:t>Collection 6.1</w:t>
      </w:r>
      <w:r>
        <w:rPr>
          <w:noProof w:val="0"/>
          <w:szCs w:val="24"/>
        </w:rPr>
        <w:t xml:space="preserve"> or 0</w:t>
      </w:r>
      <w:r w:rsidR="008D5524">
        <w:rPr>
          <w:noProof w:val="0"/>
          <w:szCs w:val="24"/>
        </w:rPr>
        <w:t>6</w:t>
      </w:r>
      <w:r>
        <w:rPr>
          <w:noProof w:val="0"/>
          <w:szCs w:val="24"/>
        </w:rPr>
        <w:t xml:space="preserve">1 versioning tag for L3 </w:t>
      </w:r>
      <w:r w:rsidR="008D5524">
        <w:rPr>
          <w:noProof w:val="0"/>
          <w:szCs w:val="24"/>
        </w:rPr>
        <w:t>MCD06COSP</w:t>
      </w:r>
      <w:r>
        <w:rPr>
          <w:noProof w:val="0"/>
          <w:szCs w:val="24"/>
        </w:rPr>
        <w:t xml:space="preserve"> matches the version of the </w:t>
      </w:r>
      <w:r w:rsidR="008D5524">
        <w:rPr>
          <w:noProof w:val="0"/>
          <w:szCs w:val="24"/>
        </w:rPr>
        <w:t>06_</w:t>
      </w:r>
      <w:r>
        <w:rPr>
          <w:noProof w:val="0"/>
          <w:szCs w:val="24"/>
        </w:rPr>
        <w:t>L2 input</w:t>
      </w:r>
      <w:r w:rsidR="008D5524">
        <w:rPr>
          <w:noProof w:val="0"/>
          <w:szCs w:val="24"/>
        </w:rPr>
        <w:t xml:space="preserve"> (either MOD06_L2 or MYD06_L2)</w:t>
      </w:r>
      <w:r>
        <w:rPr>
          <w:noProof w:val="0"/>
          <w:szCs w:val="24"/>
        </w:rPr>
        <w:t xml:space="preserve">, which was reprocessed as </w:t>
      </w:r>
      <w:r w:rsidR="008D5524">
        <w:rPr>
          <w:noProof w:val="0"/>
          <w:szCs w:val="24"/>
        </w:rPr>
        <w:t>Collection 6.1</w:t>
      </w:r>
      <w:r>
        <w:rPr>
          <w:noProof w:val="0"/>
          <w:szCs w:val="24"/>
        </w:rPr>
        <w:t xml:space="preserve"> </w:t>
      </w:r>
      <w:r w:rsidR="008D5524">
        <w:rPr>
          <w:noProof w:val="0"/>
          <w:szCs w:val="24"/>
        </w:rPr>
        <w:t>between October 2017 and March 2018 for the entire data record of the two MODIS platforms.</w:t>
      </w:r>
    </w:p>
    <w:p w14:paraId="4CEB72C9" w14:textId="37C8E210" w:rsidR="00E14107" w:rsidRPr="00E14107" w:rsidRDefault="00E14107" w:rsidP="006F6A00">
      <w:pPr>
        <w:spacing w:line="480" w:lineRule="exact"/>
        <w:ind w:firstLine="450"/>
        <w:jc w:val="both"/>
        <w:rPr>
          <w:noProof w:val="0"/>
          <w:szCs w:val="24"/>
        </w:rPr>
      </w:pPr>
      <w:r w:rsidRPr="00E14107">
        <w:rPr>
          <w:noProof w:val="0"/>
          <w:szCs w:val="24"/>
        </w:rPr>
        <w:lastRenderedPageBreak/>
        <w:t xml:space="preserve">A specific </w:t>
      </w:r>
      <w:r w:rsidR="00000DEE">
        <w:rPr>
          <w:noProof w:val="0"/>
          <w:szCs w:val="24"/>
        </w:rPr>
        <w:t>v</w:t>
      </w:r>
      <w:r w:rsidRPr="00E14107">
        <w:rPr>
          <w:noProof w:val="0"/>
          <w:szCs w:val="24"/>
        </w:rPr>
        <w:t xml:space="preserve">ersion of data generally stays "current" (is distributed) for anywhere from </w:t>
      </w:r>
      <w:r w:rsidR="00327F98">
        <w:rPr>
          <w:noProof w:val="0"/>
          <w:szCs w:val="24"/>
        </w:rPr>
        <w:t>1 to as many as 10 years</w:t>
      </w:r>
      <w:r w:rsidRPr="00E14107">
        <w:rPr>
          <w:noProof w:val="0"/>
          <w:szCs w:val="24"/>
        </w:rPr>
        <w:t>.  When</w:t>
      </w:r>
      <w:r w:rsidR="00000DEE">
        <w:rPr>
          <w:noProof w:val="0"/>
          <w:szCs w:val="24"/>
        </w:rPr>
        <w:t xml:space="preserve"> reprocessing with an</w:t>
      </w:r>
      <w:r w:rsidRPr="00E14107">
        <w:rPr>
          <w:noProof w:val="0"/>
          <w:szCs w:val="24"/>
        </w:rPr>
        <w:t xml:space="preserve"> updated </w:t>
      </w:r>
      <w:r w:rsidR="008D5524">
        <w:rPr>
          <w:noProof w:val="0"/>
          <w:szCs w:val="24"/>
        </w:rPr>
        <w:t xml:space="preserve">MCD06COSP </w:t>
      </w:r>
      <w:r w:rsidR="00000DEE">
        <w:rPr>
          <w:noProof w:val="0"/>
          <w:szCs w:val="24"/>
        </w:rPr>
        <w:t xml:space="preserve">algorithm version </w:t>
      </w:r>
      <w:r w:rsidRPr="00E14107">
        <w:rPr>
          <w:noProof w:val="0"/>
          <w:szCs w:val="24"/>
        </w:rPr>
        <w:t xml:space="preserve">is undertaken, </w:t>
      </w:r>
      <w:r w:rsidR="008D5524">
        <w:rPr>
          <w:noProof w:val="0"/>
          <w:szCs w:val="24"/>
        </w:rPr>
        <w:t xml:space="preserve">or when a new version of inputs becomes available, </w:t>
      </w:r>
      <w:r w:rsidRPr="00E14107">
        <w:rPr>
          <w:noProof w:val="0"/>
          <w:szCs w:val="24"/>
        </w:rPr>
        <w:t xml:space="preserve">the previous </w:t>
      </w:r>
      <w:r w:rsidR="00000DEE">
        <w:rPr>
          <w:noProof w:val="0"/>
          <w:szCs w:val="24"/>
        </w:rPr>
        <w:t>v</w:t>
      </w:r>
      <w:r w:rsidRPr="00E14107">
        <w:rPr>
          <w:noProof w:val="0"/>
          <w:szCs w:val="24"/>
        </w:rPr>
        <w:t xml:space="preserve">ersion of data </w:t>
      </w:r>
      <w:r w:rsidR="00560C4C">
        <w:rPr>
          <w:noProof w:val="0"/>
          <w:szCs w:val="24"/>
        </w:rPr>
        <w:t xml:space="preserve">often </w:t>
      </w:r>
      <w:r w:rsidRPr="00E14107">
        <w:rPr>
          <w:noProof w:val="0"/>
          <w:szCs w:val="24"/>
        </w:rPr>
        <w:t xml:space="preserve">continues to be distributed while a new </w:t>
      </w:r>
      <w:r w:rsidR="00000DEE">
        <w:rPr>
          <w:noProof w:val="0"/>
          <w:szCs w:val="24"/>
        </w:rPr>
        <w:t>v</w:t>
      </w:r>
      <w:r w:rsidRPr="00E14107">
        <w:rPr>
          <w:noProof w:val="0"/>
          <w:szCs w:val="24"/>
        </w:rPr>
        <w:t xml:space="preserve">ersion is being processed and distributed. </w:t>
      </w:r>
      <w:r w:rsidR="00000DEE">
        <w:rPr>
          <w:noProof w:val="0"/>
          <w:szCs w:val="24"/>
        </w:rPr>
        <w:t xml:space="preserve"> </w:t>
      </w:r>
      <w:r w:rsidR="00DA5256" w:rsidRPr="00DA5256">
        <w:rPr>
          <w:noProof w:val="0"/>
          <w:szCs w:val="24"/>
        </w:rPr>
        <w:t>Hence, in some instances in the future, users may encounter two versions of MCD06COSP data in the public archive.</w:t>
      </w:r>
      <w:r w:rsidR="00000DEE">
        <w:rPr>
          <w:noProof w:val="0"/>
          <w:szCs w:val="24"/>
        </w:rPr>
        <w:t xml:space="preserve"> </w:t>
      </w:r>
      <w:r w:rsidR="008D5524">
        <w:rPr>
          <w:noProof w:val="0"/>
          <w:szCs w:val="24"/>
        </w:rPr>
        <w:t xml:space="preserve"> </w:t>
      </w:r>
      <w:r w:rsidR="00000DEE">
        <w:rPr>
          <w:noProof w:val="0"/>
          <w:szCs w:val="24"/>
        </w:rPr>
        <w:t>Users should always attempt to acquire and use the latest version.</w:t>
      </w:r>
      <w:r w:rsidRPr="00E14107">
        <w:rPr>
          <w:noProof w:val="0"/>
          <w:szCs w:val="24"/>
        </w:rPr>
        <w:t xml:space="preserve"> </w:t>
      </w:r>
      <w:r w:rsidR="008D5524">
        <w:rPr>
          <w:noProof w:val="0"/>
          <w:szCs w:val="24"/>
        </w:rPr>
        <w:t xml:space="preserve"> Currently in year 2020, only Collection 6.1 L3 MCD06COSP data is available, which corresponds to the latest available 06_L2 Collection used as input.  </w:t>
      </w:r>
    </w:p>
    <w:p w14:paraId="7F9F6660" w14:textId="74F22840" w:rsidR="00E14107" w:rsidRPr="00E14107" w:rsidRDefault="008D5524" w:rsidP="006F6A00">
      <w:pPr>
        <w:spacing w:line="480" w:lineRule="exact"/>
        <w:ind w:firstLine="450"/>
        <w:jc w:val="both"/>
        <w:rPr>
          <w:noProof w:val="0"/>
          <w:szCs w:val="24"/>
        </w:rPr>
      </w:pPr>
      <w:r>
        <w:rPr>
          <w:noProof w:val="0"/>
          <w:szCs w:val="24"/>
        </w:rPr>
        <w:t>Finally, w</w:t>
      </w:r>
      <w:r w:rsidR="00000DEE">
        <w:rPr>
          <w:noProof w:val="0"/>
          <w:szCs w:val="24"/>
        </w:rPr>
        <w:t xml:space="preserve">hile most </w:t>
      </w:r>
      <w:r w:rsidR="006D1B89">
        <w:rPr>
          <w:noProof w:val="0"/>
          <w:szCs w:val="24"/>
        </w:rPr>
        <w:t xml:space="preserve">users may </w:t>
      </w:r>
      <w:r w:rsidR="00000DEE">
        <w:rPr>
          <w:noProof w:val="0"/>
          <w:szCs w:val="24"/>
        </w:rPr>
        <w:t>think</w:t>
      </w:r>
      <w:r w:rsidR="00B64259">
        <w:rPr>
          <w:noProof w:val="0"/>
          <w:szCs w:val="24"/>
        </w:rPr>
        <w:t xml:space="preserve"> of </w:t>
      </w:r>
      <w:r w:rsidR="00000DEE">
        <w:rPr>
          <w:noProof w:val="0"/>
          <w:szCs w:val="24"/>
        </w:rPr>
        <w:t>v</w:t>
      </w:r>
      <w:r w:rsidR="00E14107" w:rsidRPr="00E14107">
        <w:rPr>
          <w:noProof w:val="0"/>
          <w:szCs w:val="24"/>
        </w:rPr>
        <w:t>ersions typically increment</w:t>
      </w:r>
      <w:r w:rsidR="00B64259">
        <w:rPr>
          <w:noProof w:val="0"/>
          <w:szCs w:val="24"/>
        </w:rPr>
        <w:t>ing</w:t>
      </w:r>
      <w:r w:rsidR="00E14107" w:rsidRPr="00E14107">
        <w:rPr>
          <w:noProof w:val="0"/>
          <w:szCs w:val="24"/>
        </w:rPr>
        <w:t xml:space="preserve"> by one</w:t>
      </w:r>
      <w:r w:rsidR="00000DEE">
        <w:rPr>
          <w:noProof w:val="0"/>
          <w:szCs w:val="24"/>
        </w:rPr>
        <w:t xml:space="preserve"> (</w:t>
      </w:r>
      <w:r w:rsidR="00E14107" w:rsidRPr="00E14107">
        <w:rPr>
          <w:noProof w:val="0"/>
          <w:szCs w:val="24"/>
        </w:rPr>
        <w:t>001</w:t>
      </w:r>
      <w:r w:rsidR="00000DEE">
        <w:rPr>
          <w:noProof w:val="0"/>
          <w:szCs w:val="24"/>
        </w:rPr>
        <w:t xml:space="preserve"> to</w:t>
      </w:r>
      <w:r w:rsidR="00E14107" w:rsidRPr="00E14107">
        <w:rPr>
          <w:noProof w:val="0"/>
          <w:szCs w:val="24"/>
        </w:rPr>
        <w:t xml:space="preserve"> 002</w:t>
      </w:r>
      <w:r w:rsidR="00000DEE">
        <w:rPr>
          <w:noProof w:val="0"/>
          <w:szCs w:val="24"/>
        </w:rPr>
        <w:t>) when reprocessing is undertaken</w:t>
      </w:r>
      <w:r w:rsidR="00E14107" w:rsidRPr="00E14107">
        <w:rPr>
          <w:noProof w:val="0"/>
          <w:szCs w:val="24"/>
        </w:rPr>
        <w:t xml:space="preserve"> -- </w:t>
      </w:r>
      <w:r w:rsidR="00000DEE">
        <w:rPr>
          <w:noProof w:val="0"/>
          <w:szCs w:val="24"/>
        </w:rPr>
        <w:t>versions</w:t>
      </w:r>
      <w:r w:rsidR="00E14107" w:rsidRPr="00E14107">
        <w:rPr>
          <w:noProof w:val="0"/>
          <w:szCs w:val="24"/>
        </w:rPr>
        <w:t xml:space="preserve"> can sometimes increment by </w:t>
      </w:r>
      <w:r w:rsidR="00E14107" w:rsidRPr="00CD6B81">
        <w:rPr>
          <w:i/>
          <w:iCs/>
          <w:noProof w:val="0"/>
          <w:szCs w:val="24"/>
        </w:rPr>
        <w:t>point one</w:t>
      </w:r>
      <w:r w:rsidR="00000DEE">
        <w:rPr>
          <w:noProof w:val="0"/>
          <w:szCs w:val="24"/>
        </w:rPr>
        <w:t xml:space="preserve"> (denoting a more minor update)</w:t>
      </w:r>
      <w:r w:rsidR="00E14107" w:rsidRPr="00E14107">
        <w:rPr>
          <w:noProof w:val="0"/>
          <w:szCs w:val="24"/>
        </w:rPr>
        <w:t xml:space="preserve"> which leads to unusual increments in the </w:t>
      </w:r>
      <w:r w:rsidR="00B64259">
        <w:rPr>
          <w:noProof w:val="0"/>
          <w:szCs w:val="24"/>
        </w:rPr>
        <w:t>f</w:t>
      </w:r>
      <w:r w:rsidR="00E14107" w:rsidRPr="00E14107">
        <w:rPr>
          <w:noProof w:val="0"/>
          <w:szCs w:val="24"/>
        </w:rPr>
        <w:t xml:space="preserve">ilename </w:t>
      </w:r>
      <w:r w:rsidR="00B64259">
        <w:rPr>
          <w:noProof w:val="0"/>
          <w:szCs w:val="24"/>
        </w:rPr>
        <w:t>v</w:t>
      </w:r>
      <w:r w:rsidR="00E14107" w:rsidRPr="00E14107">
        <w:rPr>
          <w:noProof w:val="0"/>
          <w:szCs w:val="24"/>
        </w:rPr>
        <w:t>ersion: 001 to 011</w:t>
      </w:r>
      <w:r w:rsidR="00000DEE">
        <w:rPr>
          <w:noProof w:val="0"/>
          <w:szCs w:val="24"/>
        </w:rPr>
        <w:t xml:space="preserve"> </w:t>
      </w:r>
      <w:r w:rsidR="00D9163A">
        <w:rPr>
          <w:noProof w:val="0"/>
          <w:szCs w:val="24"/>
        </w:rPr>
        <w:t xml:space="preserve">(due to the unusual </w:t>
      </w:r>
      <w:r w:rsidR="00B64259">
        <w:rPr>
          <w:noProof w:val="0"/>
          <w:szCs w:val="24"/>
        </w:rPr>
        <w:t xml:space="preserve">3-digit </w:t>
      </w:r>
      <w:r w:rsidR="00D9163A">
        <w:rPr>
          <w:noProof w:val="0"/>
          <w:szCs w:val="24"/>
        </w:rPr>
        <w:t>filename version convention of the LAADS DAAC</w:t>
      </w:r>
      <w:r w:rsidR="00000DEE">
        <w:rPr>
          <w:noProof w:val="0"/>
          <w:szCs w:val="24"/>
        </w:rPr>
        <w:t xml:space="preserve">, </w:t>
      </w:r>
      <w:r w:rsidR="00327F98">
        <w:rPr>
          <w:noProof w:val="0"/>
          <w:szCs w:val="24"/>
        </w:rPr>
        <w:t xml:space="preserve">which </w:t>
      </w:r>
      <w:r w:rsidR="006D1B89">
        <w:rPr>
          <w:noProof w:val="0"/>
          <w:szCs w:val="24"/>
        </w:rPr>
        <w:t>distributes</w:t>
      </w:r>
      <w:r w:rsidR="00000DEE">
        <w:rPr>
          <w:noProof w:val="0"/>
          <w:szCs w:val="24"/>
        </w:rPr>
        <w:t xml:space="preserve"> </w:t>
      </w:r>
      <w:r w:rsidR="00877B8F">
        <w:rPr>
          <w:noProof w:val="0"/>
          <w:szCs w:val="24"/>
        </w:rPr>
        <w:t>COSP</w:t>
      </w:r>
      <w:r w:rsidR="00000DEE">
        <w:rPr>
          <w:noProof w:val="0"/>
          <w:szCs w:val="24"/>
        </w:rPr>
        <w:t xml:space="preserve"> data</w:t>
      </w:r>
      <w:r w:rsidR="00D9163A">
        <w:rPr>
          <w:noProof w:val="0"/>
          <w:szCs w:val="24"/>
        </w:rPr>
        <w:t>)</w:t>
      </w:r>
      <w:r w:rsidR="00E14107" w:rsidRPr="00E14107">
        <w:rPr>
          <w:noProof w:val="0"/>
          <w:szCs w:val="24"/>
        </w:rPr>
        <w:t xml:space="preserve">.  The related (parallel) </w:t>
      </w:r>
      <w:r w:rsidR="00000DEE">
        <w:rPr>
          <w:noProof w:val="0"/>
          <w:szCs w:val="24"/>
        </w:rPr>
        <w:t>d</w:t>
      </w:r>
      <w:r w:rsidR="00E14107" w:rsidRPr="00E14107">
        <w:rPr>
          <w:noProof w:val="0"/>
          <w:szCs w:val="24"/>
        </w:rPr>
        <w:t xml:space="preserve">ata </w:t>
      </w:r>
      <w:r w:rsidR="00000DEE">
        <w:rPr>
          <w:noProof w:val="0"/>
          <w:szCs w:val="24"/>
        </w:rPr>
        <w:t>v</w:t>
      </w:r>
      <w:r w:rsidR="00E14107" w:rsidRPr="00E14107">
        <w:rPr>
          <w:noProof w:val="0"/>
          <w:szCs w:val="24"/>
        </w:rPr>
        <w:t>ersion</w:t>
      </w:r>
      <w:r w:rsidR="00000DEE">
        <w:rPr>
          <w:noProof w:val="0"/>
          <w:szCs w:val="24"/>
        </w:rPr>
        <w:t>, used by the Science Algorithm Teams,</w:t>
      </w:r>
      <w:r w:rsidR="00E14107" w:rsidRPr="00E14107">
        <w:rPr>
          <w:noProof w:val="0"/>
          <w:szCs w:val="24"/>
        </w:rPr>
        <w:t xml:space="preserve"> will always follow a more logical (easier to interpret) pattern: v1.0 to v1.1</w:t>
      </w:r>
      <w:r w:rsidR="00B64259">
        <w:rPr>
          <w:noProof w:val="0"/>
          <w:szCs w:val="24"/>
        </w:rPr>
        <w:t xml:space="preserve"> to v2.0.</w:t>
      </w:r>
    </w:p>
    <w:p w14:paraId="21277D85" w14:textId="08FF2201" w:rsidR="00E14107" w:rsidRPr="00E14107" w:rsidRDefault="00E14107" w:rsidP="006F6A00">
      <w:pPr>
        <w:spacing w:line="480" w:lineRule="exact"/>
        <w:ind w:firstLine="450"/>
        <w:jc w:val="both"/>
        <w:rPr>
          <w:noProof w:val="0"/>
          <w:szCs w:val="24"/>
        </w:rPr>
      </w:pPr>
      <w:r w:rsidRPr="00E14107">
        <w:rPr>
          <w:noProof w:val="0"/>
          <w:szCs w:val="24"/>
        </w:rPr>
        <w:t xml:space="preserve">During the processing of a particular </w:t>
      </w:r>
      <w:r w:rsidR="00000DEE">
        <w:rPr>
          <w:noProof w:val="0"/>
          <w:szCs w:val="24"/>
        </w:rPr>
        <w:t>v</w:t>
      </w:r>
      <w:r w:rsidRPr="00E14107">
        <w:rPr>
          <w:noProof w:val="0"/>
          <w:szCs w:val="24"/>
        </w:rPr>
        <w:t>ersion, an attempt is made to use the same</w:t>
      </w:r>
      <w:r w:rsidR="00D9163A">
        <w:rPr>
          <w:noProof w:val="0"/>
          <w:szCs w:val="24"/>
        </w:rPr>
        <w:t xml:space="preserve"> </w:t>
      </w:r>
      <w:r w:rsidR="00000DEE">
        <w:rPr>
          <w:noProof w:val="0"/>
          <w:szCs w:val="24"/>
        </w:rPr>
        <w:t>s</w:t>
      </w:r>
      <w:r w:rsidRPr="00E14107">
        <w:rPr>
          <w:noProof w:val="0"/>
          <w:szCs w:val="24"/>
        </w:rPr>
        <w:t xml:space="preserve">cience </w:t>
      </w:r>
      <w:r w:rsidR="00000DEE">
        <w:rPr>
          <w:noProof w:val="0"/>
          <w:szCs w:val="24"/>
        </w:rPr>
        <w:t>a</w:t>
      </w:r>
      <w:r w:rsidRPr="00E14107">
        <w:rPr>
          <w:noProof w:val="0"/>
          <w:szCs w:val="24"/>
        </w:rPr>
        <w:t xml:space="preserve">lgorithm, sometimes known as the </w:t>
      </w:r>
      <w:r w:rsidR="001B2AE4" w:rsidRPr="00E14107">
        <w:rPr>
          <w:noProof w:val="0"/>
          <w:szCs w:val="24"/>
        </w:rPr>
        <w:t xml:space="preserve">Product Generation Executive </w:t>
      </w:r>
      <w:r w:rsidRPr="00E14107">
        <w:rPr>
          <w:noProof w:val="0"/>
          <w:szCs w:val="24"/>
        </w:rPr>
        <w:t xml:space="preserve">(PGE). </w:t>
      </w:r>
      <w:r w:rsidR="00D9163A">
        <w:rPr>
          <w:noProof w:val="0"/>
          <w:szCs w:val="24"/>
        </w:rPr>
        <w:t xml:space="preserve"> </w:t>
      </w:r>
      <w:r w:rsidRPr="00E14107">
        <w:rPr>
          <w:noProof w:val="0"/>
          <w:szCs w:val="24"/>
        </w:rPr>
        <w:t xml:space="preserve">However, </w:t>
      </w:r>
      <w:r w:rsidR="00000DEE">
        <w:rPr>
          <w:noProof w:val="0"/>
          <w:szCs w:val="24"/>
        </w:rPr>
        <w:t>occasionally</w:t>
      </w:r>
      <w:r w:rsidRPr="00E14107">
        <w:rPr>
          <w:noProof w:val="0"/>
          <w:szCs w:val="24"/>
        </w:rPr>
        <w:t xml:space="preserve"> several new PGE's (algorithm updates) are released during a particular </w:t>
      </w:r>
      <w:r w:rsidR="00000DEE">
        <w:rPr>
          <w:noProof w:val="0"/>
          <w:szCs w:val="24"/>
        </w:rPr>
        <w:t>d</w:t>
      </w:r>
      <w:r w:rsidRPr="00E14107">
        <w:rPr>
          <w:noProof w:val="0"/>
          <w:szCs w:val="24"/>
        </w:rPr>
        <w:t xml:space="preserve">ata </w:t>
      </w:r>
      <w:r w:rsidR="00000DEE">
        <w:rPr>
          <w:noProof w:val="0"/>
          <w:szCs w:val="24"/>
        </w:rPr>
        <w:t>v</w:t>
      </w:r>
      <w:r w:rsidRPr="00E14107">
        <w:rPr>
          <w:noProof w:val="0"/>
          <w:szCs w:val="24"/>
        </w:rPr>
        <w:t xml:space="preserve">ersion to fix </w:t>
      </w:r>
      <w:r w:rsidR="001B2AE4">
        <w:rPr>
          <w:noProof w:val="0"/>
          <w:szCs w:val="24"/>
        </w:rPr>
        <w:t xml:space="preserve">minor </w:t>
      </w:r>
      <w:r w:rsidRPr="00E14107">
        <w:rPr>
          <w:noProof w:val="0"/>
          <w:szCs w:val="24"/>
        </w:rPr>
        <w:t xml:space="preserve">bugs or make improvements to the data. For bug fixes, if the bug is not serious, forward processing will continue with the </w:t>
      </w:r>
      <w:r w:rsidR="006D1B89">
        <w:rPr>
          <w:noProof w:val="0"/>
          <w:szCs w:val="24"/>
        </w:rPr>
        <w:t>newly</w:t>
      </w:r>
      <w:r w:rsidR="006D1B89" w:rsidRPr="00E14107">
        <w:rPr>
          <w:noProof w:val="0"/>
          <w:szCs w:val="24"/>
        </w:rPr>
        <w:t xml:space="preserve"> </w:t>
      </w:r>
      <w:r w:rsidRPr="00E14107">
        <w:rPr>
          <w:noProof w:val="0"/>
          <w:szCs w:val="24"/>
        </w:rPr>
        <w:t>corrected PGE, while old previously processed data (which was produced with an older version algorithm</w:t>
      </w:r>
      <w:r w:rsidR="00D9163A">
        <w:rPr>
          <w:noProof w:val="0"/>
          <w:szCs w:val="24"/>
        </w:rPr>
        <w:t xml:space="preserve"> (PGE)</w:t>
      </w:r>
      <w:r w:rsidRPr="00E14107">
        <w:rPr>
          <w:noProof w:val="0"/>
          <w:szCs w:val="24"/>
        </w:rPr>
        <w:t xml:space="preserve">) are left in the archive.  </w:t>
      </w:r>
    </w:p>
    <w:p w14:paraId="41B2A1E8" w14:textId="77777777" w:rsidR="00822001" w:rsidRDefault="00E14107" w:rsidP="00822001">
      <w:pPr>
        <w:spacing w:line="480" w:lineRule="exact"/>
        <w:ind w:firstLine="450"/>
        <w:jc w:val="both"/>
        <w:rPr>
          <w:noProof w:val="0"/>
          <w:szCs w:val="24"/>
        </w:rPr>
      </w:pPr>
      <w:r w:rsidRPr="00E14107">
        <w:rPr>
          <w:noProof w:val="0"/>
          <w:szCs w:val="24"/>
        </w:rPr>
        <w:t xml:space="preserve">When enough changes or improvements are made to </w:t>
      </w:r>
      <w:r w:rsidR="00000DEE">
        <w:rPr>
          <w:noProof w:val="0"/>
          <w:szCs w:val="24"/>
        </w:rPr>
        <w:t xml:space="preserve">a </w:t>
      </w:r>
      <w:r w:rsidRPr="00E14107">
        <w:rPr>
          <w:noProof w:val="0"/>
          <w:szCs w:val="24"/>
        </w:rPr>
        <w:t>science algorithm, the entire dat</w:t>
      </w:r>
      <w:r w:rsidR="00B00240">
        <w:rPr>
          <w:noProof w:val="0"/>
          <w:szCs w:val="24"/>
        </w:rPr>
        <w:t xml:space="preserve">a </w:t>
      </w:r>
      <w:r w:rsidR="001B2AE4">
        <w:rPr>
          <w:noProof w:val="0"/>
          <w:szCs w:val="24"/>
        </w:rPr>
        <w:t xml:space="preserve">version, which for Standard MODIS was called a </w:t>
      </w:r>
      <w:r w:rsidR="008D5524">
        <w:rPr>
          <w:noProof w:val="0"/>
          <w:szCs w:val="24"/>
        </w:rPr>
        <w:t>C</w:t>
      </w:r>
      <w:r w:rsidR="00B00240">
        <w:rPr>
          <w:noProof w:val="0"/>
          <w:szCs w:val="24"/>
        </w:rPr>
        <w:t>ollection</w:t>
      </w:r>
      <w:r w:rsidR="001B2AE4">
        <w:rPr>
          <w:noProof w:val="0"/>
          <w:szCs w:val="24"/>
        </w:rPr>
        <w:t>,</w:t>
      </w:r>
      <w:r w:rsidRPr="00E14107">
        <w:rPr>
          <w:noProof w:val="0"/>
          <w:szCs w:val="24"/>
        </w:rPr>
        <w:t xml:space="preserve"> is </w:t>
      </w:r>
      <w:r w:rsidR="00560C4C">
        <w:rPr>
          <w:noProof w:val="0"/>
          <w:szCs w:val="24"/>
        </w:rPr>
        <w:t xml:space="preserve">typically </w:t>
      </w:r>
      <w:r w:rsidRPr="00E14107">
        <w:rPr>
          <w:noProof w:val="0"/>
          <w:szCs w:val="24"/>
        </w:rPr>
        <w:t xml:space="preserve">reprocessed and then tagged &amp; distributed as a new </w:t>
      </w:r>
      <w:r w:rsidR="00000DEE">
        <w:rPr>
          <w:noProof w:val="0"/>
          <w:szCs w:val="24"/>
        </w:rPr>
        <w:t>v</w:t>
      </w:r>
      <w:r w:rsidRPr="00E14107">
        <w:rPr>
          <w:noProof w:val="0"/>
          <w:szCs w:val="24"/>
        </w:rPr>
        <w:t>ersion (for example</w:t>
      </w:r>
      <w:r w:rsidR="00B64259">
        <w:rPr>
          <w:noProof w:val="0"/>
          <w:szCs w:val="24"/>
        </w:rPr>
        <w:t>,</w:t>
      </w:r>
      <w:r w:rsidRPr="00E14107">
        <w:rPr>
          <w:noProof w:val="0"/>
          <w:szCs w:val="24"/>
        </w:rPr>
        <w:t xml:space="preserve"> going from </w:t>
      </w:r>
      <w:r w:rsidR="008D5524">
        <w:rPr>
          <w:noProof w:val="0"/>
          <w:szCs w:val="24"/>
        </w:rPr>
        <w:t>Collection 6</w:t>
      </w:r>
      <w:r w:rsidRPr="00E14107">
        <w:rPr>
          <w:noProof w:val="0"/>
          <w:szCs w:val="24"/>
        </w:rPr>
        <w:t>.0 (00</w:t>
      </w:r>
      <w:r w:rsidR="008D5524">
        <w:rPr>
          <w:noProof w:val="0"/>
          <w:szCs w:val="24"/>
        </w:rPr>
        <w:t>6</w:t>
      </w:r>
      <w:r w:rsidRPr="00E14107">
        <w:rPr>
          <w:noProof w:val="0"/>
          <w:szCs w:val="24"/>
        </w:rPr>
        <w:t xml:space="preserve">) to </w:t>
      </w:r>
      <w:r w:rsidR="008D5524">
        <w:rPr>
          <w:noProof w:val="0"/>
          <w:szCs w:val="24"/>
        </w:rPr>
        <w:t>Collection 6.1</w:t>
      </w:r>
      <w:r w:rsidRPr="00E14107">
        <w:rPr>
          <w:noProof w:val="0"/>
          <w:szCs w:val="24"/>
        </w:rPr>
        <w:t xml:space="preserve"> (0</w:t>
      </w:r>
      <w:r w:rsidR="008D5524">
        <w:rPr>
          <w:noProof w:val="0"/>
          <w:szCs w:val="24"/>
        </w:rPr>
        <w:t>6</w:t>
      </w:r>
      <w:r w:rsidRPr="00E14107">
        <w:rPr>
          <w:noProof w:val="0"/>
          <w:szCs w:val="24"/>
        </w:rPr>
        <w:t>1)</w:t>
      </w:r>
      <w:r w:rsidR="00000DEE">
        <w:rPr>
          <w:noProof w:val="0"/>
          <w:szCs w:val="24"/>
        </w:rPr>
        <w:t>)</w:t>
      </w:r>
      <w:r w:rsidRPr="00E14107">
        <w:rPr>
          <w:noProof w:val="0"/>
          <w:szCs w:val="24"/>
        </w:rPr>
        <w:t xml:space="preserve">.  Preparation to go to a new </w:t>
      </w:r>
      <w:r w:rsidR="00000DEE">
        <w:rPr>
          <w:noProof w:val="0"/>
          <w:szCs w:val="24"/>
        </w:rPr>
        <w:t>v</w:t>
      </w:r>
      <w:r w:rsidRPr="00E14107">
        <w:rPr>
          <w:noProof w:val="0"/>
          <w:szCs w:val="24"/>
        </w:rPr>
        <w:t xml:space="preserve">ersion can be a major effort that can take anywhere from a few months to a year or more to prepare and complete.  </w:t>
      </w:r>
    </w:p>
    <w:p w14:paraId="23834CAF" w14:textId="7849C90B" w:rsidR="008D5524" w:rsidRPr="00822001" w:rsidRDefault="00B00240" w:rsidP="00822001">
      <w:pPr>
        <w:spacing w:line="480" w:lineRule="exact"/>
        <w:ind w:firstLine="450"/>
        <w:jc w:val="both"/>
        <w:rPr>
          <w:noProof w:val="0"/>
          <w:szCs w:val="24"/>
        </w:rPr>
      </w:pPr>
      <w:r>
        <w:rPr>
          <w:noProof w:val="0"/>
          <w:szCs w:val="24"/>
        </w:rPr>
        <w:lastRenderedPageBreak/>
        <w:t xml:space="preserve">Note </w:t>
      </w:r>
      <w:r w:rsidR="00E14107" w:rsidRPr="00E14107">
        <w:rPr>
          <w:noProof w:val="0"/>
          <w:szCs w:val="24"/>
        </w:rPr>
        <w:t xml:space="preserve">that issues, anomalies, and problems in </w:t>
      </w:r>
      <w:r w:rsidR="00327F98">
        <w:rPr>
          <w:noProof w:val="0"/>
          <w:szCs w:val="24"/>
        </w:rPr>
        <w:t xml:space="preserve">the Cloud Product for </w:t>
      </w:r>
      <w:r w:rsidR="008D5524">
        <w:rPr>
          <w:noProof w:val="0"/>
          <w:szCs w:val="24"/>
        </w:rPr>
        <w:t>Collection</w:t>
      </w:r>
      <w:r w:rsidR="00E14107" w:rsidRPr="00E14107">
        <w:rPr>
          <w:noProof w:val="0"/>
          <w:szCs w:val="24"/>
        </w:rPr>
        <w:t xml:space="preserve"> </w:t>
      </w:r>
      <w:r w:rsidR="00327F98">
        <w:rPr>
          <w:noProof w:val="0"/>
          <w:szCs w:val="24"/>
        </w:rPr>
        <w:t xml:space="preserve">6.1 (06_L2), which is the input to the L3 COSP Product, </w:t>
      </w:r>
      <w:r w:rsidR="00E14107" w:rsidRPr="00E14107">
        <w:rPr>
          <w:noProof w:val="0"/>
          <w:szCs w:val="24"/>
        </w:rPr>
        <w:t xml:space="preserve">are </w:t>
      </w:r>
      <w:r>
        <w:rPr>
          <w:noProof w:val="0"/>
          <w:szCs w:val="24"/>
        </w:rPr>
        <w:t>outlined</w:t>
      </w:r>
      <w:r w:rsidR="00E14107" w:rsidRPr="00E14107">
        <w:rPr>
          <w:noProof w:val="0"/>
          <w:szCs w:val="24"/>
        </w:rPr>
        <w:t xml:space="preserve"> </w:t>
      </w:r>
      <w:r>
        <w:rPr>
          <w:noProof w:val="0"/>
          <w:szCs w:val="24"/>
        </w:rPr>
        <w:t>i</w:t>
      </w:r>
      <w:r w:rsidR="00E14107" w:rsidRPr="00E14107">
        <w:rPr>
          <w:noProof w:val="0"/>
          <w:szCs w:val="24"/>
        </w:rPr>
        <w:t>n the Data Issues section of th</w:t>
      </w:r>
      <w:r w:rsidR="00E14107">
        <w:rPr>
          <w:noProof w:val="0"/>
          <w:szCs w:val="24"/>
        </w:rPr>
        <w:t>e Atmosphere Imager website</w:t>
      </w:r>
      <w:r w:rsidR="00E14107" w:rsidRPr="00E14107">
        <w:rPr>
          <w:noProof w:val="0"/>
          <w:szCs w:val="24"/>
        </w:rPr>
        <w:t xml:space="preserve"> as they are discovered</w:t>
      </w:r>
      <w:r w:rsidR="00A45E05">
        <w:rPr>
          <w:noProof w:val="0"/>
          <w:szCs w:val="24"/>
        </w:rPr>
        <w:t xml:space="preserve"> </w:t>
      </w:r>
    </w:p>
    <w:p w14:paraId="3B516D95" w14:textId="682DA91E" w:rsidR="00A45E05" w:rsidRPr="00222FD8" w:rsidRDefault="005E7970" w:rsidP="008D5524">
      <w:pPr>
        <w:spacing w:line="480" w:lineRule="exact"/>
        <w:jc w:val="both"/>
        <w:rPr>
          <w:noProof w:val="0"/>
          <w:color w:val="0070C0"/>
          <w:szCs w:val="24"/>
        </w:rPr>
      </w:pPr>
      <w:r>
        <w:rPr>
          <w:rStyle w:val="Hyperlink"/>
          <w:noProof w:val="0"/>
          <w:color w:val="0070C0"/>
          <w:szCs w:val="24"/>
          <w:u w:val="none"/>
        </w:rPr>
        <w:t xml:space="preserve"> </w:t>
      </w:r>
      <w:r>
        <w:rPr>
          <w:rStyle w:val="Hyperlink"/>
          <w:noProof w:val="0"/>
          <w:color w:val="0070C0"/>
          <w:szCs w:val="24"/>
          <w:u w:val="none"/>
        </w:rPr>
        <w:tab/>
      </w:r>
      <w:r>
        <w:rPr>
          <w:rStyle w:val="Hyperlink"/>
          <w:noProof w:val="0"/>
          <w:color w:val="0070C0"/>
          <w:szCs w:val="24"/>
          <w:u w:val="none"/>
        </w:rPr>
        <w:tab/>
      </w:r>
      <w:r w:rsidR="00327F98" w:rsidRPr="00327F98">
        <w:rPr>
          <w:rStyle w:val="Hyperlink"/>
          <w:noProof w:val="0"/>
          <w:color w:val="0070C0"/>
          <w:szCs w:val="24"/>
          <w:u w:val="none"/>
        </w:rPr>
        <w:t>https://atmosphere-imager.gsfc.nasa.gov/issues/cloud</w:t>
      </w:r>
    </w:p>
    <w:p w14:paraId="01887C8C" w14:textId="51FDA3DA" w:rsidR="00E14107" w:rsidRPr="00E14107" w:rsidRDefault="00E14107" w:rsidP="00000DEE">
      <w:pPr>
        <w:spacing w:before="240" w:line="480" w:lineRule="exact"/>
        <w:rPr>
          <w:i/>
          <w:iCs/>
          <w:noProof w:val="0"/>
          <w:szCs w:val="24"/>
        </w:rPr>
      </w:pPr>
      <w:r w:rsidRPr="00E14107">
        <w:rPr>
          <w:bCs/>
          <w:i/>
          <w:iCs/>
          <w:szCs w:val="24"/>
        </w:rPr>
        <w:t>1.</w:t>
      </w:r>
      <w:r w:rsidR="00560C4C">
        <w:rPr>
          <w:bCs/>
          <w:i/>
          <w:iCs/>
          <w:szCs w:val="24"/>
        </w:rPr>
        <w:t>1</w:t>
      </w:r>
      <w:r w:rsidRPr="00E14107">
        <w:rPr>
          <w:bCs/>
          <w:i/>
          <w:iCs/>
          <w:szCs w:val="24"/>
        </w:rPr>
        <w:t>.</w:t>
      </w:r>
      <w:r w:rsidR="008B6F84">
        <w:rPr>
          <w:bCs/>
          <w:i/>
          <w:iCs/>
          <w:szCs w:val="24"/>
        </w:rPr>
        <w:t>5</w:t>
      </w:r>
      <w:r w:rsidRPr="00E14107">
        <w:rPr>
          <w:bCs/>
          <w:i/>
          <w:iCs/>
          <w:szCs w:val="24"/>
        </w:rPr>
        <w:t>.</w:t>
      </w:r>
      <w:r w:rsidRPr="00E14107">
        <w:rPr>
          <w:bCs/>
          <w:i/>
          <w:iCs/>
          <w:szCs w:val="24"/>
        </w:rPr>
        <w:tab/>
      </w:r>
      <w:r>
        <w:rPr>
          <w:bCs/>
          <w:i/>
          <w:iCs/>
          <w:szCs w:val="24"/>
        </w:rPr>
        <w:t xml:space="preserve">Start Date for </w:t>
      </w:r>
      <w:r w:rsidR="00000DEE">
        <w:rPr>
          <w:bCs/>
          <w:i/>
          <w:iCs/>
          <w:szCs w:val="24"/>
        </w:rPr>
        <w:t xml:space="preserve">the </w:t>
      </w:r>
      <w:r w:rsidR="00877B8F">
        <w:rPr>
          <w:bCs/>
          <w:i/>
          <w:iCs/>
          <w:szCs w:val="24"/>
        </w:rPr>
        <w:t>COSP</w:t>
      </w:r>
      <w:r w:rsidR="00000DEE">
        <w:rPr>
          <w:bCs/>
          <w:i/>
          <w:iCs/>
          <w:szCs w:val="24"/>
        </w:rPr>
        <w:t xml:space="preserve"> </w:t>
      </w:r>
      <w:r>
        <w:rPr>
          <w:bCs/>
          <w:i/>
          <w:iCs/>
          <w:szCs w:val="24"/>
        </w:rPr>
        <w:t>Products</w:t>
      </w:r>
      <w:r w:rsidR="00000DEE">
        <w:rPr>
          <w:bCs/>
          <w:i/>
          <w:iCs/>
          <w:szCs w:val="24"/>
        </w:rPr>
        <w:t xml:space="preserve"> Data Record</w:t>
      </w:r>
    </w:p>
    <w:p w14:paraId="55BD684B" w14:textId="429D4196" w:rsidR="00122697" w:rsidRDefault="008D5524" w:rsidP="005F26EF">
      <w:pPr>
        <w:spacing w:line="480" w:lineRule="exact"/>
        <w:ind w:firstLine="720"/>
        <w:rPr>
          <w:noProof w:val="0"/>
          <w:szCs w:val="24"/>
        </w:rPr>
      </w:pPr>
      <w:r>
        <w:rPr>
          <w:noProof w:val="0"/>
          <w:szCs w:val="24"/>
        </w:rPr>
        <w:t>T</w:t>
      </w:r>
      <w:r w:rsidR="00E14107" w:rsidRPr="00E14107">
        <w:rPr>
          <w:noProof w:val="0"/>
          <w:szCs w:val="24"/>
        </w:rPr>
        <w:t xml:space="preserve">he </w:t>
      </w:r>
      <w:r w:rsidR="00E14107">
        <w:rPr>
          <w:noProof w:val="0"/>
          <w:szCs w:val="24"/>
        </w:rPr>
        <w:t xml:space="preserve">start </w:t>
      </w:r>
      <w:r w:rsidR="00E14107" w:rsidRPr="00E14107">
        <w:rPr>
          <w:noProof w:val="0"/>
          <w:szCs w:val="24"/>
        </w:rPr>
        <w:t>date for</w:t>
      </w:r>
      <w:r>
        <w:rPr>
          <w:noProof w:val="0"/>
          <w:szCs w:val="24"/>
        </w:rPr>
        <w:t xml:space="preserve"> MCD06COSP</w:t>
      </w:r>
      <w:r w:rsidR="00560C4C">
        <w:rPr>
          <w:noProof w:val="0"/>
          <w:szCs w:val="24"/>
        </w:rPr>
        <w:t xml:space="preserve"> </w:t>
      </w:r>
      <w:r w:rsidR="00E14107" w:rsidRPr="00E14107">
        <w:rPr>
          <w:noProof w:val="0"/>
          <w:szCs w:val="24"/>
        </w:rPr>
        <w:t>product</w:t>
      </w:r>
      <w:r w:rsidR="005E7970">
        <w:rPr>
          <w:noProof w:val="0"/>
          <w:szCs w:val="24"/>
        </w:rPr>
        <w:t xml:space="preserve"> data record </w:t>
      </w:r>
      <w:r w:rsidR="00E14107" w:rsidRPr="00E14107">
        <w:rPr>
          <w:noProof w:val="0"/>
          <w:szCs w:val="24"/>
        </w:rPr>
        <w:t>is year 20</w:t>
      </w:r>
      <w:r>
        <w:rPr>
          <w:noProof w:val="0"/>
          <w:szCs w:val="24"/>
        </w:rPr>
        <w:t>02</w:t>
      </w:r>
      <w:r w:rsidR="00E14107">
        <w:rPr>
          <w:noProof w:val="0"/>
          <w:szCs w:val="24"/>
        </w:rPr>
        <w:t xml:space="preserve"> </w:t>
      </w:r>
      <w:r w:rsidR="00E14107" w:rsidRPr="00E14107">
        <w:rPr>
          <w:noProof w:val="0"/>
          <w:szCs w:val="24"/>
        </w:rPr>
        <w:t xml:space="preserve">and day of year </w:t>
      </w:r>
      <w:r>
        <w:rPr>
          <w:noProof w:val="0"/>
          <w:szCs w:val="24"/>
        </w:rPr>
        <w:t>185</w:t>
      </w:r>
      <w:r w:rsidR="00E14107" w:rsidRPr="00E14107">
        <w:rPr>
          <w:noProof w:val="0"/>
          <w:szCs w:val="24"/>
        </w:rPr>
        <w:t xml:space="preserve"> (</w:t>
      </w:r>
      <w:r>
        <w:rPr>
          <w:noProof w:val="0"/>
          <w:szCs w:val="24"/>
        </w:rPr>
        <w:t>4</w:t>
      </w:r>
      <w:r w:rsidR="00E14107" w:rsidRPr="00E14107">
        <w:rPr>
          <w:noProof w:val="0"/>
          <w:szCs w:val="24"/>
        </w:rPr>
        <w:t xml:space="preserve"> </w:t>
      </w:r>
      <w:r>
        <w:rPr>
          <w:noProof w:val="0"/>
          <w:szCs w:val="24"/>
        </w:rPr>
        <w:t>July</w:t>
      </w:r>
      <w:r w:rsidR="00E14107" w:rsidRPr="00E14107">
        <w:rPr>
          <w:noProof w:val="0"/>
          <w:szCs w:val="24"/>
        </w:rPr>
        <w:t xml:space="preserve"> 20</w:t>
      </w:r>
      <w:r>
        <w:rPr>
          <w:noProof w:val="0"/>
          <w:szCs w:val="24"/>
        </w:rPr>
        <w:t>0</w:t>
      </w:r>
      <w:r w:rsidR="00E14107" w:rsidRPr="00E14107">
        <w:rPr>
          <w:noProof w:val="0"/>
          <w:szCs w:val="24"/>
        </w:rPr>
        <w:t xml:space="preserve">2) -- and the </w:t>
      </w:r>
      <w:r w:rsidR="00000DEE">
        <w:rPr>
          <w:noProof w:val="0"/>
          <w:szCs w:val="24"/>
        </w:rPr>
        <w:t xml:space="preserve">data </w:t>
      </w:r>
      <w:r w:rsidR="00E14107" w:rsidRPr="00E14107">
        <w:rPr>
          <w:noProof w:val="0"/>
          <w:szCs w:val="24"/>
        </w:rPr>
        <w:t xml:space="preserve">record continues </w:t>
      </w:r>
      <w:r w:rsidR="00122697">
        <w:rPr>
          <w:noProof w:val="0"/>
          <w:szCs w:val="24"/>
        </w:rPr>
        <w:t xml:space="preserve">into the </w:t>
      </w:r>
      <w:r w:rsidR="005E7970">
        <w:rPr>
          <w:noProof w:val="0"/>
          <w:szCs w:val="24"/>
        </w:rPr>
        <w:t>present day</w:t>
      </w:r>
      <w:r w:rsidR="00122697">
        <w:rPr>
          <w:noProof w:val="0"/>
          <w:szCs w:val="24"/>
        </w:rPr>
        <w:t xml:space="preserve">, </w:t>
      </w:r>
      <w:r w:rsidR="008F2D6E">
        <w:rPr>
          <w:noProof w:val="0"/>
          <w:szCs w:val="24"/>
        </w:rPr>
        <w:t xml:space="preserve">or </w:t>
      </w:r>
      <w:r w:rsidR="00122697">
        <w:rPr>
          <w:noProof w:val="0"/>
          <w:szCs w:val="24"/>
        </w:rPr>
        <w:t xml:space="preserve">until either MODIS Terra or MODIS Aqua instrument data becomes unviable due to </w:t>
      </w:r>
      <w:r w:rsidR="005E7970">
        <w:rPr>
          <w:noProof w:val="0"/>
          <w:szCs w:val="24"/>
        </w:rPr>
        <w:t xml:space="preserve">instrument </w:t>
      </w:r>
      <w:r w:rsidR="00122697">
        <w:rPr>
          <w:noProof w:val="0"/>
          <w:szCs w:val="24"/>
        </w:rPr>
        <w:t xml:space="preserve">aging.  </w:t>
      </w:r>
    </w:p>
    <w:p w14:paraId="28F9A320" w14:textId="2145D31B" w:rsidR="008D5524" w:rsidRDefault="008D5524" w:rsidP="005F26EF">
      <w:pPr>
        <w:spacing w:line="480" w:lineRule="exact"/>
        <w:ind w:firstLine="720"/>
        <w:rPr>
          <w:noProof w:val="0"/>
          <w:szCs w:val="24"/>
        </w:rPr>
      </w:pPr>
      <w:r>
        <w:rPr>
          <w:noProof w:val="0"/>
          <w:szCs w:val="24"/>
        </w:rPr>
        <w:t xml:space="preserve">This </w:t>
      </w:r>
      <w:r w:rsidR="003F4CAC">
        <w:rPr>
          <w:noProof w:val="0"/>
          <w:szCs w:val="24"/>
        </w:rPr>
        <w:t xml:space="preserve">first </w:t>
      </w:r>
      <w:r>
        <w:rPr>
          <w:noProof w:val="0"/>
          <w:szCs w:val="24"/>
        </w:rPr>
        <w:t xml:space="preserve">day </w:t>
      </w:r>
      <w:r w:rsidR="003F4CAC">
        <w:rPr>
          <w:noProof w:val="0"/>
          <w:szCs w:val="24"/>
        </w:rPr>
        <w:t xml:space="preserve">of the data record </w:t>
      </w:r>
      <w:r>
        <w:rPr>
          <w:noProof w:val="0"/>
          <w:szCs w:val="24"/>
        </w:rPr>
        <w:t xml:space="preserve">corresponds to the first date </w:t>
      </w:r>
      <w:r w:rsidR="004E6E30">
        <w:rPr>
          <w:noProof w:val="0"/>
          <w:szCs w:val="24"/>
        </w:rPr>
        <w:t xml:space="preserve">when </w:t>
      </w:r>
      <w:r>
        <w:rPr>
          <w:noProof w:val="0"/>
          <w:szCs w:val="24"/>
        </w:rPr>
        <w:t xml:space="preserve">both MODIS Terra and MODIS Aqua data became available -- with MODIS Aqua being the limiting dataset </w:t>
      </w:r>
      <w:r w:rsidR="004E6E30">
        <w:rPr>
          <w:noProof w:val="0"/>
          <w:szCs w:val="24"/>
        </w:rPr>
        <w:t xml:space="preserve">given </w:t>
      </w:r>
      <w:r>
        <w:rPr>
          <w:noProof w:val="0"/>
          <w:szCs w:val="24"/>
        </w:rPr>
        <w:t xml:space="preserve">Aqua’s later launch date.  </w:t>
      </w:r>
    </w:p>
    <w:p w14:paraId="6CA3CC8D" w14:textId="0B6D9327" w:rsidR="001B2AE4" w:rsidRPr="005F26EF" w:rsidRDefault="008D5524" w:rsidP="005F26EF">
      <w:pPr>
        <w:spacing w:line="480" w:lineRule="exact"/>
        <w:ind w:firstLine="720"/>
        <w:rPr>
          <w:noProof w:val="0"/>
          <w:szCs w:val="24"/>
        </w:rPr>
      </w:pPr>
      <w:r>
        <w:rPr>
          <w:noProof w:val="0"/>
          <w:szCs w:val="24"/>
        </w:rPr>
        <w:t>The first Daily (D3) file, in temporal sequence, of the entire data record, has a data date of 2002</w:t>
      </w:r>
      <w:r w:rsidR="004E6E30">
        <w:rPr>
          <w:noProof w:val="0"/>
          <w:szCs w:val="24"/>
        </w:rPr>
        <w:t>-</w:t>
      </w:r>
      <w:r>
        <w:rPr>
          <w:noProof w:val="0"/>
          <w:szCs w:val="24"/>
        </w:rPr>
        <w:t>185 (4 July 2002).  The first Monthly (M3) file in temporal sequence has a data date of 2002</w:t>
      </w:r>
      <w:r w:rsidR="004E6E30">
        <w:rPr>
          <w:noProof w:val="0"/>
          <w:szCs w:val="24"/>
        </w:rPr>
        <w:t>-</w:t>
      </w:r>
      <w:r>
        <w:rPr>
          <w:noProof w:val="0"/>
          <w:szCs w:val="24"/>
        </w:rPr>
        <w:t>182 (</w:t>
      </w:r>
      <w:r w:rsidR="005E7970">
        <w:rPr>
          <w:noProof w:val="0"/>
          <w:szCs w:val="24"/>
        </w:rPr>
        <w:t xml:space="preserve">1 </w:t>
      </w:r>
      <w:r>
        <w:rPr>
          <w:noProof w:val="0"/>
          <w:szCs w:val="24"/>
        </w:rPr>
        <w:t>July 2002), since monthly files are always tagged with a day of year as the 1</w:t>
      </w:r>
      <w:r w:rsidRPr="008D5524">
        <w:rPr>
          <w:noProof w:val="0"/>
          <w:szCs w:val="24"/>
          <w:vertAlign w:val="superscript"/>
        </w:rPr>
        <w:t>st</w:t>
      </w:r>
      <w:r>
        <w:rPr>
          <w:noProof w:val="0"/>
          <w:szCs w:val="24"/>
        </w:rPr>
        <w:t xml:space="preserve"> day of the month being processed -- that being said, the first day of the actual data input into the July 2002 monthly (M3) file is 4 July 2002, so the first three days of July 2002 are missing in the monthly file. </w:t>
      </w:r>
    </w:p>
    <w:p w14:paraId="6C1EBA7C" w14:textId="42EA42E6" w:rsidR="00E14107" w:rsidRPr="00BB3436" w:rsidRDefault="00E14107" w:rsidP="00000DEE">
      <w:pPr>
        <w:spacing w:line="480" w:lineRule="exact"/>
        <w:ind w:firstLine="446"/>
        <w:rPr>
          <w:noProof w:val="0"/>
          <w:szCs w:val="24"/>
        </w:rPr>
      </w:pPr>
    </w:p>
    <w:p w14:paraId="71E506A7" w14:textId="2D4AF4DD" w:rsidR="00560C4C" w:rsidRPr="008454D6" w:rsidRDefault="00033051" w:rsidP="008454D6">
      <w:pPr>
        <w:rPr>
          <w:b/>
          <w:bCs/>
          <w:i/>
          <w:iCs/>
          <w:noProof w:val="0"/>
          <w:szCs w:val="24"/>
        </w:rPr>
      </w:pPr>
      <w:bookmarkStart w:id="2" w:name="_Toc201038118"/>
      <w:r w:rsidRPr="00A052A8">
        <w:rPr>
          <w:i/>
          <w:iCs/>
        </w:rPr>
        <w:t>1.</w:t>
      </w:r>
      <w:r w:rsidR="00560C4C" w:rsidRPr="00A052A8">
        <w:rPr>
          <w:i/>
          <w:iCs/>
        </w:rPr>
        <w:t>2</w:t>
      </w:r>
      <w:r w:rsidRPr="00A052A8">
        <w:rPr>
          <w:i/>
          <w:iCs/>
        </w:rPr>
        <w:t>.</w:t>
      </w:r>
      <w:r w:rsidRPr="00A052A8">
        <w:rPr>
          <w:i/>
          <w:iCs/>
        </w:rPr>
        <w:tab/>
      </w:r>
      <w:r w:rsidR="00A052A8" w:rsidRPr="00A052A8">
        <w:rPr>
          <w:i/>
          <w:iCs/>
        </w:rPr>
        <w:t xml:space="preserve">    </w:t>
      </w:r>
      <w:bookmarkEnd w:id="2"/>
      <w:r w:rsidR="00F03ADA">
        <w:rPr>
          <w:i/>
          <w:iCs/>
        </w:rPr>
        <w:t xml:space="preserve">L3 </w:t>
      </w:r>
      <w:r w:rsidR="00877B8F">
        <w:rPr>
          <w:i/>
          <w:iCs/>
        </w:rPr>
        <w:t>COSP</w:t>
      </w:r>
      <w:r w:rsidR="00F03ADA">
        <w:rPr>
          <w:i/>
          <w:iCs/>
        </w:rPr>
        <w:t xml:space="preserve"> File </w:t>
      </w:r>
      <w:r w:rsidR="004C2C49">
        <w:rPr>
          <w:i/>
          <w:iCs/>
        </w:rPr>
        <w:t>M</w:t>
      </w:r>
      <w:r w:rsidR="00000DEE">
        <w:rPr>
          <w:i/>
          <w:iCs/>
        </w:rPr>
        <w:t>etrics</w:t>
      </w:r>
    </w:p>
    <w:p w14:paraId="7A3D37B7" w14:textId="3D833865" w:rsidR="00033051" w:rsidRPr="0032496F" w:rsidRDefault="00560C4C" w:rsidP="00560C4C">
      <w:pPr>
        <w:pStyle w:val="Section1"/>
        <w:rPr>
          <w:szCs w:val="32"/>
        </w:rPr>
      </w:pPr>
      <w:r w:rsidRPr="00F23576">
        <w:rPr>
          <w:bCs/>
        </w:rPr>
        <w:t>1.</w:t>
      </w:r>
      <w:r>
        <w:rPr>
          <w:bCs/>
        </w:rPr>
        <w:t>2</w:t>
      </w:r>
      <w:r w:rsidRPr="00F23576">
        <w:rPr>
          <w:bCs/>
        </w:rPr>
        <w:t>.1</w:t>
      </w:r>
      <w:r w:rsidRPr="00FB2074">
        <w:rPr>
          <w:bCs/>
        </w:rPr>
        <w:t>.</w:t>
      </w:r>
      <w:r w:rsidRPr="00FB2074">
        <w:rPr>
          <w:bCs/>
        </w:rPr>
        <w:tab/>
      </w:r>
      <w:r w:rsidR="004C2C49">
        <w:t xml:space="preserve">Group (Parameter) </w:t>
      </w:r>
      <w:r w:rsidR="00CD6B81">
        <w:t>and</w:t>
      </w:r>
      <w:r w:rsidR="004C2C49">
        <w:t xml:space="preserve"> Variable (</w:t>
      </w:r>
      <w:r>
        <w:t>Statistic</w:t>
      </w:r>
      <w:r w:rsidR="004C2C49">
        <w:t xml:space="preserve">) </w:t>
      </w:r>
      <w:r w:rsidR="00000DEE">
        <w:t>Metrics</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r w:rsidR="00033051" w:rsidRPr="0032496F">
        <w:rPr>
          <w:vanish/>
        </w:rPr>
        <w:fldChar w:fldCharType="begin"/>
      </w:r>
      <w:r w:rsidR="00033051" w:rsidRPr="0032496F">
        <w:rPr>
          <w:vanish/>
        </w:rPr>
        <w:instrText xml:space="preserve"> TC </w:instrText>
      </w:r>
      <w:r w:rsidR="00033051">
        <w:instrText xml:space="preserve"> “</w:instrText>
      </w:r>
      <w:bookmarkStart w:id="3" w:name="_Toc220326350"/>
      <w:r w:rsidR="00033051" w:rsidRPr="0032496F">
        <w:instrText>1.</w:instrText>
      </w:r>
      <w:r w:rsidR="00033051">
        <w:instrText>1.</w:instrText>
      </w:r>
      <w:r w:rsidR="00033051" w:rsidRPr="0032496F">
        <w:tab/>
      </w:r>
      <w:r w:rsidR="00033051">
        <w:instrText>Approach</w:instrText>
      </w:r>
      <w:bookmarkEnd w:id="3"/>
      <w:r w:rsidR="00033051">
        <w:instrText>” \l 2</w:instrText>
      </w:r>
      <w:r w:rsidR="00033051" w:rsidRPr="0032496F">
        <w:instrText xml:space="preserve"> </w:instrText>
      </w:r>
      <w:r w:rsidR="00033051" w:rsidRPr="0032496F">
        <w:rPr>
          <w:vanish/>
        </w:rPr>
        <w:fldChar w:fldCharType="end"/>
      </w:r>
    </w:p>
    <w:p w14:paraId="198F5BD9" w14:textId="5425149A" w:rsidR="00033051" w:rsidRPr="00C55BC0" w:rsidRDefault="00033051" w:rsidP="00033051">
      <w:pPr>
        <w:pStyle w:val="Manuscript"/>
      </w:pPr>
      <w:r w:rsidRPr="00C55BC0">
        <w:t xml:space="preserve">The </w:t>
      </w:r>
      <w:r w:rsidR="00560C4C">
        <w:t>current version (</w:t>
      </w:r>
      <w:r w:rsidR="008D5524">
        <w:t>Collection 6</w:t>
      </w:r>
      <w:r w:rsidR="00560C4C">
        <w:t>.</w:t>
      </w:r>
      <w:r w:rsidR="00000DEE">
        <w:t>1</w:t>
      </w:r>
      <w:r w:rsidR="00560C4C">
        <w:t>)</w:t>
      </w:r>
      <w:r w:rsidR="00F150BC">
        <w:t xml:space="preserve"> </w:t>
      </w:r>
      <w:r w:rsidR="00560C4C">
        <w:t xml:space="preserve">of the </w:t>
      </w:r>
      <w:r w:rsidR="00F150BC">
        <w:t xml:space="preserve">L3 </w:t>
      </w:r>
      <w:r w:rsidR="008D5524">
        <w:t>MCD06COSP</w:t>
      </w:r>
      <w:r w:rsidR="00F150BC">
        <w:t xml:space="preserve"> </w:t>
      </w:r>
      <w:r w:rsidRPr="00C55BC0">
        <w:t xml:space="preserve">Global Product </w:t>
      </w:r>
      <w:r w:rsidR="00F150BC">
        <w:t xml:space="preserve">(both Daily and Monthly) </w:t>
      </w:r>
      <w:r w:rsidRPr="00C55BC0">
        <w:t>contain</w:t>
      </w:r>
      <w:r w:rsidR="00B00240">
        <w:t>s</w:t>
      </w:r>
      <w:r w:rsidRPr="00C55BC0">
        <w:t xml:space="preserve"> </w:t>
      </w:r>
      <w:r w:rsidR="008D5524">
        <w:t>114</w:t>
      </w:r>
      <w:r w:rsidRPr="00C55BC0">
        <w:t xml:space="preserve"> </w:t>
      </w:r>
      <w:r w:rsidR="00CD6B81">
        <w:t>Variables</w:t>
      </w:r>
      <w:r w:rsidR="00F150BC">
        <w:t xml:space="preserve"> (</w:t>
      </w:r>
      <w:r w:rsidR="00CD6B81">
        <w:t>Statistics</w:t>
      </w:r>
      <w:r w:rsidR="00F150BC">
        <w:t>)</w:t>
      </w:r>
      <w:r w:rsidRPr="00C55BC0">
        <w:t xml:space="preserve"> that are </w:t>
      </w:r>
      <w:r w:rsidR="00D9163A">
        <w:t>computed</w:t>
      </w:r>
      <w:r w:rsidRPr="00C55BC0">
        <w:t xml:space="preserve"> f</w:t>
      </w:r>
      <w:r w:rsidR="00F150BC">
        <w:t>or</w:t>
      </w:r>
      <w:r w:rsidRPr="00C55BC0">
        <w:t xml:space="preserve"> </w:t>
      </w:r>
      <w:r w:rsidR="008D5524">
        <w:t>23</w:t>
      </w:r>
      <w:r w:rsidRPr="00C55BC0">
        <w:t xml:space="preserve"> </w:t>
      </w:r>
      <w:r w:rsidR="008D2FCB">
        <w:t>S</w:t>
      </w:r>
      <w:r w:rsidRPr="00C55BC0">
        <w:t xml:space="preserve">cientific </w:t>
      </w:r>
      <w:r w:rsidR="00CD6B81">
        <w:t>Groups</w:t>
      </w:r>
      <w:r w:rsidRPr="00C55BC0">
        <w:t xml:space="preserve"> </w:t>
      </w:r>
      <w:r w:rsidR="00F150BC">
        <w:t>(</w:t>
      </w:r>
      <w:r w:rsidR="00CD6B81">
        <w:t>Parameters</w:t>
      </w:r>
      <w:r w:rsidR="00F150BC">
        <w:t xml:space="preserve">) </w:t>
      </w:r>
      <w:r w:rsidR="00CD6B81">
        <w:t>derived</w:t>
      </w:r>
      <w:r w:rsidRPr="00C55BC0">
        <w:t xml:space="preserve"> from Level-2</w:t>
      </w:r>
      <w:r w:rsidR="00F150BC">
        <w:t xml:space="preserve"> </w:t>
      </w:r>
      <w:r w:rsidR="008D5524">
        <w:t>MODIS Standard Products MOD06_L2 and MYD06_L2 (the MODIS Standard L2 Cloud Product for both Terra MODIS and Aqua MODIS)</w:t>
      </w:r>
      <w:r w:rsidR="00F150BC">
        <w:t>.</w:t>
      </w:r>
    </w:p>
    <w:p w14:paraId="2BC34AC2" w14:textId="7C384BDB" w:rsidR="00560C4C" w:rsidRDefault="00033051" w:rsidP="00033051">
      <w:pPr>
        <w:pStyle w:val="Manuscript"/>
      </w:pPr>
      <w:r>
        <w:t xml:space="preserve">All </w:t>
      </w:r>
      <w:r w:rsidR="00D9163A">
        <w:t xml:space="preserve">L3 </w:t>
      </w:r>
      <w:r>
        <w:t>s</w:t>
      </w:r>
      <w:r w:rsidRPr="003126D4">
        <w:t>tatistics are sorted into 1</w:t>
      </w:r>
      <w:r>
        <w:t>×</w:t>
      </w:r>
      <w:r w:rsidRPr="003126D4">
        <w:t>1</w:t>
      </w:r>
      <w:r>
        <w:t>°</w:t>
      </w:r>
      <w:r w:rsidRPr="003126D4">
        <w:t xml:space="preserve"> ce</w:t>
      </w:r>
      <w:r>
        <w:t>lls on an equal-angle global grid (see section 2.0).  A number</w:t>
      </w:r>
      <w:r w:rsidRPr="003126D4">
        <w:t xml:space="preserve"> of statistical summaries are computed</w:t>
      </w:r>
      <w:r>
        <w:t xml:space="preserve"> for each of these L3 p</w:t>
      </w:r>
      <w:r w:rsidR="00560C4C">
        <w:t>arameters</w:t>
      </w:r>
      <w:r w:rsidRPr="003126D4">
        <w:t xml:space="preserve">, depending on </w:t>
      </w:r>
      <w:r w:rsidRPr="003126D4">
        <w:lastRenderedPageBreak/>
        <w:t xml:space="preserve">the parameter being considered. </w:t>
      </w:r>
    </w:p>
    <w:p w14:paraId="7E17AD6B" w14:textId="63ACD321" w:rsidR="00033051" w:rsidRPr="003126D4" w:rsidRDefault="00033051" w:rsidP="00033051">
      <w:pPr>
        <w:pStyle w:val="Manuscript"/>
      </w:pPr>
      <w:r w:rsidRPr="003126D4">
        <w:t xml:space="preserve">Statistics for a given </w:t>
      </w:r>
      <w:r w:rsidR="00CD6B81">
        <w:t xml:space="preserve">L2 parameter or </w:t>
      </w:r>
      <w:r w:rsidRPr="003126D4">
        <w:t>measurement might in</w:t>
      </w:r>
      <w:r>
        <w:t>clude:</w:t>
      </w:r>
    </w:p>
    <w:p w14:paraId="6D64E3DF" w14:textId="77777777" w:rsidR="00033051" w:rsidRPr="0032496F" w:rsidRDefault="00033051" w:rsidP="00EC6EE7">
      <w:pPr>
        <w:numPr>
          <w:ilvl w:val="0"/>
          <w:numId w:val="3"/>
        </w:numPr>
        <w:spacing w:line="480" w:lineRule="exact"/>
        <w:ind w:hanging="270"/>
        <w:jc w:val="both"/>
        <w:rPr>
          <w:noProof w:val="0"/>
          <w:szCs w:val="24"/>
        </w:rPr>
      </w:pPr>
      <w:r w:rsidRPr="0032496F">
        <w:rPr>
          <w:noProof w:val="0"/>
          <w:szCs w:val="24"/>
        </w:rPr>
        <w:t>Simple (</w:t>
      </w:r>
      <w:r w:rsidR="00F150BC">
        <w:rPr>
          <w:noProof w:val="0"/>
          <w:szCs w:val="24"/>
        </w:rPr>
        <w:t>M</w:t>
      </w:r>
      <w:r w:rsidRPr="0032496F">
        <w:rPr>
          <w:noProof w:val="0"/>
          <w:szCs w:val="24"/>
        </w:rPr>
        <w:t xml:space="preserve">ean, </w:t>
      </w:r>
      <w:r w:rsidR="00F150BC">
        <w:rPr>
          <w:noProof w:val="0"/>
          <w:szCs w:val="24"/>
        </w:rPr>
        <w:t>Standard_Deviation, Pixel_Count, Sum, and Sum_Squares</w:t>
      </w:r>
      <w:r>
        <w:rPr>
          <w:noProof w:val="0"/>
          <w:szCs w:val="24"/>
        </w:rPr>
        <w:t>) statistics</w:t>
      </w:r>
    </w:p>
    <w:p w14:paraId="5286C18B" w14:textId="18C81FDE" w:rsidR="00033051" w:rsidRPr="0032496F" w:rsidRDefault="00033051" w:rsidP="00EC6EE7">
      <w:pPr>
        <w:numPr>
          <w:ilvl w:val="0"/>
          <w:numId w:val="3"/>
        </w:numPr>
        <w:spacing w:line="480" w:lineRule="exact"/>
        <w:ind w:hanging="270"/>
        <w:jc w:val="both"/>
        <w:rPr>
          <w:noProof w:val="0"/>
          <w:szCs w:val="24"/>
        </w:rPr>
      </w:pPr>
      <w:r w:rsidRPr="0032496F">
        <w:rPr>
          <w:noProof w:val="0"/>
          <w:szCs w:val="24"/>
        </w:rPr>
        <w:t xml:space="preserve">Parameters </w:t>
      </w:r>
      <w:r w:rsidR="00715700" w:rsidRPr="0032496F">
        <w:rPr>
          <w:noProof w:val="0"/>
          <w:szCs w:val="24"/>
        </w:rPr>
        <w:t xml:space="preserve">of </w:t>
      </w:r>
      <w:r w:rsidR="00715700">
        <w:rPr>
          <w:noProof w:val="0"/>
          <w:szCs w:val="24"/>
        </w:rPr>
        <w:t>log</w:t>
      </w:r>
      <w:r>
        <w:rPr>
          <w:noProof w:val="0"/>
          <w:szCs w:val="24"/>
        </w:rPr>
        <w:t>-normal distributions</w:t>
      </w:r>
    </w:p>
    <w:p w14:paraId="16BBE21E" w14:textId="271B984F" w:rsidR="00033051" w:rsidRPr="0032496F" w:rsidRDefault="00033051" w:rsidP="00EC6EE7">
      <w:pPr>
        <w:numPr>
          <w:ilvl w:val="0"/>
          <w:numId w:val="3"/>
        </w:numPr>
        <w:spacing w:line="480" w:lineRule="exact"/>
        <w:ind w:hanging="270"/>
        <w:jc w:val="both"/>
        <w:rPr>
          <w:noProof w:val="0"/>
          <w:szCs w:val="24"/>
        </w:rPr>
      </w:pPr>
      <w:r w:rsidRPr="0032496F">
        <w:rPr>
          <w:noProof w:val="0"/>
          <w:szCs w:val="24"/>
        </w:rPr>
        <w:t>Fraction of pixels that satisfy some condition (</w:t>
      </w:r>
      <w:r w:rsidR="00715700">
        <w:rPr>
          <w:noProof w:val="0"/>
          <w:szCs w:val="24"/>
        </w:rPr>
        <w:t>e.g.,</w:t>
      </w:r>
      <w:r>
        <w:rPr>
          <w:noProof w:val="0"/>
          <w:szCs w:val="24"/>
        </w:rPr>
        <w:t xml:space="preserve"> </w:t>
      </w:r>
      <w:r w:rsidR="009E1032">
        <w:rPr>
          <w:noProof w:val="0"/>
          <w:szCs w:val="24"/>
        </w:rPr>
        <w:t xml:space="preserve">liquid water clouds, ice clouds) </w:t>
      </w:r>
    </w:p>
    <w:p w14:paraId="2B2D7029" w14:textId="019E6809" w:rsidR="00033051" w:rsidRPr="00FD434E" w:rsidRDefault="00033051" w:rsidP="00FD434E">
      <w:pPr>
        <w:numPr>
          <w:ilvl w:val="0"/>
          <w:numId w:val="3"/>
        </w:numPr>
        <w:spacing w:line="480" w:lineRule="exact"/>
        <w:ind w:hanging="270"/>
        <w:jc w:val="both"/>
        <w:rPr>
          <w:noProof w:val="0"/>
          <w:szCs w:val="24"/>
        </w:rPr>
      </w:pPr>
      <w:r w:rsidRPr="00C64D40">
        <w:rPr>
          <w:noProof w:val="0"/>
          <w:szCs w:val="24"/>
        </w:rPr>
        <w:t>Joint Histograms derived from comparing one science parameter to another, statistics may be computed for a subset that satisfies some condition.</w:t>
      </w:r>
      <w:r w:rsidR="00F150BC">
        <w:rPr>
          <w:noProof w:val="0"/>
          <w:szCs w:val="24"/>
        </w:rPr>
        <w:t xml:space="preserve"> </w:t>
      </w:r>
    </w:p>
    <w:p w14:paraId="0934A1ED" w14:textId="77777777" w:rsidR="00FD434E" w:rsidRPr="00FD434E" w:rsidRDefault="00FD434E" w:rsidP="00FD434E">
      <w:pPr>
        <w:pStyle w:val="Section1"/>
        <w:tabs>
          <w:tab w:val="clear" w:pos="720"/>
        </w:tabs>
        <w:rPr>
          <w:szCs w:val="32"/>
        </w:rPr>
      </w:pPr>
      <w:r w:rsidRPr="00F23576">
        <w:rPr>
          <w:bCs/>
        </w:rPr>
        <w:t>1.</w:t>
      </w:r>
      <w:r>
        <w:rPr>
          <w:bCs/>
        </w:rPr>
        <w:t>2</w:t>
      </w:r>
      <w:r w:rsidRPr="00F23576">
        <w:rPr>
          <w:bCs/>
        </w:rPr>
        <w:t>.</w:t>
      </w:r>
      <w:r>
        <w:rPr>
          <w:bCs/>
        </w:rPr>
        <w:t>2</w:t>
      </w:r>
      <w:r w:rsidRPr="00FB2074">
        <w:rPr>
          <w:bCs/>
        </w:rPr>
        <w:t>.</w:t>
      </w:r>
      <w:r>
        <w:rPr>
          <w:bCs/>
        </w:rPr>
        <w:t xml:space="preserve">    </w:t>
      </w:r>
      <w:r>
        <w:t>File Sizes for NetCDF</w:t>
      </w:r>
      <w:r w:rsidR="00A069A6">
        <w:t>4</w:t>
      </w:r>
      <w:r>
        <w:t xml:space="preserve"> Daily and Monthly files</w:t>
      </w:r>
      <w:r w:rsidRPr="00FB2074">
        <w:rPr>
          <w:vanish/>
        </w:rPr>
        <w:t xml:space="preserve"> </w:t>
      </w:r>
      <w:r w:rsidRPr="00FB2074">
        <w:rPr>
          <w:vanish/>
        </w:rPr>
        <w:fldChar w:fldCharType="begin"/>
      </w:r>
      <w:r w:rsidRPr="00FB2074">
        <w:rPr>
          <w:vanish/>
        </w:rPr>
        <w:instrText xml:space="preserve"> TC </w:instrText>
      </w:r>
      <w:r>
        <w:instrText>s</w:instrText>
      </w:r>
    </w:p>
    <w:p w14:paraId="4334AA15" w14:textId="77777777" w:rsidR="00FD434E" w:rsidRPr="0032496F" w:rsidRDefault="00FD434E" w:rsidP="00FD434E">
      <w:pPr>
        <w:pStyle w:val="Section1"/>
        <w:numPr>
          <w:ilvl w:val="0"/>
          <w:numId w:val="3"/>
        </w:numPr>
        <w:rPr>
          <w:szCs w:val="32"/>
        </w:rPr>
      </w:pP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r w:rsidRPr="0032496F">
        <w:rPr>
          <w:vanish/>
        </w:rPr>
        <w:fldChar w:fldCharType="begin"/>
      </w:r>
      <w:r w:rsidRPr="0032496F">
        <w:rPr>
          <w:vanish/>
        </w:rPr>
        <w:instrText xml:space="preserve"> TC </w:instrText>
      </w:r>
      <w:r>
        <w:instrText xml:space="preserve"> “</w:instrText>
      </w:r>
      <w:r w:rsidRPr="0032496F">
        <w:instrText>1.</w:instrText>
      </w:r>
      <w:r>
        <w:instrText>1.</w:instrText>
      </w:r>
      <w:r w:rsidRPr="0032496F">
        <w:tab/>
      </w:r>
      <w:r>
        <w:instrText>Approach” \l 2</w:instrText>
      </w:r>
      <w:r w:rsidRPr="0032496F">
        <w:instrText xml:space="preserve"> </w:instrText>
      </w:r>
      <w:r w:rsidRPr="0032496F">
        <w:rPr>
          <w:vanish/>
        </w:rPr>
        <w:fldChar w:fldCharType="end"/>
      </w:r>
    </w:p>
    <w:p w14:paraId="28B5BC1C" w14:textId="173E0D32" w:rsidR="00EF2E2D" w:rsidRDefault="00FD434E" w:rsidP="00EF2E2D">
      <w:pPr>
        <w:pStyle w:val="Manuscript"/>
      </w:pPr>
      <w:r>
        <w:t xml:space="preserve">For the current </w:t>
      </w:r>
      <w:r w:rsidR="008D5524">
        <w:t xml:space="preserve">6.1 Collection </w:t>
      </w:r>
      <w:r>
        <w:t xml:space="preserve">version of L3 </w:t>
      </w:r>
      <w:r w:rsidR="008D5524">
        <w:t>MCD06COSP</w:t>
      </w:r>
      <w:r>
        <w:t xml:space="preserve"> </w:t>
      </w:r>
      <w:r w:rsidRPr="00C55BC0">
        <w:t>Product</w:t>
      </w:r>
      <w:r>
        <w:t xml:space="preserve"> Files, the Daily (D3) NetCDF4 file is </w:t>
      </w:r>
      <w:r w:rsidR="008D5524">
        <w:t xml:space="preserve">around 32 </w:t>
      </w:r>
      <w:r>
        <w:t xml:space="preserve">MB in size, the Monthly (M3) NetCDF4 file </w:t>
      </w:r>
      <w:r w:rsidR="00395DB4">
        <w:t xml:space="preserve">is </w:t>
      </w:r>
      <w:r>
        <w:t xml:space="preserve">around </w:t>
      </w:r>
      <w:r w:rsidR="008D5524">
        <w:t>4</w:t>
      </w:r>
      <w:r w:rsidR="008454D6">
        <w:t>4</w:t>
      </w:r>
      <w:r>
        <w:t xml:space="preserve"> MB in size.  These files used standard packing tools to reduce the file sizes as much as possible to aid users in downloading and storing data</w:t>
      </w:r>
      <w:r w:rsidR="008D5524">
        <w:t>.</w:t>
      </w:r>
    </w:p>
    <w:p w14:paraId="335E42C2" w14:textId="77777777" w:rsidR="000A1837" w:rsidRDefault="000A1837" w:rsidP="00EF2E2D">
      <w:pPr>
        <w:pStyle w:val="Manuscript"/>
        <w:ind w:firstLine="0"/>
        <w:rPr>
          <w:b/>
          <w:bCs/>
          <w:i/>
          <w:iCs/>
        </w:rPr>
      </w:pPr>
    </w:p>
    <w:p w14:paraId="44DC56C4" w14:textId="3B2B7BFE" w:rsidR="00EF2E2D" w:rsidRPr="00EF2E2D" w:rsidRDefault="00EF2E2D" w:rsidP="008454D6">
      <w:pPr>
        <w:rPr>
          <w:b/>
          <w:bCs/>
          <w:i/>
          <w:iCs/>
          <w:noProof w:val="0"/>
        </w:rPr>
      </w:pPr>
      <w:r w:rsidRPr="00EF2E2D">
        <w:rPr>
          <w:b/>
          <w:bCs/>
          <w:i/>
          <w:iCs/>
        </w:rPr>
        <w:t>1.3</w:t>
      </w:r>
      <w:r w:rsidR="00F03ADA">
        <w:rPr>
          <w:b/>
          <w:bCs/>
          <w:i/>
          <w:iCs/>
        </w:rPr>
        <w:t>.</w:t>
      </w:r>
      <w:r w:rsidRPr="00EF2E2D">
        <w:rPr>
          <w:b/>
          <w:bCs/>
          <w:i/>
          <w:iCs/>
        </w:rPr>
        <w:t xml:space="preserve">   </w:t>
      </w:r>
      <w:r w:rsidR="00F03ADA">
        <w:rPr>
          <w:b/>
          <w:bCs/>
          <w:i/>
          <w:iCs/>
        </w:rPr>
        <w:t xml:space="preserve">L3 </w:t>
      </w:r>
      <w:r w:rsidR="00877B8F">
        <w:rPr>
          <w:b/>
          <w:bCs/>
          <w:i/>
          <w:iCs/>
        </w:rPr>
        <w:t>COSP</w:t>
      </w:r>
      <w:r w:rsidR="00F03ADA">
        <w:rPr>
          <w:b/>
          <w:bCs/>
          <w:i/>
          <w:iCs/>
        </w:rPr>
        <w:t xml:space="preserve"> D</w:t>
      </w:r>
      <w:r w:rsidRPr="00EF2E2D">
        <w:rPr>
          <w:b/>
          <w:bCs/>
          <w:i/>
          <w:iCs/>
        </w:rPr>
        <w:t xml:space="preserve">efinition of “Day”: </w:t>
      </w:r>
      <w:r w:rsidR="000B5C07">
        <w:rPr>
          <w:b/>
          <w:bCs/>
          <w:i/>
          <w:iCs/>
        </w:rPr>
        <w:t xml:space="preserve"> </w:t>
      </w:r>
      <w:r w:rsidRPr="00EF2E2D">
        <w:rPr>
          <w:b/>
          <w:bCs/>
          <w:i/>
          <w:iCs/>
        </w:rPr>
        <w:t>Time span of the</w:t>
      </w:r>
      <w:r w:rsidR="000B5C07">
        <w:rPr>
          <w:b/>
          <w:bCs/>
          <w:i/>
          <w:iCs/>
        </w:rPr>
        <w:t xml:space="preserve"> </w:t>
      </w:r>
      <w:r w:rsidR="00F03ADA">
        <w:rPr>
          <w:b/>
          <w:bCs/>
          <w:i/>
          <w:iCs/>
        </w:rPr>
        <w:t xml:space="preserve">Daily </w:t>
      </w:r>
      <w:r w:rsidRPr="00EF2E2D">
        <w:rPr>
          <w:b/>
          <w:bCs/>
          <w:i/>
          <w:iCs/>
        </w:rPr>
        <w:t>Product</w:t>
      </w:r>
    </w:p>
    <w:p w14:paraId="3EB4BE16" w14:textId="464BA629" w:rsidR="00C17317" w:rsidRDefault="00C17317" w:rsidP="00033051">
      <w:pPr>
        <w:pStyle w:val="Manuscript"/>
      </w:pPr>
      <w:r>
        <w:t xml:space="preserve">The issue of how to define a </w:t>
      </w:r>
      <w:r w:rsidR="00A45E05" w:rsidRPr="00A45E05">
        <w:rPr>
          <w:i/>
          <w:iCs/>
        </w:rPr>
        <w:t>s</w:t>
      </w:r>
      <w:r w:rsidR="000B5C07" w:rsidRPr="00A45E05">
        <w:rPr>
          <w:i/>
          <w:iCs/>
        </w:rPr>
        <w:t xml:space="preserve">ingle </w:t>
      </w:r>
      <w:r w:rsidR="00A45E05" w:rsidRPr="00A45E05">
        <w:rPr>
          <w:i/>
          <w:iCs/>
        </w:rPr>
        <w:t>d</w:t>
      </w:r>
      <w:r w:rsidRPr="00A45E05">
        <w:rPr>
          <w:i/>
          <w:iCs/>
        </w:rPr>
        <w:t xml:space="preserve">ay of </w:t>
      </w:r>
      <w:r w:rsidR="00A45E05" w:rsidRPr="00A45E05">
        <w:rPr>
          <w:i/>
          <w:iCs/>
        </w:rPr>
        <w:t>d</w:t>
      </w:r>
      <w:r w:rsidRPr="00A45E05">
        <w:rPr>
          <w:i/>
          <w:iCs/>
        </w:rPr>
        <w:t>ata</w:t>
      </w:r>
      <w:r>
        <w:t xml:space="preserve"> </w:t>
      </w:r>
      <w:r w:rsidR="00D9163A">
        <w:t xml:space="preserve">in a Daily file </w:t>
      </w:r>
      <w:r>
        <w:t xml:space="preserve">is more complex than one might </w:t>
      </w:r>
      <w:r w:rsidR="00D9163A">
        <w:t xml:space="preserve">initially </w:t>
      </w:r>
      <w:r>
        <w:t xml:space="preserve">think; but before </w:t>
      </w:r>
      <w:r w:rsidR="00F03ADA">
        <w:t xml:space="preserve">we </w:t>
      </w:r>
      <w:r>
        <w:t>delve into</w:t>
      </w:r>
      <w:r w:rsidR="00F03ADA">
        <w:t xml:space="preserve"> this</w:t>
      </w:r>
      <w:r w:rsidR="00D9163A">
        <w:t xml:space="preserve"> topic</w:t>
      </w:r>
      <w:r>
        <w:t>, let</w:t>
      </w:r>
      <w:r w:rsidR="00B00240">
        <w:t>’</w:t>
      </w:r>
      <w:r>
        <w:t xml:space="preserve">s first </w:t>
      </w:r>
      <w:r w:rsidR="00F03ADA">
        <w:t>review</w:t>
      </w:r>
      <w:r>
        <w:t xml:space="preserve"> how L2 granules are </w:t>
      </w:r>
      <w:r w:rsidR="00715700">
        <w:t>time stamped</w:t>
      </w:r>
      <w:r>
        <w:t xml:space="preserve">. </w:t>
      </w:r>
    </w:p>
    <w:p w14:paraId="6F35C87F" w14:textId="77777777" w:rsidR="00327F98" w:rsidRDefault="00327F98" w:rsidP="00033051">
      <w:pPr>
        <w:pStyle w:val="Manuscript"/>
      </w:pPr>
    </w:p>
    <w:p w14:paraId="0D174550" w14:textId="0D40B802" w:rsidR="00F03ADA" w:rsidRPr="00F03ADA" w:rsidRDefault="00F03ADA" w:rsidP="00F03ADA">
      <w:pPr>
        <w:pStyle w:val="Manuscript"/>
        <w:ind w:firstLine="0"/>
        <w:rPr>
          <w:i/>
          <w:iCs/>
        </w:rPr>
      </w:pPr>
      <w:r w:rsidRPr="00F03ADA">
        <w:rPr>
          <w:i/>
          <w:iCs/>
        </w:rPr>
        <w:t>1.3.1</w:t>
      </w:r>
      <w:r>
        <w:rPr>
          <w:i/>
          <w:iCs/>
        </w:rPr>
        <w:t>.</w:t>
      </w:r>
      <w:r w:rsidRPr="00F03ADA">
        <w:rPr>
          <w:i/>
          <w:iCs/>
        </w:rPr>
        <w:t xml:space="preserve"> </w:t>
      </w:r>
      <w:r>
        <w:rPr>
          <w:i/>
          <w:iCs/>
        </w:rPr>
        <w:t xml:space="preserve"> </w:t>
      </w:r>
      <w:r w:rsidRPr="00F03ADA">
        <w:rPr>
          <w:i/>
          <w:iCs/>
        </w:rPr>
        <w:t>Time Stamping of L2 Files</w:t>
      </w:r>
    </w:p>
    <w:p w14:paraId="36ED180D" w14:textId="32641798" w:rsidR="00033051" w:rsidRPr="00CA79F6" w:rsidRDefault="008D5524" w:rsidP="00033051">
      <w:pPr>
        <w:pStyle w:val="Manuscript"/>
      </w:pPr>
      <w:r>
        <w:t>The 06_</w:t>
      </w:r>
      <w:r w:rsidR="00033051" w:rsidRPr="00CA79F6">
        <w:t>L2</w:t>
      </w:r>
      <w:r w:rsidR="00C17317">
        <w:t xml:space="preserve"> </w:t>
      </w:r>
      <w:r>
        <w:t>input</w:t>
      </w:r>
      <w:r w:rsidR="00033051" w:rsidRPr="00CA79F6">
        <w:t xml:space="preserve"> data granules (input to L3 Daily</w:t>
      </w:r>
      <w:r w:rsidR="00C17317">
        <w:t xml:space="preserve"> </w:t>
      </w:r>
      <w:r>
        <w:t>MCD06COSP</w:t>
      </w:r>
      <w:r w:rsidR="00033051" w:rsidRPr="00CA79F6">
        <w:t xml:space="preserve">) are always time-stamped using Coordinated Universal Time.  </w:t>
      </w:r>
      <w:r w:rsidR="00033051" w:rsidRPr="00CA79F6">
        <w:rPr>
          <w:bCs/>
        </w:rPr>
        <w:t>Coordinated Universal Time</w:t>
      </w:r>
      <w:r w:rsidR="00033051" w:rsidRPr="00CA79F6">
        <w:t xml:space="preserve"> is </w:t>
      </w:r>
      <w:r w:rsidR="00033051" w:rsidRPr="00FC2052">
        <w:t>International Atomic Time</w:t>
      </w:r>
      <w:r w:rsidR="00033051" w:rsidRPr="00CA79F6">
        <w:t xml:space="preserve"> (TAI) with </w:t>
      </w:r>
      <w:hyperlink r:id="rId21" w:tooltip="Leap second" w:history="1">
        <w:r w:rsidR="00033051" w:rsidRPr="00CA79F6">
          <w:rPr>
            <w:rStyle w:val="Hyperlink"/>
            <w:color w:val="auto"/>
            <w:u w:val="none"/>
          </w:rPr>
          <w:t>leap seconds</w:t>
        </w:r>
      </w:hyperlink>
      <w:r w:rsidR="00033051" w:rsidRPr="00CA79F6">
        <w:t xml:space="preserve"> added at irregular intervals to compensate for the </w:t>
      </w:r>
      <w:r w:rsidR="00033051">
        <w:t>Earth’s</w:t>
      </w:r>
      <w:r w:rsidR="00033051" w:rsidRPr="00CA79F6">
        <w:t xml:space="preserve"> slowing rotation. These added leap seconds allow </w:t>
      </w:r>
      <w:r w:rsidR="00033051" w:rsidRPr="00CA79F6">
        <w:rPr>
          <w:bCs/>
        </w:rPr>
        <w:t xml:space="preserve">Coordinated Universal Time </w:t>
      </w:r>
      <w:r w:rsidR="00560C4C">
        <w:rPr>
          <w:bCs/>
        </w:rPr>
        <w:t xml:space="preserve">(UTC) </w:t>
      </w:r>
      <w:r w:rsidR="00033051" w:rsidRPr="00CA79F6">
        <w:rPr>
          <w:bCs/>
        </w:rPr>
        <w:t>to track the</w:t>
      </w:r>
      <w:r w:rsidR="00033051" w:rsidRPr="00CA79F6">
        <w:t xml:space="preserve"> mean solar time at the </w:t>
      </w:r>
      <w:r w:rsidR="00033051" w:rsidRPr="00FC2052">
        <w:t>Royal Observatory, Greenwich</w:t>
      </w:r>
      <w:r w:rsidR="00033051" w:rsidRPr="00CA79F6">
        <w:t xml:space="preserve"> (GMT).</w:t>
      </w:r>
    </w:p>
    <w:p w14:paraId="40C07E31" w14:textId="3EB722BB" w:rsidR="00033051" w:rsidRPr="00C55BC0" w:rsidRDefault="00033051" w:rsidP="00033051">
      <w:pPr>
        <w:pStyle w:val="Manuscript"/>
      </w:pPr>
      <w:r w:rsidRPr="00C55BC0">
        <w:t xml:space="preserve">Coordinated Universal Time is abbreviated UTC.  The </w:t>
      </w:r>
      <w:r w:rsidR="000B5C07">
        <w:t>reason for this s</w:t>
      </w:r>
      <w:r w:rsidR="00BD5AB4">
        <w:t>eemingly</w:t>
      </w:r>
      <w:r w:rsidR="000B5C07">
        <w:t xml:space="preserve"> un</w:t>
      </w:r>
      <w:r w:rsidR="00BD5AB4">
        <w:t>usual</w:t>
      </w:r>
      <w:r w:rsidR="000B5C07">
        <w:t xml:space="preserve"> abbreviation is the </w:t>
      </w:r>
      <w:r w:rsidRPr="00C55BC0">
        <w:t xml:space="preserve">International Telecommunication Union wanted Coordinated Universal Time </w:t>
      </w:r>
      <w:r w:rsidRPr="00C55BC0">
        <w:lastRenderedPageBreak/>
        <w:t xml:space="preserve">to have a single abbreviation </w:t>
      </w:r>
      <w:r w:rsidR="004E6E30">
        <w:t>in</w:t>
      </w:r>
      <w:r w:rsidR="004E6E30" w:rsidRPr="00C55BC0">
        <w:t xml:space="preserve"> </w:t>
      </w:r>
      <w:r w:rsidRPr="00C55BC0">
        <w:t xml:space="preserve">all languages. English speakers and </w:t>
      </w:r>
      <w:hyperlink r:id="rId22" w:tooltip="French language" w:history="1">
        <w:r w:rsidRPr="00C55BC0">
          <w:rPr>
            <w:rStyle w:val="Hyperlink"/>
            <w:color w:val="auto"/>
            <w:u w:val="none"/>
          </w:rPr>
          <w:t>French</w:t>
        </w:r>
      </w:hyperlink>
      <w:r w:rsidRPr="00C55BC0">
        <w:t xml:space="preserve"> speakers each wanted the initials of their respective language terms to be used internationally: “CUT” for </w:t>
      </w:r>
      <w:r w:rsidRPr="00D9163A">
        <w:rPr>
          <w:i/>
          <w:iCs/>
        </w:rPr>
        <w:t>coordinated universal time</w:t>
      </w:r>
      <w:r w:rsidRPr="00C55BC0">
        <w:t xml:space="preserve"> </w:t>
      </w:r>
      <w:r w:rsidR="000B5C07">
        <w:t xml:space="preserve">in English, </w:t>
      </w:r>
      <w:r w:rsidRPr="00C55BC0">
        <w:t xml:space="preserve">and “TUC” for </w:t>
      </w:r>
      <w:r w:rsidRPr="00C55BC0">
        <w:rPr>
          <w:i/>
          <w:iCs/>
        </w:rPr>
        <w:t>temps universel coordonné</w:t>
      </w:r>
      <w:r w:rsidR="000B5C07">
        <w:rPr>
          <w:i/>
          <w:iCs/>
        </w:rPr>
        <w:t xml:space="preserve"> </w:t>
      </w:r>
      <w:r w:rsidR="000B5C07" w:rsidRPr="00D9163A">
        <w:t>in French.</w:t>
      </w:r>
      <w:r w:rsidRPr="00C55BC0">
        <w:t xml:space="preserve">  This resulted in the final compromise </w:t>
      </w:r>
      <w:r w:rsidR="00CD6B81">
        <w:t xml:space="preserve">(which likely pleased no one) </w:t>
      </w:r>
      <w:r w:rsidRPr="00C55BC0">
        <w:t>of using “UTC.”</w:t>
      </w:r>
    </w:p>
    <w:p w14:paraId="5B81035E" w14:textId="261B8C77" w:rsidR="00F03ADA" w:rsidRDefault="00033051" w:rsidP="008D5524">
      <w:pPr>
        <w:pStyle w:val="Manuscript"/>
        <w:ind w:firstLine="450"/>
      </w:pPr>
      <w:r>
        <w:t xml:space="preserve">Each </w:t>
      </w:r>
      <w:r w:rsidR="008D5524">
        <w:t>06_</w:t>
      </w:r>
      <w:r>
        <w:t>L2</w:t>
      </w:r>
      <w:r w:rsidR="00C17317">
        <w:t xml:space="preserve"> </w:t>
      </w:r>
      <w:r>
        <w:t>MODIS</w:t>
      </w:r>
      <w:r w:rsidR="00C17317">
        <w:t xml:space="preserve"> </w:t>
      </w:r>
      <w:r>
        <w:t xml:space="preserve">granule (stored in a single </w:t>
      </w:r>
      <w:r w:rsidR="008D5524">
        <w:t>HDF4</w:t>
      </w:r>
      <w:r>
        <w:t xml:space="preserve"> file) contains 5 minutes of data.  The time stamp (which is part of the </w:t>
      </w:r>
      <w:r w:rsidR="008D5524">
        <w:t>06_</w:t>
      </w:r>
      <w:r w:rsidR="00560C4C">
        <w:t xml:space="preserve">L2 </w:t>
      </w:r>
      <w:r w:rsidR="008D5524">
        <w:t>HDF</w:t>
      </w:r>
      <w:r w:rsidR="00560C4C">
        <w:t>4</w:t>
      </w:r>
      <w:r>
        <w:t xml:space="preserve"> file name) shows the start</w:t>
      </w:r>
      <w:r w:rsidR="00C17317">
        <w:t xml:space="preserve"> minute</w:t>
      </w:r>
      <w:r>
        <w:t xml:space="preserve"> </w:t>
      </w:r>
      <w:r w:rsidR="00560C4C">
        <w:t xml:space="preserve">of the </w:t>
      </w:r>
      <w:r>
        <w:t xml:space="preserve">data collection </w:t>
      </w:r>
      <w:r w:rsidR="00560C4C">
        <w:t xml:space="preserve">time </w:t>
      </w:r>
      <w:r>
        <w:t xml:space="preserve">period.  For example, </w:t>
      </w:r>
      <w:r w:rsidR="00715700">
        <w:t>a</w:t>
      </w:r>
      <w:r w:rsidR="008D5524">
        <w:t xml:space="preserve"> 06_</w:t>
      </w:r>
      <w:r>
        <w:t>L2 MODIS</w:t>
      </w:r>
      <w:r w:rsidR="008D5524">
        <w:t xml:space="preserve"> </w:t>
      </w:r>
      <w:r>
        <w:t>granule (contained within a single</w:t>
      </w:r>
      <w:r w:rsidR="00C17317">
        <w:t xml:space="preserve"> </w:t>
      </w:r>
      <w:r w:rsidR="008D5524">
        <w:t>HDF</w:t>
      </w:r>
      <w:r w:rsidR="00C17317">
        <w:t>4</w:t>
      </w:r>
      <w:r>
        <w:t xml:space="preserve"> file) might have a time stamp of 1430.  This means the start time of data acquisition was 14:30:00 UTC</w:t>
      </w:r>
      <w:r w:rsidR="00560C4C">
        <w:t xml:space="preserve"> and the end time was 14:34:59 UTC.</w:t>
      </w:r>
      <w:r>
        <w:t xml:space="preserve">  The subsequent</w:t>
      </w:r>
      <w:r w:rsidR="00C17317">
        <w:t xml:space="preserve"> </w:t>
      </w:r>
      <w:r w:rsidR="008D5524">
        <w:t>HDF</w:t>
      </w:r>
      <w:r w:rsidR="00C17317">
        <w:t>4</w:t>
      </w:r>
      <w:r>
        <w:t xml:space="preserve"> granule would have a time stamp of 1435, which corresponds to an acquisition start time of 14:35:00 UTC.</w:t>
      </w:r>
    </w:p>
    <w:p w14:paraId="2C173561" w14:textId="77777777" w:rsidR="00C42F87" w:rsidRDefault="00C42F87" w:rsidP="00F03ADA">
      <w:pPr>
        <w:pStyle w:val="Manuscript"/>
        <w:ind w:firstLine="0"/>
        <w:rPr>
          <w:i/>
          <w:iCs/>
        </w:rPr>
      </w:pPr>
    </w:p>
    <w:p w14:paraId="3879C781" w14:textId="3E28537A" w:rsidR="00F03ADA" w:rsidRPr="00F03ADA" w:rsidRDefault="00F03ADA" w:rsidP="00F03ADA">
      <w:pPr>
        <w:pStyle w:val="Manuscript"/>
        <w:ind w:firstLine="0"/>
        <w:rPr>
          <w:i/>
          <w:iCs/>
        </w:rPr>
      </w:pPr>
      <w:r w:rsidRPr="00F03ADA">
        <w:rPr>
          <w:i/>
          <w:iCs/>
        </w:rPr>
        <w:t>1.3.</w:t>
      </w:r>
      <w:r>
        <w:rPr>
          <w:i/>
          <w:iCs/>
        </w:rPr>
        <w:t xml:space="preserve">2. Definition of </w:t>
      </w:r>
      <w:r w:rsidR="00D9163A">
        <w:rPr>
          <w:i/>
          <w:iCs/>
        </w:rPr>
        <w:t>“</w:t>
      </w:r>
      <w:r>
        <w:rPr>
          <w:i/>
          <w:iCs/>
        </w:rPr>
        <w:t xml:space="preserve">Day” for MODIS Standard Products (MOD08_D3) </w:t>
      </w:r>
    </w:p>
    <w:p w14:paraId="03387A92" w14:textId="356ECE47" w:rsidR="00CD6B81" w:rsidRDefault="000B5C07" w:rsidP="00033051">
      <w:pPr>
        <w:pStyle w:val="Manuscript"/>
        <w:ind w:firstLine="450"/>
      </w:pPr>
      <w:r>
        <w:t xml:space="preserve">In MODIS Standard </w:t>
      </w:r>
      <w:r w:rsidR="00D9163A">
        <w:t>L</w:t>
      </w:r>
      <w:r>
        <w:t>3</w:t>
      </w:r>
      <w:r w:rsidR="00D9163A">
        <w:t xml:space="preserve">, </w:t>
      </w:r>
      <w:r>
        <w:t xml:space="preserve">in Collection 5.1 and earlier, the method to define a “Day” was using a simple 0000 to 2400 UTC period.  However, some users complained that this </w:t>
      </w:r>
      <w:r w:rsidR="00D9163A">
        <w:t xml:space="preserve">definition </w:t>
      </w:r>
      <w:r>
        <w:t xml:space="preserve">led to an unusual </w:t>
      </w:r>
      <w:r w:rsidR="00BD5AB4">
        <w:t>pattern</w:t>
      </w:r>
      <w:r>
        <w:t xml:space="preserve"> of orbital gaps and overlaps (</w:t>
      </w:r>
      <w:r w:rsidR="00D9163A">
        <w:t xml:space="preserve">gaps and overlaps </w:t>
      </w:r>
      <w:r>
        <w:t xml:space="preserve">on alternating days) near the International Date Line for day, and near the Greenwich Meridian for </w:t>
      </w:r>
      <w:r w:rsidR="00D9163A">
        <w:t>n</w:t>
      </w:r>
      <w:r>
        <w:t xml:space="preserve">ight. </w:t>
      </w:r>
      <w:r w:rsidR="00D9163A">
        <w:t xml:space="preserve"> </w:t>
      </w:r>
      <w:r>
        <w:t xml:space="preserve">Therefore, starting in </w:t>
      </w:r>
      <w:r w:rsidR="00C17317">
        <w:t>C</w:t>
      </w:r>
      <w:r w:rsidR="00560C4C">
        <w:t xml:space="preserve">ollection </w:t>
      </w:r>
      <w:r w:rsidR="00C17317">
        <w:t>6</w:t>
      </w:r>
      <w:r>
        <w:t>.0,</w:t>
      </w:r>
      <w:r w:rsidR="00C17317">
        <w:t xml:space="preserve"> </w:t>
      </w:r>
      <w:r w:rsidR="00F03ADA">
        <w:t xml:space="preserve">the </w:t>
      </w:r>
      <w:r w:rsidR="00D9163A">
        <w:t>d</w:t>
      </w:r>
      <w:r w:rsidR="00F03ADA">
        <w:t xml:space="preserve">efinition of </w:t>
      </w:r>
      <w:r>
        <w:t>“</w:t>
      </w:r>
      <w:r w:rsidR="00B62246">
        <w:t>d</w:t>
      </w:r>
      <w:r w:rsidR="00C17317">
        <w:t>ay</w:t>
      </w:r>
      <w:r w:rsidR="00F03ADA">
        <w:t>” was adjusted such that L2</w:t>
      </w:r>
      <w:r w:rsidR="00C17317">
        <w:t xml:space="preserve"> files </w:t>
      </w:r>
      <w:r w:rsidR="00B31EDE">
        <w:t>with</w:t>
      </w:r>
      <w:r w:rsidR="00C17317">
        <w:t xml:space="preserve"> </w:t>
      </w:r>
      <w:r w:rsidR="00B31EDE">
        <w:t>time stamps</w:t>
      </w:r>
      <w:r w:rsidR="00C17317">
        <w:t xml:space="preserve"> that ex</w:t>
      </w:r>
      <w:r w:rsidR="00F03ADA">
        <w:t>tended</w:t>
      </w:r>
      <w:r w:rsidR="00C17317">
        <w:t xml:space="preserve"> outside of the </w:t>
      </w:r>
      <w:r w:rsidR="00715700">
        <w:t>24-hour</w:t>
      </w:r>
      <w:r w:rsidR="00560C4C">
        <w:t xml:space="preserve"> </w:t>
      </w:r>
      <w:r w:rsidR="00D9163A">
        <w:t>(</w:t>
      </w:r>
      <w:r w:rsidR="00C17317">
        <w:t>0000 to 2400 UTC</w:t>
      </w:r>
      <w:r w:rsidR="00D9163A">
        <w:t>)</w:t>
      </w:r>
      <w:r w:rsidR="00C17317">
        <w:t xml:space="preserve"> da</w:t>
      </w:r>
      <w:r w:rsidR="00F03ADA">
        <w:t>y were utilized</w:t>
      </w:r>
      <w:r>
        <w:t xml:space="preserve"> in order to potentially remedy this shortcoming. </w:t>
      </w:r>
      <w:r w:rsidR="00F03ADA">
        <w:t xml:space="preserve"> </w:t>
      </w:r>
    </w:p>
    <w:p w14:paraId="6846B669" w14:textId="52C481F7" w:rsidR="00F03ADA" w:rsidRPr="001B2AE4" w:rsidRDefault="00BF2BFF" w:rsidP="001B2AE4">
      <w:pPr>
        <w:pStyle w:val="Manuscript"/>
        <w:ind w:firstLine="450"/>
      </w:pPr>
      <w:r w:rsidRPr="00BF2BFF">
        <w:t>In this correction, as much as 3 hours before the start or after the end of a UTC day is included in the L2 data.</w:t>
      </w:r>
      <w:r w:rsidR="00F03ADA">
        <w:t xml:space="preserve">  Then L3 </w:t>
      </w:r>
      <w:r w:rsidR="000B5C07">
        <w:t xml:space="preserve">longitudinal </w:t>
      </w:r>
      <w:r w:rsidR="00F03ADA">
        <w:t xml:space="preserve">map boundaries </w:t>
      </w:r>
      <w:r w:rsidR="00D9163A">
        <w:t>(</w:t>
      </w:r>
      <w:r w:rsidR="00F03ADA">
        <w:t>the International Dateline for day</w:t>
      </w:r>
      <w:r w:rsidR="00D9163A">
        <w:t>,</w:t>
      </w:r>
      <w:r w:rsidR="00F03ADA">
        <w:t xml:space="preserve"> and the Greenwich Meridian for night) were used to chop off </w:t>
      </w:r>
      <w:r w:rsidR="00AD2343">
        <w:t>unnecessary</w:t>
      </w:r>
      <w:r w:rsidR="00D9163A">
        <w:t xml:space="preserve"> pieces of </w:t>
      </w:r>
      <w:r w:rsidR="00F03ADA">
        <w:t xml:space="preserve">superfluous </w:t>
      </w:r>
      <w:r w:rsidR="00673CA2">
        <w:t>data</w:t>
      </w:r>
      <w:r w:rsidR="00D9163A">
        <w:t>, making a cleaner more well-behaved boundary with no (or at least fewer) orbital gaps and overlaps. For more details and visuals on this method, refer to online documentation at:</w:t>
      </w:r>
      <w:r w:rsidR="001B2AE4">
        <w:t xml:space="preserve">   </w:t>
      </w:r>
      <w:r w:rsidR="005E7970">
        <w:t xml:space="preserve">   </w:t>
      </w:r>
      <w:r w:rsidR="00D9163A" w:rsidRPr="00D9163A">
        <w:rPr>
          <w:color w:val="0070C0"/>
        </w:rPr>
        <w:t>https://atmosphere-imager.gsfc.nasa.gov/Definition_of_Day_Four_Panel</w:t>
      </w:r>
    </w:p>
    <w:p w14:paraId="196EF5E6" w14:textId="35D6CAF2" w:rsidR="00C17317" w:rsidRDefault="00560C4C" w:rsidP="00033051">
      <w:pPr>
        <w:pStyle w:val="Manuscript"/>
        <w:ind w:firstLine="450"/>
      </w:pPr>
      <w:r>
        <w:t xml:space="preserve">This modification in the MODIS Standard Products for Collection 6 </w:t>
      </w:r>
      <w:r w:rsidR="00F03ADA">
        <w:t>(</w:t>
      </w:r>
      <w:r>
        <w:t>and later</w:t>
      </w:r>
      <w:r w:rsidR="00F03ADA">
        <w:t>)</w:t>
      </w:r>
      <w:r>
        <w:t xml:space="preserve"> was termed the “</w:t>
      </w:r>
      <w:r w:rsidRPr="00D9163A">
        <w:rPr>
          <w:i/>
          <w:iCs/>
        </w:rPr>
        <w:t>Definition of Day Correction</w:t>
      </w:r>
      <w:r w:rsidR="00F03ADA" w:rsidRPr="00D9163A">
        <w:rPr>
          <w:i/>
          <w:iCs/>
        </w:rPr>
        <w:t xml:space="preserve"> for MODIS C6</w:t>
      </w:r>
      <w:r w:rsidR="00F03ADA">
        <w:t>”</w:t>
      </w:r>
    </w:p>
    <w:p w14:paraId="2DC1D571" w14:textId="5373C556" w:rsidR="00F03ADA" w:rsidRDefault="00F03ADA" w:rsidP="00033051">
      <w:pPr>
        <w:pStyle w:val="Manuscript"/>
        <w:ind w:firstLine="450"/>
      </w:pPr>
      <w:r>
        <w:lastRenderedPageBreak/>
        <w:t xml:space="preserve">Because of this correction, in </w:t>
      </w:r>
      <w:r w:rsidR="00C17317">
        <w:t xml:space="preserve">the MODIS Standard </w:t>
      </w:r>
      <w:r w:rsidR="00B31EDE">
        <w:t xml:space="preserve">Collection </w:t>
      </w:r>
      <w:r w:rsidR="00C17317">
        <w:t xml:space="preserve">6.0 and </w:t>
      </w:r>
      <w:r w:rsidR="00B31EDE">
        <w:t>6</w:t>
      </w:r>
      <w:r w:rsidR="00C17317">
        <w:t>.1</w:t>
      </w:r>
      <w:r w:rsidR="00B31EDE">
        <w:t xml:space="preserve"> data, one will rarely see </w:t>
      </w:r>
      <w:r w:rsidR="00CD6B81">
        <w:t xml:space="preserve">large </w:t>
      </w:r>
      <w:r w:rsidR="00B31EDE">
        <w:t xml:space="preserve">data gaps or data observed </w:t>
      </w:r>
      <w:r w:rsidR="00CD6B81">
        <w:t xml:space="preserve">(at mid latitudes) </w:t>
      </w:r>
      <w:r w:rsidR="00B31EDE">
        <w:t>nearly 24 hours apart being mixed together</w:t>
      </w:r>
      <w:r w:rsidR="000B5C07">
        <w:t xml:space="preserve"> in the same geographic region.</w:t>
      </w:r>
      <w:r w:rsidR="00B31EDE">
        <w:t xml:space="preserve">  </w:t>
      </w:r>
    </w:p>
    <w:p w14:paraId="4446F815" w14:textId="7C813FD4" w:rsidR="000F2CFC" w:rsidRPr="008454D6" w:rsidRDefault="00D9163A" w:rsidP="008454D6">
      <w:pPr>
        <w:pStyle w:val="Manuscript"/>
        <w:ind w:firstLine="450"/>
      </w:pPr>
      <w:r>
        <w:t>Unfortunately,</w:t>
      </w:r>
      <w:r w:rsidR="00C17317">
        <w:t xml:space="preserve"> it was later discovered that this “</w:t>
      </w:r>
      <w:r w:rsidR="00143C21">
        <w:t>Definition</w:t>
      </w:r>
      <w:r w:rsidR="00C17317">
        <w:t xml:space="preserve"> of Day</w:t>
      </w:r>
      <w:r w:rsidR="00560C4C">
        <w:t xml:space="preserve"> C</w:t>
      </w:r>
      <w:r w:rsidR="00C17317">
        <w:t>orrection</w:t>
      </w:r>
      <w:r w:rsidR="00560C4C">
        <w:t>”</w:t>
      </w:r>
      <w:r w:rsidR="00C17317">
        <w:t xml:space="preserve"> technique that was implemented for MODIS Standard L3 data, left </w:t>
      </w:r>
      <w:r>
        <w:t xml:space="preserve">(in some very specific post-processing </w:t>
      </w:r>
      <w:r w:rsidR="00AD2343">
        <w:t>scenarios</w:t>
      </w:r>
      <w:r>
        <w:t xml:space="preserve">) </w:t>
      </w:r>
      <w:r w:rsidR="00C17317">
        <w:t xml:space="preserve">a visible artifact around the </w:t>
      </w:r>
      <w:r w:rsidR="000B5C07">
        <w:t xml:space="preserve">daily </w:t>
      </w:r>
      <w:r w:rsidR="00C17317">
        <w:t xml:space="preserve">global “seams” of the individual days, </w:t>
      </w:r>
      <w:r w:rsidR="00560C4C">
        <w:t xml:space="preserve">which </w:t>
      </w:r>
      <w:r w:rsidR="000B5C07">
        <w:t xml:space="preserve">were </w:t>
      </w:r>
      <w:r w:rsidR="00560C4C">
        <w:t xml:space="preserve">focused </w:t>
      </w:r>
      <w:r w:rsidR="00C17317">
        <w:t>around the meridian where the day or night boundary ended or began</w:t>
      </w:r>
      <w:r>
        <w:t xml:space="preserve">. </w:t>
      </w:r>
      <w:r w:rsidR="00560C4C">
        <w:t xml:space="preserve">And further, </w:t>
      </w:r>
      <w:r w:rsidR="000B5C07">
        <w:t xml:space="preserve">it was found that </w:t>
      </w:r>
      <w:r w:rsidR="00C17317">
        <w:t>this artifact did not get averaged out over long time period</w:t>
      </w:r>
      <w:r w:rsidR="00BF2BFF">
        <w:t>s</w:t>
      </w:r>
      <w:r w:rsidR="00C17317">
        <w:t xml:space="preserve"> (annual) aggregations</w:t>
      </w:r>
      <w:r>
        <w:t xml:space="preserve"> for those very specific cases</w:t>
      </w:r>
      <w:r w:rsidR="005B297C">
        <w:t>.</w:t>
      </w:r>
      <w:r>
        <w:t xml:space="preserve"> One </w:t>
      </w:r>
      <w:r w:rsidR="000B5C07">
        <w:t>SDS</w:t>
      </w:r>
      <w:r>
        <w:t xml:space="preserve"> (Scientific Data Set)</w:t>
      </w:r>
      <w:r w:rsidR="000B5C07">
        <w:t xml:space="preserve"> </w:t>
      </w:r>
      <w:r>
        <w:t xml:space="preserve">in particular </w:t>
      </w:r>
      <w:r w:rsidR="000B5C07">
        <w:t xml:space="preserve">(Cloud Fraction from Cloud Mask) </w:t>
      </w:r>
      <w:r w:rsidR="00E46DF4">
        <w:t>appeared</w:t>
      </w:r>
      <w:r>
        <w:t xml:space="preserve"> very sensitive to this issue.  The specific </w:t>
      </w:r>
      <w:r w:rsidR="00AD2343">
        <w:t>scenario</w:t>
      </w:r>
      <w:r>
        <w:t xml:space="preserve"> that was problematic was when </w:t>
      </w:r>
      <w:r w:rsidR="00C17317">
        <w:t>combined Day</w:t>
      </w:r>
      <w:r w:rsidR="00560C4C">
        <w:t>+</w:t>
      </w:r>
      <w:r w:rsidR="00C17317">
        <w:t>Night</w:t>
      </w:r>
      <w:r w:rsidR="000B5C07">
        <w:t>,</w:t>
      </w:r>
      <w:r w:rsidR="00C17317">
        <w:t xml:space="preserve"> and </w:t>
      </w:r>
      <w:r w:rsidR="000B5C07">
        <w:t>also c</w:t>
      </w:r>
      <w:r w:rsidR="00C17317">
        <w:t>ombined platform (Aqua+Terra)</w:t>
      </w:r>
      <w:r>
        <w:t xml:space="preserve"> data was merged, but only for Cloud Fraction from Cloud Mask (in the set of </w:t>
      </w:r>
      <w:r w:rsidR="00507B5C">
        <w:t>SDSs</w:t>
      </w:r>
      <w:r>
        <w:t xml:space="preserve"> that were studied).</w:t>
      </w:r>
      <w:r w:rsidR="000B5C07">
        <w:t xml:space="preserve"> </w:t>
      </w:r>
      <w:r>
        <w:t xml:space="preserve"> It was theorized that the reason tha</w:t>
      </w:r>
      <w:r w:rsidR="00E46DF4">
        <w:t xml:space="preserve">t </w:t>
      </w:r>
      <w:r>
        <w:t xml:space="preserve">cloud fractions appeared to be more </w:t>
      </w:r>
      <w:r w:rsidR="00AD2343">
        <w:t>susceptible</w:t>
      </w:r>
      <w:r>
        <w:t xml:space="preserve"> to this issue, was cloud fractions included clear</w:t>
      </w:r>
      <w:r w:rsidR="00B00240">
        <w:t>-</w:t>
      </w:r>
      <w:r>
        <w:t xml:space="preserve">data (pixels), while most other L3 </w:t>
      </w:r>
      <w:r w:rsidR="00507B5C">
        <w:t>SDSs</w:t>
      </w:r>
      <w:r>
        <w:t xml:space="preserve"> do not</w:t>
      </w:r>
      <w:r w:rsidR="00E46DF4">
        <w:t xml:space="preserve">, </w:t>
      </w:r>
      <w:r>
        <w:t>making the relative range of fraction data larger</w:t>
      </w:r>
      <w:r w:rsidR="00E46DF4">
        <w:t xml:space="preserve"> (spanning the full 0% to 100%</w:t>
      </w:r>
      <w:r w:rsidR="00CD6B81">
        <w:t xml:space="preserve"> valid range</w:t>
      </w:r>
      <w:r w:rsidR="00E46DF4">
        <w:t>)</w:t>
      </w:r>
      <w:r>
        <w:t xml:space="preserve">. </w:t>
      </w:r>
      <w:r w:rsidR="000B5C07">
        <w:t xml:space="preserve">Other </w:t>
      </w:r>
      <w:r w:rsidR="00E46DF4">
        <w:t xml:space="preserve">post-processed MODIS Standard </w:t>
      </w:r>
      <w:r>
        <w:t xml:space="preserve">L3 </w:t>
      </w:r>
      <w:r w:rsidR="00507B5C">
        <w:t>SDSs</w:t>
      </w:r>
      <w:r>
        <w:t xml:space="preserve"> </w:t>
      </w:r>
      <w:r w:rsidR="000B5C07">
        <w:t xml:space="preserve">that did not share this combination of </w:t>
      </w:r>
      <w:r>
        <w:t xml:space="preserve">(post-processed) </w:t>
      </w:r>
      <w:r w:rsidR="000B5C07">
        <w:t>aggregation characteristics</w:t>
      </w:r>
      <w:r w:rsidR="00E46DF4">
        <w:t>:</w:t>
      </w:r>
      <w:r w:rsidR="000B5C07">
        <w:t xml:space="preserve"> (</w:t>
      </w:r>
      <w:r w:rsidR="00E46DF4">
        <w:t>i) Day</w:t>
      </w:r>
      <w:r w:rsidR="000B5C07">
        <w:t>+</w:t>
      </w:r>
      <w:r w:rsidR="00E46DF4">
        <w:t>Night, (ii) Terra+Aqua,</w:t>
      </w:r>
      <w:r w:rsidR="000B5C07">
        <w:t xml:space="preserve"> and </w:t>
      </w:r>
      <w:r w:rsidR="00E46DF4">
        <w:t>(iii) I</w:t>
      </w:r>
      <w:r w:rsidR="000B5C07">
        <w:t>nclud</w:t>
      </w:r>
      <w:r w:rsidR="00E46DF4">
        <w:t>es</w:t>
      </w:r>
      <w:r w:rsidR="000B5C07">
        <w:t xml:space="preserve"> </w:t>
      </w:r>
      <w:r w:rsidR="00E46DF4">
        <w:t>C</w:t>
      </w:r>
      <w:r w:rsidR="000B5C07">
        <w:t xml:space="preserve">lear </w:t>
      </w:r>
      <w:r w:rsidR="00E46DF4">
        <w:t>S</w:t>
      </w:r>
      <w:r w:rsidR="000B5C07">
        <w:t xml:space="preserve">ky </w:t>
      </w:r>
      <w:r w:rsidR="00E46DF4">
        <w:t>P</w:t>
      </w:r>
      <w:r w:rsidR="000B5C07">
        <w:t>ixels</w:t>
      </w:r>
      <w:r w:rsidR="00E46DF4">
        <w:t>, did not appear to be</w:t>
      </w:r>
      <w:r w:rsidR="000B5C07">
        <w:t xml:space="preserve"> affected</w:t>
      </w:r>
      <w:r>
        <w:t xml:space="preserve"> (or at least not affected </w:t>
      </w:r>
      <w:r w:rsidR="00CD6B81">
        <w:t>very significantly</w:t>
      </w:r>
      <w:r>
        <w:t>).</w:t>
      </w:r>
    </w:p>
    <w:p w14:paraId="157188B2" w14:textId="752FC289" w:rsidR="00F03ADA" w:rsidRPr="00F03ADA" w:rsidRDefault="00F03ADA" w:rsidP="00000DEE">
      <w:pPr>
        <w:pStyle w:val="Manuscript"/>
        <w:spacing w:before="240"/>
        <w:ind w:firstLine="0"/>
        <w:rPr>
          <w:i/>
          <w:iCs/>
        </w:rPr>
      </w:pPr>
      <w:r w:rsidRPr="00F03ADA">
        <w:rPr>
          <w:i/>
          <w:iCs/>
        </w:rPr>
        <w:t>1.3.</w:t>
      </w:r>
      <w:r>
        <w:rPr>
          <w:i/>
          <w:iCs/>
        </w:rPr>
        <w:t xml:space="preserve">3. Definition of </w:t>
      </w:r>
      <w:r w:rsidR="000B5C07">
        <w:rPr>
          <w:i/>
          <w:iCs/>
        </w:rPr>
        <w:t>“</w:t>
      </w:r>
      <w:r>
        <w:rPr>
          <w:i/>
          <w:iCs/>
        </w:rPr>
        <w:t xml:space="preserve">Day” for </w:t>
      </w:r>
      <w:r w:rsidR="003F4CAC">
        <w:rPr>
          <w:i/>
          <w:iCs/>
        </w:rPr>
        <w:t>L3 Daily COSP</w:t>
      </w:r>
      <w:r>
        <w:rPr>
          <w:i/>
          <w:iCs/>
        </w:rPr>
        <w:t xml:space="preserve"> Products (</w:t>
      </w:r>
      <w:r w:rsidR="003F4CAC">
        <w:rPr>
          <w:i/>
          <w:iCs/>
        </w:rPr>
        <w:t>MCD06COSP</w:t>
      </w:r>
      <w:r>
        <w:rPr>
          <w:i/>
          <w:iCs/>
        </w:rPr>
        <w:t xml:space="preserve">_D3) </w:t>
      </w:r>
    </w:p>
    <w:p w14:paraId="1FF46425" w14:textId="318CFD14" w:rsidR="000F2CFC" w:rsidRDefault="00B12442" w:rsidP="000F2CFC">
      <w:pPr>
        <w:pStyle w:val="Manuscript"/>
      </w:pPr>
      <w:r>
        <w:t>S</w:t>
      </w:r>
      <w:r w:rsidR="000F2CFC">
        <w:t>ince the monthly COSP data was deemed the most useful to do climate studies</w:t>
      </w:r>
      <w:r w:rsidR="00C93228">
        <w:t xml:space="preserve"> using monthly data</w:t>
      </w:r>
      <w:r w:rsidR="000F2CFC">
        <w:t xml:space="preserve">, how we define a </w:t>
      </w:r>
      <w:r>
        <w:t>single-</w:t>
      </w:r>
      <w:r w:rsidR="000F2CFC">
        <w:t>data</w:t>
      </w:r>
      <w:r>
        <w:t>-</w:t>
      </w:r>
      <w:r w:rsidR="000F2CFC">
        <w:t>day became less of a factor, since th</w:t>
      </w:r>
      <w:r>
        <w:t>e determination of that</w:t>
      </w:r>
      <w:r w:rsidR="000F2CFC">
        <w:t xml:space="preserve"> </w:t>
      </w:r>
      <w:r w:rsidR="00C93228">
        <w:t xml:space="preserve">single-data-day </w:t>
      </w:r>
      <w:r w:rsidR="000F2CFC">
        <w:t>will average</w:t>
      </w:r>
      <w:r>
        <w:t xml:space="preserve"> out</w:t>
      </w:r>
      <w:r w:rsidR="00C93228">
        <w:t xml:space="preserve"> or smear</w:t>
      </w:r>
      <w:r w:rsidR="000F2CFC">
        <w:t xml:space="preserve"> out over a month. </w:t>
      </w:r>
      <w:r>
        <w:t>Also</w:t>
      </w:r>
      <w:r w:rsidR="00146F55">
        <w:t>,</w:t>
      </w:r>
      <w:r>
        <w:t xml:space="preserve"> since COSP data is a combination of Terra MODIS and Aqua MODIS data, two platforms with </w:t>
      </w:r>
      <w:r w:rsidR="00E332CF">
        <w:t>differing</w:t>
      </w:r>
      <w:r>
        <w:t xml:space="preserve"> orbital geometries, it was thought that using a complex definition of day correction would add unnecessary complication.  </w:t>
      </w:r>
      <w:r w:rsidR="00C93228">
        <w:t xml:space="preserve">A final benefit is the simpler </w:t>
      </w:r>
      <w:r w:rsidR="00E332CF">
        <w:t>definition</w:t>
      </w:r>
      <w:r w:rsidR="00C93228">
        <w:t xml:space="preserve"> of a single-data-day</w:t>
      </w:r>
      <w:r w:rsidR="00146F55">
        <w:t>,</w:t>
      </w:r>
      <w:r w:rsidR="00C93228">
        <w:t xml:space="preserve"> </w:t>
      </w:r>
      <w:r w:rsidR="00146F55">
        <w:t>which is</w:t>
      </w:r>
      <w:r>
        <w:t xml:space="preserve"> </w:t>
      </w:r>
      <w:r w:rsidR="00C93228">
        <w:t xml:space="preserve">much easier to describe and document. </w:t>
      </w:r>
      <w:r>
        <w:t xml:space="preserve">Simpler is often better. </w:t>
      </w:r>
    </w:p>
    <w:p w14:paraId="29972CBE" w14:textId="10D33F92" w:rsidR="004453FE" w:rsidRDefault="00C17317" w:rsidP="000F2CFC">
      <w:pPr>
        <w:pStyle w:val="Manuscript"/>
      </w:pPr>
      <w:r>
        <w:lastRenderedPageBreak/>
        <w:t>Because of these f</w:t>
      </w:r>
      <w:r w:rsidR="00B12442">
        <w:t>actors</w:t>
      </w:r>
      <w:r w:rsidR="00F03ADA">
        <w:t xml:space="preserve">, </w:t>
      </w:r>
      <w:r w:rsidR="00B00240">
        <w:t xml:space="preserve">we </w:t>
      </w:r>
      <w:r>
        <w:t xml:space="preserve">decided to </w:t>
      </w:r>
      <w:r w:rsidR="00F03ADA">
        <w:t>revert</w:t>
      </w:r>
      <w:r>
        <w:t xml:space="preserve"> back to the simpler and easier to describe method of defining a </w:t>
      </w:r>
      <w:r w:rsidR="00B12442">
        <w:rPr>
          <w:i/>
          <w:iCs/>
        </w:rPr>
        <w:t>single d</w:t>
      </w:r>
      <w:r w:rsidRPr="00D9163A">
        <w:rPr>
          <w:i/>
          <w:iCs/>
        </w:rPr>
        <w:t>ay</w:t>
      </w:r>
      <w:r w:rsidR="00D9163A" w:rsidRPr="00D9163A">
        <w:rPr>
          <w:i/>
          <w:iCs/>
        </w:rPr>
        <w:t xml:space="preserve"> of data</w:t>
      </w:r>
      <w:r>
        <w:t xml:space="preserve"> in </w:t>
      </w:r>
      <w:r w:rsidR="000F2CFC">
        <w:t xml:space="preserve">the COSP </w:t>
      </w:r>
      <w:r w:rsidR="00146F55">
        <w:t>products</w:t>
      </w:r>
      <w:r w:rsidR="00D9163A">
        <w:t>,</w:t>
      </w:r>
      <w:r>
        <w:t xml:space="preserve"> as a </w:t>
      </w:r>
      <w:r w:rsidR="00B12442">
        <w:t>straight-forward</w:t>
      </w:r>
      <w:r>
        <w:t xml:space="preserve"> 0000 to 2400 UTC</w:t>
      </w:r>
      <w:r w:rsidR="00E46DF4">
        <w:t xml:space="preserve"> </w:t>
      </w:r>
      <w:r>
        <w:t xml:space="preserve">period.  </w:t>
      </w:r>
      <w:r w:rsidR="00E46DF4">
        <w:t xml:space="preserve">See Table 3. </w:t>
      </w:r>
      <w:r w:rsidR="00B41964">
        <w:t xml:space="preserve"> This</w:t>
      </w:r>
      <w:r w:rsidR="004453FE">
        <w:t xml:space="preserve"> </w:t>
      </w:r>
      <w:r w:rsidR="00FE6023">
        <w:t>simpler</w:t>
      </w:r>
      <w:r w:rsidR="004453FE">
        <w:t xml:space="preserve"> (more traditional)</w:t>
      </w:r>
      <w:r w:rsidR="00E46DF4">
        <w:t xml:space="preserve"> </w:t>
      </w:r>
      <w:r w:rsidR="00461732">
        <w:t>definition</w:t>
      </w:r>
      <w:r w:rsidR="00E46DF4">
        <w:t xml:space="preserve"> was </w:t>
      </w:r>
      <w:r w:rsidR="00CD6B81">
        <w:t xml:space="preserve">also </w:t>
      </w:r>
      <w:r w:rsidR="00E46DF4">
        <w:t xml:space="preserve">used in MODIS Standard </w:t>
      </w:r>
      <w:r w:rsidR="00B41964">
        <w:t xml:space="preserve">L3 </w:t>
      </w:r>
      <w:r w:rsidR="00E46DF4">
        <w:t>products prior to Collection 6</w:t>
      </w:r>
      <w:r w:rsidR="00B12442">
        <w:t xml:space="preserve"> </w:t>
      </w:r>
      <w:r w:rsidR="005446D0">
        <w:t xml:space="preserve">-- </w:t>
      </w:r>
      <w:r w:rsidR="00B12442">
        <w:t>and in the latest Continuity Atmosphere products.</w:t>
      </w:r>
      <w:r w:rsidR="005446D0">
        <w:t xml:space="preserve">  See Table 3.</w:t>
      </w:r>
    </w:p>
    <w:p w14:paraId="4BD994D6" w14:textId="77777777" w:rsidR="000F2CFC" w:rsidRDefault="000F2CFC" w:rsidP="000F2CFC">
      <w:pPr>
        <w:pStyle w:val="Manuscript"/>
      </w:pPr>
    </w:p>
    <w:tbl>
      <w:tblPr>
        <w:tblW w:w="910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075"/>
        <w:gridCol w:w="1620"/>
        <w:gridCol w:w="1620"/>
        <w:gridCol w:w="1530"/>
        <w:gridCol w:w="1260"/>
      </w:tblGrid>
      <w:tr w:rsidR="000F2CFC" w:rsidRPr="000F2CFC" w14:paraId="2240DB6D" w14:textId="77777777" w:rsidTr="000F2CFC">
        <w:trPr>
          <w:trHeight w:val="576"/>
          <w:tblCellSpacing w:w="0" w:type="dxa"/>
        </w:trPr>
        <w:tc>
          <w:tcPr>
            <w:tcW w:w="3075" w:type="dxa"/>
            <w:shd w:val="clear" w:color="auto" w:fill="D9D9D9" w:themeFill="background1" w:themeFillShade="D9"/>
            <w:vAlign w:val="center"/>
          </w:tcPr>
          <w:p w14:paraId="5683C9BB" w14:textId="6F76705D" w:rsidR="000F2CFC" w:rsidRPr="000F2CFC" w:rsidRDefault="00C835FC" w:rsidP="000F2CFC">
            <w:pPr>
              <w:widowControl w:val="0"/>
              <w:spacing w:before="40" w:after="40"/>
              <w:ind w:left="144" w:right="144"/>
              <w:jc w:val="center"/>
              <w:rPr>
                <w:rFonts w:cs="Tahoma"/>
                <w:b/>
                <w:bCs/>
                <w:sz w:val="18"/>
                <w:szCs w:val="18"/>
              </w:rPr>
            </w:pPr>
            <w:r>
              <w:rPr>
                <w:rFonts w:cs="Tahoma"/>
                <w:b/>
                <w:bCs/>
                <w:sz w:val="18"/>
                <w:szCs w:val="18"/>
              </w:rPr>
              <w:t xml:space="preserve">Level-3 (L3) </w:t>
            </w:r>
            <w:r w:rsidR="000F2CFC" w:rsidRPr="000F2CFC">
              <w:rPr>
                <w:rFonts w:cs="Tahoma"/>
                <w:b/>
                <w:bCs/>
                <w:sz w:val="18"/>
                <w:szCs w:val="18"/>
              </w:rPr>
              <w:t>Definition of Day</w:t>
            </w:r>
          </w:p>
        </w:tc>
        <w:tc>
          <w:tcPr>
            <w:tcW w:w="1620" w:type="dxa"/>
            <w:shd w:val="clear" w:color="auto" w:fill="D9D9D9" w:themeFill="background1" w:themeFillShade="D9"/>
            <w:vAlign w:val="center"/>
          </w:tcPr>
          <w:p w14:paraId="4625796B" w14:textId="5B137812" w:rsidR="000F2CFC" w:rsidRPr="000F2CFC" w:rsidRDefault="000F2CFC" w:rsidP="000F2CFC">
            <w:pPr>
              <w:widowControl w:val="0"/>
              <w:spacing w:before="40" w:after="40"/>
              <w:ind w:left="144" w:right="144"/>
              <w:jc w:val="center"/>
              <w:rPr>
                <w:rFonts w:cs="Tahoma"/>
                <w:b/>
                <w:bCs/>
                <w:sz w:val="18"/>
                <w:szCs w:val="18"/>
              </w:rPr>
            </w:pPr>
            <w:r w:rsidRPr="000F2CFC">
              <w:rPr>
                <w:rFonts w:cs="Tahoma"/>
                <w:b/>
                <w:bCs/>
                <w:sz w:val="18"/>
                <w:szCs w:val="18"/>
              </w:rPr>
              <w:t xml:space="preserve">MODIS Std Atm </w:t>
            </w:r>
          </w:p>
          <w:p w14:paraId="55F78ADD" w14:textId="0083D2DD" w:rsidR="000F2CFC" w:rsidRPr="000F2CFC" w:rsidRDefault="000F2CFC" w:rsidP="000F2CFC">
            <w:pPr>
              <w:widowControl w:val="0"/>
              <w:spacing w:before="40" w:after="40"/>
              <w:ind w:left="144" w:right="144"/>
              <w:jc w:val="center"/>
              <w:rPr>
                <w:rFonts w:cs="Tahoma"/>
                <w:b/>
                <w:bCs/>
                <w:sz w:val="18"/>
                <w:szCs w:val="18"/>
              </w:rPr>
            </w:pPr>
            <w:r w:rsidRPr="000F2CFC">
              <w:rPr>
                <w:rFonts w:cs="Tahoma"/>
                <w:b/>
                <w:bCs/>
                <w:sz w:val="18"/>
                <w:szCs w:val="18"/>
              </w:rPr>
              <w:t>≤ Collection 5.1</w:t>
            </w:r>
          </w:p>
        </w:tc>
        <w:tc>
          <w:tcPr>
            <w:tcW w:w="1620" w:type="dxa"/>
            <w:shd w:val="clear" w:color="auto" w:fill="D9D9D9" w:themeFill="background1" w:themeFillShade="D9"/>
            <w:vAlign w:val="center"/>
          </w:tcPr>
          <w:p w14:paraId="058F8D2D" w14:textId="77777777" w:rsidR="000F2CFC" w:rsidRPr="000F2CFC" w:rsidRDefault="000F2CFC" w:rsidP="000F2CFC">
            <w:pPr>
              <w:widowControl w:val="0"/>
              <w:spacing w:before="40" w:after="40"/>
              <w:ind w:left="144" w:right="144"/>
              <w:jc w:val="center"/>
              <w:rPr>
                <w:rFonts w:cs="Tahoma"/>
                <w:b/>
                <w:bCs/>
                <w:sz w:val="18"/>
                <w:szCs w:val="18"/>
              </w:rPr>
            </w:pPr>
            <w:r w:rsidRPr="000F2CFC">
              <w:rPr>
                <w:rFonts w:cs="Tahoma"/>
                <w:b/>
                <w:bCs/>
                <w:sz w:val="18"/>
                <w:szCs w:val="18"/>
              </w:rPr>
              <w:t xml:space="preserve">MODIS Std Atm </w:t>
            </w:r>
          </w:p>
          <w:p w14:paraId="5D36C95E" w14:textId="53A7FE74" w:rsidR="000F2CFC" w:rsidRPr="000F2CFC" w:rsidRDefault="000F2CFC" w:rsidP="000F2CFC">
            <w:pPr>
              <w:widowControl w:val="0"/>
              <w:spacing w:before="40" w:after="40"/>
              <w:ind w:left="144" w:right="144"/>
              <w:jc w:val="center"/>
              <w:rPr>
                <w:rFonts w:cs="Tahoma"/>
                <w:b/>
                <w:bCs/>
                <w:sz w:val="18"/>
                <w:szCs w:val="18"/>
              </w:rPr>
            </w:pPr>
            <w:r w:rsidRPr="000F2CFC">
              <w:rPr>
                <w:rFonts w:cs="Tahoma"/>
                <w:b/>
                <w:bCs/>
                <w:sz w:val="18"/>
                <w:szCs w:val="18"/>
              </w:rPr>
              <w:t>≥ Collection 6.0</w:t>
            </w:r>
          </w:p>
        </w:tc>
        <w:tc>
          <w:tcPr>
            <w:tcW w:w="1530" w:type="dxa"/>
            <w:shd w:val="clear" w:color="auto" w:fill="D9D9D9" w:themeFill="background1" w:themeFillShade="D9"/>
            <w:vAlign w:val="center"/>
          </w:tcPr>
          <w:p w14:paraId="40293A36" w14:textId="77777777" w:rsidR="000F2CFC" w:rsidRPr="000F2CFC" w:rsidRDefault="000F2CFC" w:rsidP="000F2CFC">
            <w:pPr>
              <w:widowControl w:val="0"/>
              <w:spacing w:before="40" w:after="40"/>
              <w:ind w:left="144" w:right="144"/>
              <w:jc w:val="center"/>
              <w:rPr>
                <w:rFonts w:cs="Tahoma"/>
                <w:b/>
                <w:bCs/>
                <w:sz w:val="18"/>
                <w:szCs w:val="18"/>
              </w:rPr>
            </w:pPr>
            <w:r w:rsidRPr="000F2CFC">
              <w:rPr>
                <w:rFonts w:cs="Tahoma"/>
                <w:b/>
                <w:bCs/>
                <w:sz w:val="18"/>
                <w:szCs w:val="18"/>
              </w:rPr>
              <w:t xml:space="preserve">Continuity Atm </w:t>
            </w:r>
          </w:p>
          <w:p w14:paraId="6C2D0D2F" w14:textId="08AB1272" w:rsidR="000F2CFC" w:rsidRPr="000F2CFC" w:rsidRDefault="000F2CFC" w:rsidP="000F2CFC">
            <w:pPr>
              <w:widowControl w:val="0"/>
              <w:spacing w:before="40" w:after="40"/>
              <w:ind w:left="144" w:right="144"/>
              <w:jc w:val="center"/>
              <w:rPr>
                <w:rFonts w:cs="Tahoma"/>
                <w:b/>
                <w:bCs/>
                <w:sz w:val="18"/>
                <w:szCs w:val="18"/>
              </w:rPr>
            </w:pPr>
            <w:r w:rsidRPr="000F2CFC">
              <w:rPr>
                <w:rFonts w:cs="Tahoma"/>
                <w:b/>
                <w:bCs/>
                <w:sz w:val="18"/>
                <w:szCs w:val="18"/>
              </w:rPr>
              <w:t>≥ Version 1</w:t>
            </w:r>
          </w:p>
        </w:tc>
        <w:tc>
          <w:tcPr>
            <w:tcW w:w="1260" w:type="dxa"/>
            <w:shd w:val="clear" w:color="auto" w:fill="D9D9D9" w:themeFill="background1" w:themeFillShade="D9"/>
            <w:vAlign w:val="center"/>
          </w:tcPr>
          <w:p w14:paraId="5762F4DD" w14:textId="66412B6F" w:rsidR="000F2CFC" w:rsidRPr="000F2CFC" w:rsidRDefault="000F2CFC" w:rsidP="000F2CFC">
            <w:pPr>
              <w:widowControl w:val="0"/>
              <w:spacing w:before="40" w:after="40"/>
              <w:ind w:left="144" w:right="144"/>
              <w:jc w:val="center"/>
              <w:rPr>
                <w:rFonts w:cs="Tahoma"/>
                <w:b/>
                <w:bCs/>
                <w:sz w:val="18"/>
                <w:szCs w:val="18"/>
              </w:rPr>
            </w:pPr>
            <w:r w:rsidRPr="000F2CFC">
              <w:rPr>
                <w:rFonts w:cs="Tahoma"/>
                <w:b/>
                <w:bCs/>
                <w:sz w:val="18"/>
                <w:szCs w:val="18"/>
              </w:rPr>
              <w:t>C</w:t>
            </w:r>
            <w:r>
              <w:rPr>
                <w:rFonts w:cs="Tahoma"/>
                <w:b/>
                <w:bCs/>
                <w:sz w:val="18"/>
                <w:szCs w:val="18"/>
              </w:rPr>
              <w:t xml:space="preserve">OSP </w:t>
            </w:r>
            <w:r w:rsidRPr="000F2CFC">
              <w:rPr>
                <w:rFonts w:cs="Tahoma"/>
                <w:b/>
                <w:bCs/>
                <w:sz w:val="18"/>
                <w:szCs w:val="18"/>
              </w:rPr>
              <w:t xml:space="preserve">Atm </w:t>
            </w:r>
          </w:p>
          <w:p w14:paraId="3D5C8AAD" w14:textId="68D7CB2D" w:rsidR="000F2CFC" w:rsidRPr="000F2CFC" w:rsidRDefault="000F2CFC" w:rsidP="000F2CFC">
            <w:pPr>
              <w:widowControl w:val="0"/>
              <w:spacing w:before="40" w:after="40"/>
              <w:ind w:left="144" w:right="144"/>
              <w:jc w:val="center"/>
              <w:rPr>
                <w:rFonts w:cs="Tahoma"/>
                <w:b/>
                <w:bCs/>
                <w:sz w:val="18"/>
                <w:szCs w:val="18"/>
              </w:rPr>
            </w:pPr>
            <w:r w:rsidRPr="000F2CFC">
              <w:rPr>
                <w:rFonts w:cs="Tahoma"/>
                <w:b/>
                <w:bCs/>
                <w:sz w:val="18"/>
                <w:szCs w:val="18"/>
              </w:rPr>
              <w:t>≥ Version 1</w:t>
            </w:r>
          </w:p>
        </w:tc>
      </w:tr>
      <w:tr w:rsidR="000F2CFC" w:rsidRPr="000F2CFC" w14:paraId="0DBC7CBA" w14:textId="77777777" w:rsidTr="000F2CFC">
        <w:trPr>
          <w:trHeight w:val="576"/>
          <w:tblCellSpacing w:w="0" w:type="dxa"/>
        </w:trPr>
        <w:tc>
          <w:tcPr>
            <w:tcW w:w="3075" w:type="dxa"/>
            <w:shd w:val="clear" w:color="auto" w:fill="EAF1DD" w:themeFill="accent3" w:themeFillTint="33"/>
            <w:vAlign w:val="center"/>
          </w:tcPr>
          <w:p w14:paraId="47B428FB" w14:textId="0EC1601D" w:rsidR="000F2CFC" w:rsidRPr="000F2CFC" w:rsidRDefault="000F2CFC" w:rsidP="000F2CFC">
            <w:pPr>
              <w:spacing w:before="40" w:after="40" w:line="220" w:lineRule="exact"/>
              <w:ind w:right="75"/>
              <w:jc w:val="center"/>
              <w:rPr>
                <w:rFonts w:cs="Tahoma"/>
                <w:b/>
                <w:bCs/>
                <w:sz w:val="18"/>
                <w:szCs w:val="18"/>
              </w:rPr>
            </w:pPr>
            <w:r w:rsidRPr="000F2CFC">
              <w:rPr>
                <w:rFonts w:cs="Tahoma"/>
                <w:b/>
                <w:bCs/>
                <w:sz w:val="18"/>
                <w:szCs w:val="18"/>
              </w:rPr>
              <w:t>Standard Definition of Day</w:t>
            </w:r>
          </w:p>
          <w:p w14:paraId="1AE56C26" w14:textId="77777777" w:rsidR="000F2CFC" w:rsidRPr="000F2CFC" w:rsidRDefault="000F2CFC" w:rsidP="000F2CFC">
            <w:pPr>
              <w:spacing w:before="40" w:after="40" w:line="220" w:lineRule="exact"/>
              <w:ind w:right="72"/>
              <w:jc w:val="center"/>
              <w:rPr>
                <w:rFonts w:cs="Tahoma"/>
                <w:sz w:val="18"/>
                <w:szCs w:val="18"/>
              </w:rPr>
            </w:pPr>
            <w:r w:rsidRPr="000F2CFC">
              <w:rPr>
                <w:rFonts w:cs="Tahoma"/>
                <w:sz w:val="18"/>
                <w:szCs w:val="18"/>
              </w:rPr>
              <w:t xml:space="preserve">L2 granule times included in a D3 file, </w:t>
            </w:r>
          </w:p>
          <w:p w14:paraId="658805F9" w14:textId="0DC6B39E" w:rsidR="000F2CFC" w:rsidRPr="000F2CFC" w:rsidRDefault="000F2CFC" w:rsidP="000F2CFC">
            <w:pPr>
              <w:spacing w:before="40" w:after="40" w:line="220" w:lineRule="exact"/>
              <w:ind w:right="72"/>
              <w:jc w:val="center"/>
              <w:rPr>
                <w:rFonts w:cs="Tahoma"/>
                <w:sz w:val="18"/>
                <w:szCs w:val="18"/>
              </w:rPr>
            </w:pPr>
            <w:r w:rsidRPr="000F2CFC">
              <w:rPr>
                <w:rFonts w:cs="Tahoma"/>
                <w:sz w:val="18"/>
                <w:szCs w:val="18"/>
              </w:rPr>
              <w:t>span 00:00:00 to 23:59:59 exactly</w:t>
            </w:r>
          </w:p>
        </w:tc>
        <w:tc>
          <w:tcPr>
            <w:tcW w:w="1620" w:type="dxa"/>
            <w:shd w:val="clear" w:color="auto" w:fill="EAF1DD" w:themeFill="accent3" w:themeFillTint="33"/>
            <w:vAlign w:val="center"/>
          </w:tcPr>
          <w:p w14:paraId="6D0CC0CA" w14:textId="37061547" w:rsidR="000F2CFC" w:rsidRPr="000F2CFC" w:rsidRDefault="000F2CFC" w:rsidP="000F2CFC">
            <w:pPr>
              <w:spacing w:before="40" w:after="40" w:line="220" w:lineRule="exact"/>
              <w:ind w:right="75"/>
              <w:jc w:val="center"/>
              <w:rPr>
                <w:rFonts w:cs="Tahoma"/>
                <w:b/>
                <w:bCs/>
                <w:sz w:val="18"/>
                <w:szCs w:val="18"/>
              </w:rPr>
            </w:pPr>
            <w:r w:rsidRPr="000F2CFC">
              <w:rPr>
                <w:rFonts w:cs="Tahoma"/>
                <w:b/>
                <w:bCs/>
                <w:sz w:val="18"/>
                <w:szCs w:val="18"/>
              </w:rPr>
              <w:sym w:font="Symbol" w:char="F0D6"/>
            </w:r>
          </w:p>
        </w:tc>
        <w:tc>
          <w:tcPr>
            <w:tcW w:w="1620" w:type="dxa"/>
            <w:shd w:val="clear" w:color="auto" w:fill="EAF1DD" w:themeFill="accent3" w:themeFillTint="33"/>
            <w:vAlign w:val="center"/>
          </w:tcPr>
          <w:p w14:paraId="55EF06A1" w14:textId="6FE2FA2E" w:rsidR="000F2CFC" w:rsidRPr="000F2CFC" w:rsidRDefault="000F2CFC" w:rsidP="000F2CFC">
            <w:pPr>
              <w:spacing w:before="40" w:after="40" w:line="220" w:lineRule="exact"/>
              <w:ind w:right="75"/>
              <w:jc w:val="center"/>
              <w:rPr>
                <w:rFonts w:cs="Tahoma"/>
                <w:b/>
                <w:bCs/>
                <w:sz w:val="18"/>
                <w:szCs w:val="18"/>
              </w:rPr>
            </w:pPr>
          </w:p>
        </w:tc>
        <w:tc>
          <w:tcPr>
            <w:tcW w:w="1530" w:type="dxa"/>
            <w:shd w:val="clear" w:color="auto" w:fill="EAF1DD" w:themeFill="accent3" w:themeFillTint="33"/>
            <w:vAlign w:val="center"/>
          </w:tcPr>
          <w:p w14:paraId="4B22C134" w14:textId="25EF5750" w:rsidR="000F2CFC" w:rsidRPr="000F2CFC" w:rsidRDefault="000F2CFC" w:rsidP="000F2CFC">
            <w:pPr>
              <w:spacing w:before="40" w:after="40" w:line="220" w:lineRule="exact"/>
              <w:ind w:right="72"/>
              <w:jc w:val="center"/>
              <w:rPr>
                <w:rFonts w:cs="Tahoma"/>
                <w:b/>
                <w:bCs/>
                <w:sz w:val="18"/>
                <w:szCs w:val="18"/>
              </w:rPr>
            </w:pPr>
            <w:r w:rsidRPr="000F2CFC">
              <w:rPr>
                <w:rFonts w:cs="Tahoma"/>
                <w:b/>
                <w:bCs/>
                <w:sz w:val="18"/>
                <w:szCs w:val="18"/>
              </w:rPr>
              <w:sym w:font="Symbol" w:char="F0D6"/>
            </w:r>
          </w:p>
        </w:tc>
        <w:tc>
          <w:tcPr>
            <w:tcW w:w="1260" w:type="dxa"/>
            <w:shd w:val="clear" w:color="auto" w:fill="EAF1DD" w:themeFill="accent3" w:themeFillTint="33"/>
            <w:vAlign w:val="center"/>
          </w:tcPr>
          <w:p w14:paraId="2026DB6C" w14:textId="175FA3FC" w:rsidR="000F2CFC" w:rsidRPr="000F2CFC" w:rsidRDefault="000F2CFC" w:rsidP="000F2CFC">
            <w:pPr>
              <w:spacing w:before="40" w:after="40" w:line="220" w:lineRule="exact"/>
              <w:ind w:right="72"/>
              <w:jc w:val="center"/>
              <w:rPr>
                <w:rFonts w:cs="Tahoma"/>
                <w:b/>
                <w:bCs/>
                <w:sz w:val="18"/>
                <w:szCs w:val="18"/>
              </w:rPr>
            </w:pPr>
            <w:r w:rsidRPr="000F2CFC">
              <w:rPr>
                <w:rFonts w:cs="Tahoma"/>
                <w:b/>
                <w:bCs/>
                <w:sz w:val="18"/>
                <w:szCs w:val="18"/>
              </w:rPr>
              <w:sym w:font="Symbol" w:char="F0D6"/>
            </w:r>
          </w:p>
        </w:tc>
      </w:tr>
      <w:tr w:rsidR="000F2CFC" w:rsidRPr="000F2CFC" w14:paraId="44CDBE8C" w14:textId="77777777" w:rsidTr="000F2CFC">
        <w:trPr>
          <w:trHeight w:val="576"/>
          <w:tblCellSpacing w:w="0" w:type="dxa"/>
        </w:trPr>
        <w:tc>
          <w:tcPr>
            <w:tcW w:w="3075" w:type="dxa"/>
            <w:shd w:val="clear" w:color="auto" w:fill="FFFFCC"/>
            <w:vAlign w:val="center"/>
          </w:tcPr>
          <w:p w14:paraId="2D2EB080" w14:textId="26885788" w:rsidR="000F2CFC" w:rsidRPr="000F2CFC" w:rsidRDefault="000F2CFC" w:rsidP="000F2CFC">
            <w:pPr>
              <w:spacing w:before="40" w:after="40" w:line="220" w:lineRule="exact"/>
              <w:ind w:right="75"/>
              <w:jc w:val="center"/>
              <w:rPr>
                <w:rFonts w:cs="Tahoma"/>
                <w:b/>
                <w:bCs/>
                <w:sz w:val="18"/>
                <w:szCs w:val="18"/>
              </w:rPr>
            </w:pPr>
            <w:r w:rsidRPr="000F2CFC">
              <w:rPr>
                <w:rFonts w:cs="Tahoma"/>
                <w:b/>
                <w:bCs/>
                <w:sz w:val="18"/>
                <w:szCs w:val="18"/>
              </w:rPr>
              <w:t>Definition of Day Correction</w:t>
            </w:r>
          </w:p>
          <w:p w14:paraId="7887D325" w14:textId="0F8B3DE1" w:rsidR="000F2CFC" w:rsidRPr="000F2CFC" w:rsidRDefault="000F2CFC" w:rsidP="000F2CFC">
            <w:pPr>
              <w:spacing w:before="40" w:after="40" w:line="220" w:lineRule="exact"/>
              <w:ind w:right="72"/>
              <w:jc w:val="center"/>
              <w:rPr>
                <w:rFonts w:cs="Tahoma"/>
                <w:sz w:val="18"/>
                <w:szCs w:val="18"/>
              </w:rPr>
            </w:pPr>
            <w:r w:rsidRPr="000F2CFC">
              <w:rPr>
                <w:rFonts w:cs="Tahoma"/>
                <w:sz w:val="18"/>
                <w:szCs w:val="18"/>
              </w:rPr>
              <w:t>L2 granule times included in a D3 file, may start before 00:00:00 or end after 23:59:59</w:t>
            </w:r>
          </w:p>
        </w:tc>
        <w:tc>
          <w:tcPr>
            <w:tcW w:w="1620" w:type="dxa"/>
            <w:shd w:val="clear" w:color="auto" w:fill="FFFFCC"/>
            <w:vAlign w:val="center"/>
          </w:tcPr>
          <w:p w14:paraId="04702830" w14:textId="147DBE9C" w:rsidR="000F2CFC" w:rsidRPr="000F2CFC" w:rsidRDefault="000F2CFC" w:rsidP="000F2CFC">
            <w:pPr>
              <w:spacing w:before="40" w:after="40" w:line="220" w:lineRule="exact"/>
              <w:ind w:right="75"/>
              <w:jc w:val="center"/>
              <w:rPr>
                <w:rFonts w:cs="Tahoma"/>
                <w:b/>
                <w:bCs/>
                <w:sz w:val="18"/>
                <w:szCs w:val="18"/>
              </w:rPr>
            </w:pPr>
          </w:p>
        </w:tc>
        <w:tc>
          <w:tcPr>
            <w:tcW w:w="1620" w:type="dxa"/>
            <w:shd w:val="clear" w:color="auto" w:fill="FFFFCC"/>
            <w:vAlign w:val="center"/>
          </w:tcPr>
          <w:p w14:paraId="10C99273" w14:textId="634E79AA" w:rsidR="000F2CFC" w:rsidRPr="000F2CFC" w:rsidRDefault="000F2CFC" w:rsidP="000F2CFC">
            <w:pPr>
              <w:spacing w:before="40" w:after="40" w:line="220" w:lineRule="exact"/>
              <w:ind w:right="75"/>
              <w:jc w:val="center"/>
              <w:rPr>
                <w:rFonts w:cs="Tahoma"/>
                <w:b/>
                <w:bCs/>
                <w:sz w:val="18"/>
                <w:szCs w:val="18"/>
              </w:rPr>
            </w:pPr>
            <w:r w:rsidRPr="000F2CFC">
              <w:rPr>
                <w:rFonts w:cs="Tahoma"/>
                <w:b/>
                <w:bCs/>
                <w:sz w:val="18"/>
                <w:szCs w:val="18"/>
              </w:rPr>
              <w:sym w:font="Symbol" w:char="F0D6"/>
            </w:r>
          </w:p>
        </w:tc>
        <w:tc>
          <w:tcPr>
            <w:tcW w:w="1530" w:type="dxa"/>
            <w:shd w:val="clear" w:color="auto" w:fill="FFFFCC"/>
            <w:vAlign w:val="center"/>
          </w:tcPr>
          <w:p w14:paraId="296D8199" w14:textId="77777777" w:rsidR="000F2CFC" w:rsidRPr="000F2CFC" w:rsidRDefault="000F2CFC" w:rsidP="000F2CFC">
            <w:pPr>
              <w:spacing w:before="40" w:after="40" w:line="220" w:lineRule="exact"/>
              <w:ind w:right="72"/>
              <w:jc w:val="center"/>
              <w:rPr>
                <w:rFonts w:cs="Tahoma"/>
                <w:b/>
                <w:bCs/>
                <w:sz w:val="18"/>
                <w:szCs w:val="18"/>
              </w:rPr>
            </w:pPr>
          </w:p>
        </w:tc>
        <w:tc>
          <w:tcPr>
            <w:tcW w:w="1260" w:type="dxa"/>
            <w:shd w:val="clear" w:color="auto" w:fill="FFFFCC"/>
            <w:vAlign w:val="center"/>
          </w:tcPr>
          <w:p w14:paraId="39992FDB" w14:textId="0F5ACCBF" w:rsidR="000F2CFC" w:rsidRPr="000F2CFC" w:rsidRDefault="000F2CFC" w:rsidP="000F2CFC">
            <w:pPr>
              <w:spacing w:before="40" w:after="40" w:line="220" w:lineRule="exact"/>
              <w:ind w:right="72"/>
              <w:jc w:val="center"/>
              <w:rPr>
                <w:rFonts w:cs="Tahoma"/>
                <w:b/>
                <w:bCs/>
                <w:sz w:val="18"/>
                <w:szCs w:val="18"/>
              </w:rPr>
            </w:pPr>
          </w:p>
        </w:tc>
      </w:tr>
    </w:tbl>
    <w:p w14:paraId="4E1CE49B" w14:textId="0E1AD2B9" w:rsidR="00B41964" w:rsidRDefault="00B41964" w:rsidP="00B41964">
      <w:pPr>
        <w:pStyle w:val="Table"/>
        <w:keepNext/>
        <w:framePr w:w="0" w:hSpace="0" w:vSpace="0" w:wrap="auto" w:hAnchor="text" w:yAlign="inline"/>
        <w:spacing w:before="120"/>
      </w:pPr>
      <w:r>
        <w:t>Table 3.</w:t>
      </w:r>
      <w:r>
        <w:tab/>
      </w:r>
      <w:r w:rsidR="004453FE">
        <w:t xml:space="preserve">Users should </w:t>
      </w:r>
      <w:r w:rsidR="00146F55">
        <w:t>note</w:t>
      </w:r>
      <w:r w:rsidR="004453FE">
        <w:t xml:space="preserve"> t</w:t>
      </w:r>
      <w:r>
        <w:t xml:space="preserve">he change in the </w:t>
      </w:r>
      <w:r w:rsidRPr="00E46DF4">
        <w:rPr>
          <w:i/>
          <w:iCs/>
        </w:rPr>
        <w:t>Definition of Day</w:t>
      </w:r>
      <w:r>
        <w:t xml:space="preserve"> in the Daily Products when comparing </w:t>
      </w:r>
      <w:r w:rsidR="004453FE">
        <w:t>Collection 6.</w:t>
      </w:r>
      <w:r w:rsidR="005446D0">
        <w:t>0</w:t>
      </w:r>
      <w:r w:rsidR="004453FE">
        <w:t xml:space="preserve"> or later</w:t>
      </w:r>
      <w:r w:rsidR="005446D0">
        <w:t xml:space="preserve"> </w:t>
      </w:r>
      <w:r>
        <w:t xml:space="preserve">MODIS Standard L3 (MOD08_D3, MYD08_D3) with </w:t>
      </w:r>
      <w:r w:rsidR="00EC4729">
        <w:t xml:space="preserve">L3 </w:t>
      </w:r>
      <w:r w:rsidR="005446D0">
        <w:t xml:space="preserve">COSP </w:t>
      </w:r>
      <w:r>
        <w:t>(</w:t>
      </w:r>
      <w:r w:rsidR="005446D0">
        <w:t>MCD06</w:t>
      </w:r>
      <w:r w:rsidR="00877B8F">
        <w:t>COSP</w:t>
      </w:r>
      <w:r>
        <w:t xml:space="preserve">_D3). </w:t>
      </w:r>
      <w:r w:rsidR="004453FE">
        <w:t xml:space="preserve"> </w:t>
      </w:r>
      <w:r>
        <w:t xml:space="preserve">L2 Granules included in a MODIS Standard D3 Product with the </w:t>
      </w:r>
      <w:r w:rsidRPr="00E46DF4">
        <w:rPr>
          <w:i/>
          <w:iCs/>
        </w:rPr>
        <w:t>Definition of Day Correction</w:t>
      </w:r>
      <w:r>
        <w:t xml:space="preserve"> applied, may start up to 3 hours before 00:00:00 UTC or end 3 hours after 23:59:59 UTC</w:t>
      </w:r>
      <w:r w:rsidR="00146F55">
        <w:t>,</w:t>
      </w:r>
      <w:r>
        <w:t xml:space="preserve"> and then be truncated using specific longitudinal boundaries (International Date Line or Greenwich Meridian) creating “clean</w:t>
      </w:r>
      <w:r w:rsidR="00CD6B81">
        <w:t>er</w:t>
      </w:r>
      <w:r>
        <w:t xml:space="preserve">” edges.  </w:t>
      </w:r>
      <w:r w:rsidR="00455308" w:rsidRPr="00455308">
        <w:t>We realized that a procedure similar to this was too unwieldy to define clearly in L3 Continuity products or in L3 COSP products given the data from different platforms and orbital geometries being interpreted.</w:t>
      </w:r>
      <w:r>
        <w:t xml:space="preserve"> </w:t>
      </w:r>
    </w:p>
    <w:p w14:paraId="13E7296C" w14:textId="77777777" w:rsidR="00B41964" w:rsidRDefault="00B41964" w:rsidP="00B41964">
      <w:pPr>
        <w:pStyle w:val="Manuscript"/>
        <w:ind w:firstLine="0"/>
      </w:pPr>
    </w:p>
    <w:p w14:paraId="1B4D3B46" w14:textId="00166362" w:rsidR="00B12442" w:rsidRDefault="00D628F1" w:rsidP="00673CA2">
      <w:pPr>
        <w:spacing w:line="480" w:lineRule="exact"/>
        <w:rPr>
          <w:b/>
          <w:bCs/>
          <w:sz w:val="28"/>
          <w:szCs w:val="28"/>
        </w:rPr>
      </w:pPr>
      <w:r w:rsidRPr="00D628F1">
        <w:t xml:space="preserve">Whether or not this simpler </w:t>
      </w:r>
      <w:r w:rsidRPr="00D628F1">
        <w:rPr>
          <w:i/>
          <w:iCs/>
        </w:rPr>
        <w:t>definition of day</w:t>
      </w:r>
      <w:r w:rsidRPr="00D628F1">
        <w:t xml:space="preserve"> for L3 Continuity and L3 COSP data may produce post-processing artifacts (that remain detectable even at longer-term time intervals), as experienced with a few selected SDSs in L3 MODIS Standard data using </w:t>
      </w:r>
      <w:r w:rsidRPr="00D628F1">
        <w:rPr>
          <w:i/>
          <w:iCs/>
        </w:rPr>
        <w:t>Collection 6 definition of day correction</w:t>
      </w:r>
      <w:r w:rsidRPr="00D628F1">
        <w:t>, has not been studied yet.</w:t>
      </w:r>
      <w:bookmarkStart w:id="4" w:name="_Toc201038119"/>
      <w:r w:rsidR="00B12442">
        <w:rPr>
          <w:b/>
          <w:bCs/>
          <w:sz w:val="28"/>
          <w:szCs w:val="28"/>
        </w:rPr>
        <w:br w:type="page"/>
      </w:r>
    </w:p>
    <w:p w14:paraId="28267A82" w14:textId="56FBF75B" w:rsidR="00033051" w:rsidRPr="00560C4C" w:rsidRDefault="00033051" w:rsidP="00C17317">
      <w:pPr>
        <w:rPr>
          <w:b/>
          <w:bCs/>
          <w:sz w:val="28"/>
          <w:szCs w:val="28"/>
        </w:rPr>
      </w:pPr>
      <w:r w:rsidRPr="00560C4C">
        <w:rPr>
          <w:b/>
          <w:bCs/>
          <w:sz w:val="28"/>
          <w:szCs w:val="28"/>
        </w:rPr>
        <w:lastRenderedPageBreak/>
        <w:t>2.0.</w:t>
      </w:r>
      <w:r w:rsidR="00B41D80">
        <w:rPr>
          <w:b/>
          <w:bCs/>
          <w:sz w:val="28"/>
          <w:szCs w:val="28"/>
        </w:rPr>
        <w:t xml:space="preserve">   </w:t>
      </w:r>
      <w:r w:rsidRPr="00560C4C">
        <w:rPr>
          <w:b/>
          <w:bCs/>
          <w:sz w:val="28"/>
          <w:szCs w:val="28"/>
        </w:rPr>
        <w:t>Gridding</w:t>
      </w:r>
      <w:bookmarkEnd w:id="4"/>
      <w:r w:rsidRPr="00560C4C">
        <w:rPr>
          <w:b/>
          <w:bCs/>
          <w:sz w:val="28"/>
          <w:szCs w:val="28"/>
        </w:rPr>
        <w:fldChar w:fldCharType="begin"/>
      </w:r>
      <w:r w:rsidRPr="00560C4C">
        <w:rPr>
          <w:b/>
          <w:bCs/>
          <w:sz w:val="28"/>
          <w:szCs w:val="28"/>
        </w:rPr>
        <w:instrText xml:space="preserve"> TC  “</w:instrText>
      </w:r>
      <w:bookmarkStart w:id="5" w:name="_Toc220326352"/>
      <w:r w:rsidRPr="00560C4C">
        <w:rPr>
          <w:b/>
          <w:bCs/>
          <w:sz w:val="28"/>
          <w:szCs w:val="28"/>
        </w:rPr>
        <w:instrText>2.0.</w:instrText>
      </w:r>
      <w:r w:rsidRPr="00560C4C">
        <w:rPr>
          <w:b/>
          <w:bCs/>
          <w:sz w:val="28"/>
          <w:szCs w:val="28"/>
        </w:rPr>
        <w:tab/>
        <w:instrText>Gridding</w:instrText>
      </w:r>
      <w:bookmarkEnd w:id="5"/>
      <w:r w:rsidRPr="00560C4C">
        <w:rPr>
          <w:b/>
          <w:bCs/>
          <w:sz w:val="28"/>
          <w:szCs w:val="28"/>
        </w:rPr>
        <w:instrText xml:space="preserve">” \l 1 </w:instrText>
      </w:r>
      <w:r w:rsidRPr="00560C4C">
        <w:rPr>
          <w:b/>
          <w:bCs/>
          <w:sz w:val="28"/>
          <w:szCs w:val="28"/>
        </w:rPr>
        <w:fldChar w:fldCharType="end"/>
      </w:r>
    </w:p>
    <w:p w14:paraId="67369D3F" w14:textId="57FE54B1" w:rsidR="00033051" w:rsidRDefault="00033051" w:rsidP="002E1531">
      <w:pPr>
        <w:pStyle w:val="Manuscript"/>
      </w:pPr>
      <w:r w:rsidRPr="00E358A9">
        <w:t xml:space="preserve">All </w:t>
      </w:r>
      <w:r w:rsidR="00C17317">
        <w:t>C</w:t>
      </w:r>
      <w:r w:rsidR="000F2CFC">
        <w:t>OSP</w:t>
      </w:r>
      <w:r w:rsidR="00C17317">
        <w:t xml:space="preserve"> </w:t>
      </w:r>
      <w:r w:rsidRPr="00E358A9">
        <w:t>Atmosphere</w:t>
      </w:r>
      <w:r>
        <w:t xml:space="preserve"> L3 </w:t>
      </w:r>
      <w:r w:rsidR="00646EA7">
        <w:t>statistics</w:t>
      </w:r>
      <w:r>
        <w:t xml:space="preserve"> are stored on a</w:t>
      </w:r>
      <w:r w:rsidR="008A5794">
        <w:t xml:space="preserve">n </w:t>
      </w:r>
      <w:r>
        <w:t>equal-</w:t>
      </w:r>
      <w:r w:rsidRPr="00E358A9">
        <w:t xml:space="preserve">angle </w:t>
      </w:r>
      <w:r>
        <w:t>l</w:t>
      </w:r>
      <w:r w:rsidRPr="0014392C">
        <w:t>at</w:t>
      </w:r>
      <w:r>
        <w:t>itude</w:t>
      </w:r>
      <w:r w:rsidRPr="0014392C">
        <w:t>-</w:t>
      </w:r>
      <w:r>
        <w:t>l</w:t>
      </w:r>
      <w:r w:rsidRPr="0014392C">
        <w:t>on</w:t>
      </w:r>
      <w:r>
        <w:t>gitude</w:t>
      </w:r>
      <w:r w:rsidRPr="0014392C">
        <w:t xml:space="preserve"> </w:t>
      </w:r>
      <w:r w:rsidRPr="00E358A9">
        <w:t>grid</w:t>
      </w:r>
      <w:r w:rsidR="002E1531">
        <w:t>. The grid cells on this projection are 1×</w:t>
      </w:r>
      <w:r w:rsidR="002E1531" w:rsidRPr="00E358A9">
        <w:t>1</w:t>
      </w:r>
      <w:r w:rsidR="002E1531">
        <w:t>° in size,</w:t>
      </w:r>
      <w:r w:rsidR="002E1531" w:rsidRPr="00E358A9">
        <w:t xml:space="preserve"> which means the</w:t>
      </w:r>
      <w:r w:rsidR="002E1531">
        <w:t xml:space="preserve"> C</w:t>
      </w:r>
      <w:r w:rsidR="000F2CFC">
        <w:t>OSP</w:t>
      </w:r>
      <w:r w:rsidR="002E1531">
        <w:t xml:space="preserve"> Atmosphere L3 </w:t>
      </w:r>
      <w:r w:rsidR="002E1531" w:rsidRPr="00E358A9">
        <w:t xml:space="preserve">output grid is always 360 pixels in width and 180 pixels in height.  </w:t>
      </w:r>
      <w:r w:rsidR="002E1531">
        <w:t>The left</w:t>
      </w:r>
      <w:r w:rsidR="00B00240">
        <w:t>-</w:t>
      </w:r>
      <w:r w:rsidR="002E1531">
        <w:t xml:space="preserve">most boundary of the grid (or map) is located at 180° W longitude, the exact center is the </w:t>
      </w:r>
      <w:r w:rsidR="00143C21">
        <w:t>Greenwich</w:t>
      </w:r>
      <w:r w:rsidR="002E1531">
        <w:t xml:space="preserve"> Meridian 0°, and the right</w:t>
      </w:r>
      <w:r w:rsidR="00B00240">
        <w:t>-</w:t>
      </w:r>
      <w:r w:rsidR="002E1531">
        <w:t xml:space="preserve">most </w:t>
      </w:r>
      <w:r w:rsidR="00143C21">
        <w:t>boundary</w:t>
      </w:r>
      <w:r w:rsidR="002E1531">
        <w:t xml:space="preserve"> of the grid (or map) is located at 180° E longitude. </w:t>
      </w:r>
      <w:r w:rsidR="00B00240">
        <w:t xml:space="preserve"> </w:t>
      </w:r>
      <w:r w:rsidRPr="00E358A9">
        <w:t>(</w:t>
      </w:r>
      <w:r w:rsidR="00560C4C">
        <w:t xml:space="preserve">See </w:t>
      </w:r>
      <w:r w:rsidR="007801C1">
        <w:t xml:space="preserve">Figure </w:t>
      </w:r>
      <w:r w:rsidR="00C93228">
        <w:t>1</w:t>
      </w:r>
      <w:r>
        <w:t>).</w:t>
      </w:r>
    </w:p>
    <w:p w14:paraId="353B79CA" w14:textId="77777777" w:rsidR="00C17317" w:rsidRDefault="00C17317" w:rsidP="00033051">
      <w:pPr>
        <w:pStyle w:val="Manuscript"/>
      </w:pPr>
    </w:p>
    <w:p w14:paraId="45BC168B" w14:textId="77777777" w:rsidR="00FB198C" w:rsidRDefault="00076619" w:rsidP="00FB198C">
      <w:pPr>
        <w:pStyle w:val="Equation"/>
        <w:keepNext/>
        <w:widowControl w:val="0"/>
        <w:tabs>
          <w:tab w:val="clear" w:pos="8640"/>
        </w:tabs>
        <w:spacing w:before="0"/>
        <w:jc w:val="center"/>
      </w:pPr>
      <w:r>
        <w:rPr>
          <w:noProof/>
        </w:rPr>
        <w:drawing>
          <wp:inline distT="0" distB="0" distL="0" distR="0" wp14:anchorId="6D46775F" wp14:editId="3648E9C5">
            <wp:extent cx="5715000" cy="285750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Average_Earth_From_Space_No_Gaps_Suomi_VIIRS.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15000" cy="2857500"/>
                    </a:xfrm>
                    <a:prstGeom prst="rect">
                      <a:avLst/>
                    </a:prstGeom>
                  </pic:spPr>
                </pic:pic>
              </a:graphicData>
            </a:graphic>
          </wp:inline>
        </w:drawing>
      </w:r>
    </w:p>
    <w:p w14:paraId="5BB9BC5E" w14:textId="6BF28738" w:rsidR="00FB198C" w:rsidRDefault="007801C1" w:rsidP="00C17317">
      <w:pPr>
        <w:pStyle w:val="Caption"/>
        <w:framePr w:w="0" w:hSpace="0" w:vSpace="0" w:wrap="auto" w:hAnchor="text" w:yAlign="inline"/>
        <w:spacing w:after="120"/>
      </w:pPr>
      <w:r>
        <w:t xml:space="preserve">Figure </w:t>
      </w:r>
      <w:r w:rsidR="00C93228">
        <w:t>1</w:t>
      </w:r>
      <w:r w:rsidR="00FB198C">
        <w:t>.</w:t>
      </w:r>
      <w:r w:rsidR="00FB198C">
        <w:tab/>
      </w:r>
      <w:r w:rsidR="00893ECC">
        <w:t xml:space="preserve">A sample </w:t>
      </w:r>
      <w:r w:rsidR="00C17317">
        <w:t>1x1 degree</w:t>
      </w:r>
      <w:r w:rsidR="00FB198C">
        <w:t xml:space="preserve"> </w:t>
      </w:r>
      <w:r w:rsidR="00FB198C" w:rsidRPr="00EE53E6">
        <w:t>lat</w:t>
      </w:r>
      <w:r w:rsidR="00FB198C">
        <w:t>itude</w:t>
      </w:r>
      <w:r w:rsidR="00FB198C" w:rsidRPr="00EE53E6">
        <w:t>-lon</w:t>
      </w:r>
      <w:r w:rsidR="00FB198C">
        <w:t>gitude</w:t>
      </w:r>
      <w:r w:rsidR="00FB198C" w:rsidRPr="00EE53E6">
        <w:t xml:space="preserve"> </w:t>
      </w:r>
      <w:r w:rsidR="00FB198C" w:rsidRPr="00F472AE">
        <w:t>rectangular</w:t>
      </w:r>
      <w:r w:rsidR="00893ECC">
        <w:t xml:space="preserve"> grid</w:t>
      </w:r>
      <w:r w:rsidR="00076619">
        <w:t xml:space="preserve">. Displayed here is the result of collecting daily RGB Corrected </w:t>
      </w:r>
      <w:r w:rsidR="00076619" w:rsidRPr="00076619">
        <w:t xml:space="preserve">Reflectance </w:t>
      </w:r>
      <w:r w:rsidR="00C865C0">
        <w:t xml:space="preserve">satellite data </w:t>
      </w:r>
      <w:r w:rsidR="00076619" w:rsidRPr="00076619">
        <w:t xml:space="preserve">and calculating the per-pixel </w:t>
      </w:r>
      <w:r w:rsidR="008A5794">
        <w:t>median</w:t>
      </w:r>
      <w:r w:rsidR="00076619" w:rsidRPr="00076619">
        <w:t xml:space="preserve"> over the </w:t>
      </w:r>
      <w:r w:rsidR="008A5794">
        <w:t>full</w:t>
      </w:r>
      <w:r w:rsidR="00076619" w:rsidRPr="00076619">
        <w:t xml:space="preserve"> year of 2018</w:t>
      </w:r>
      <w:r w:rsidR="00893ECC" w:rsidRPr="00076619">
        <w:t xml:space="preserve">. </w:t>
      </w:r>
      <w:r w:rsidR="009B21C0">
        <w:t xml:space="preserve"> </w:t>
      </w:r>
    </w:p>
    <w:p w14:paraId="7F7C553C" w14:textId="77777777" w:rsidR="00560C4C" w:rsidRPr="00560C4C" w:rsidRDefault="00560C4C" w:rsidP="00560C4C"/>
    <w:p w14:paraId="5FDEDEFF" w14:textId="1CC38B7D" w:rsidR="00033051" w:rsidRDefault="00033051" w:rsidP="00033051">
      <w:pPr>
        <w:pStyle w:val="Manuscript"/>
        <w:ind w:firstLine="450"/>
      </w:pPr>
      <w:r>
        <w:t>L3 grid cell</w:t>
      </w:r>
      <w:r w:rsidR="00727938">
        <w:t>s</w:t>
      </w:r>
      <w:r>
        <w:t xml:space="preserve"> </w:t>
      </w:r>
      <w:r w:rsidR="00727938">
        <w:t>are</w:t>
      </w:r>
      <w:r w:rsidR="00560C4C">
        <w:t xml:space="preserve"> </w:t>
      </w:r>
      <w:r>
        <w:t>indexed (</w:t>
      </w:r>
      <w:r w:rsidR="008A5794">
        <w:t>0,0</w:t>
      </w:r>
      <w:r>
        <w:t>)</w:t>
      </w:r>
      <w:r w:rsidR="008A5794">
        <w:t xml:space="preserve">, since indexing starts at 0 in NetCDF4 files, </w:t>
      </w:r>
      <w:r>
        <w:t>at the upper left corner of the map and corresponds to a grid box with boundaries of 89° to 90°N latitude and 179° to 180°W longitude.</w:t>
      </w:r>
      <w:r w:rsidR="00893ECC">
        <w:t xml:space="preserve"> </w:t>
      </w:r>
      <w:r w:rsidR="00727938">
        <w:t>L3 i</w:t>
      </w:r>
      <w:r w:rsidR="00893ECC">
        <w:t>ndexing increases as you move down and to the right</w:t>
      </w:r>
      <w:r w:rsidR="002E1531">
        <w:t xml:space="preserve"> on the map.</w:t>
      </w:r>
    </w:p>
    <w:p w14:paraId="041DD4C0" w14:textId="2B208D84" w:rsidR="00C17317" w:rsidRDefault="00893ECC" w:rsidP="00F30C0D">
      <w:pPr>
        <w:pStyle w:val="Manuscript"/>
        <w:ind w:firstLine="450"/>
      </w:pPr>
      <w:r w:rsidRPr="00E358A9">
        <w:t>An example of a</w:t>
      </w:r>
      <w:r>
        <w:t xml:space="preserve"> L3 C</w:t>
      </w:r>
      <w:r w:rsidR="00C93228">
        <w:t xml:space="preserve">OSP </w:t>
      </w:r>
      <w:r>
        <w:t xml:space="preserve">parameter </w:t>
      </w:r>
      <w:r w:rsidRPr="00E358A9">
        <w:t xml:space="preserve">mapped on </w:t>
      </w:r>
      <w:r>
        <w:t>this standard</w:t>
      </w:r>
      <w:r w:rsidRPr="00E358A9">
        <w:t xml:space="preserve"> 1</w:t>
      </w:r>
      <w:r>
        <w:t>×</w:t>
      </w:r>
      <w:r w:rsidRPr="00E358A9">
        <w:t>1</w:t>
      </w:r>
      <w:r>
        <w:t>°</w:t>
      </w:r>
      <w:r w:rsidRPr="00E358A9">
        <w:t xml:space="preserve"> </w:t>
      </w:r>
      <w:r>
        <w:t>l</w:t>
      </w:r>
      <w:r w:rsidRPr="0014392C">
        <w:t>at</w:t>
      </w:r>
      <w:r>
        <w:t>itude</w:t>
      </w:r>
      <w:r w:rsidRPr="0014392C">
        <w:t>-</w:t>
      </w:r>
      <w:r>
        <w:t>l</w:t>
      </w:r>
      <w:r w:rsidRPr="0014392C">
        <w:t>on</w:t>
      </w:r>
      <w:r>
        <w:t>gitude</w:t>
      </w:r>
      <w:r w:rsidRPr="0014392C">
        <w:t xml:space="preserve"> </w:t>
      </w:r>
      <w:r w:rsidRPr="00E358A9">
        <w:t xml:space="preserve">grid is shown in </w:t>
      </w:r>
      <w:r w:rsidR="007801C1">
        <w:t xml:space="preserve">Figure </w:t>
      </w:r>
      <w:r w:rsidR="00C93228">
        <w:t>2</w:t>
      </w:r>
      <w:r w:rsidRPr="00E358A9">
        <w:t>.</w:t>
      </w:r>
      <w:r>
        <w:t xml:space="preserve">  Also shown in </w:t>
      </w:r>
      <w:r w:rsidR="007801C1">
        <w:t xml:space="preserve">Figure </w:t>
      </w:r>
      <w:r w:rsidR="00C93228">
        <w:t>2</w:t>
      </w:r>
      <w:r>
        <w:t xml:space="preserve"> is a corresponding </w:t>
      </w:r>
      <w:r w:rsidR="008A5794">
        <w:t xml:space="preserve">(matching) </w:t>
      </w:r>
      <w:r>
        <w:t>Corrected Reflectance image</w:t>
      </w:r>
      <w:r w:rsidR="008A5794">
        <w:t xml:space="preserve"> to compare science algorithm results with real</w:t>
      </w:r>
      <w:r w:rsidR="00D46F5D">
        <w:t>-</w:t>
      </w:r>
      <w:r w:rsidR="008A5794">
        <w:t xml:space="preserve">world conditions (views). </w:t>
      </w:r>
      <w:r>
        <w:t xml:space="preserve"> </w:t>
      </w:r>
    </w:p>
    <w:p w14:paraId="077783C0" w14:textId="77777777" w:rsidR="002F448D" w:rsidRDefault="002F448D" w:rsidP="001A3C13">
      <w:pPr>
        <w:pStyle w:val="Equation"/>
        <w:keepNext/>
        <w:widowControl w:val="0"/>
        <w:tabs>
          <w:tab w:val="clear" w:pos="8640"/>
        </w:tabs>
        <w:spacing w:before="120"/>
        <w:jc w:val="center"/>
        <w:rPr>
          <w:rFonts w:ascii="Palatino Linotype" w:hAnsi="Palatino Linotype"/>
          <w:szCs w:val="24"/>
        </w:rPr>
      </w:pPr>
    </w:p>
    <w:p w14:paraId="0F06007E" w14:textId="6CBF6954" w:rsidR="00033051" w:rsidRDefault="000F2CFC" w:rsidP="001A3C13">
      <w:pPr>
        <w:pStyle w:val="Equation"/>
        <w:keepNext/>
        <w:widowControl w:val="0"/>
        <w:tabs>
          <w:tab w:val="clear" w:pos="8640"/>
        </w:tabs>
        <w:spacing w:before="120"/>
        <w:jc w:val="center"/>
        <w:rPr>
          <w:rFonts w:ascii="Palatino Linotype" w:hAnsi="Palatino Linotype"/>
          <w:szCs w:val="24"/>
        </w:rPr>
      </w:pPr>
      <w:r>
        <w:rPr>
          <w:rFonts w:ascii="Palatino Linotype" w:hAnsi="Palatino Linotype"/>
          <w:noProof/>
          <w:szCs w:val="24"/>
        </w:rPr>
        <w:drawing>
          <wp:inline distT="0" distB="0" distL="0" distR="0" wp14:anchorId="0638AD30" wp14:editId="263CEDA1">
            <wp:extent cx="4972050" cy="5334000"/>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3_Sample_Stack.jpg"/>
                    <pic:cNvPicPr/>
                  </pic:nvPicPr>
                  <pic:blipFill>
                    <a:blip r:embed="rId24">
                      <a:extLst>
                        <a:ext uri="{28A0092B-C50C-407E-A947-70E740481C1C}">
                          <a14:useLocalDpi xmlns:a14="http://schemas.microsoft.com/office/drawing/2010/main" val="0"/>
                        </a:ext>
                      </a:extLst>
                    </a:blip>
                    <a:stretch>
                      <a:fillRect/>
                    </a:stretch>
                  </pic:blipFill>
                  <pic:spPr>
                    <a:xfrm>
                      <a:off x="0" y="0"/>
                      <a:ext cx="4972050" cy="5334000"/>
                    </a:xfrm>
                    <a:prstGeom prst="rect">
                      <a:avLst/>
                    </a:prstGeom>
                  </pic:spPr>
                </pic:pic>
              </a:graphicData>
            </a:graphic>
          </wp:inline>
        </w:drawing>
      </w:r>
    </w:p>
    <w:p w14:paraId="744DADE6" w14:textId="4FD48E02" w:rsidR="00DF54C2" w:rsidRPr="00FD5296" w:rsidRDefault="007801C1" w:rsidP="00DF54C2">
      <w:pPr>
        <w:pStyle w:val="Caption"/>
        <w:framePr w:w="0" w:hSpace="0" w:vSpace="0" w:wrap="auto" w:hAnchor="text" w:yAlign="inline"/>
        <w:spacing w:after="120"/>
      </w:pPr>
      <w:r>
        <w:t xml:space="preserve">Figure </w:t>
      </w:r>
      <w:r w:rsidR="00C93228">
        <w:t>2</w:t>
      </w:r>
      <w:r w:rsidR="00033051">
        <w:t>.</w:t>
      </w:r>
      <w:r w:rsidR="00033051">
        <w:tab/>
      </w:r>
      <w:r w:rsidR="002F448D">
        <w:t xml:space="preserve">Top is </w:t>
      </w:r>
      <w:r w:rsidR="00C17317">
        <w:t>a</w:t>
      </w:r>
      <w:r w:rsidR="002F448D">
        <w:t xml:space="preserve"> sample </w:t>
      </w:r>
      <w:r w:rsidR="000F2CFC">
        <w:t>COSP</w:t>
      </w:r>
      <w:r w:rsidR="00C17317">
        <w:t xml:space="preserve"> Daily (D3) </w:t>
      </w:r>
      <w:r w:rsidR="00CD6B81">
        <w:t xml:space="preserve">Cloud Optical Thickness </w:t>
      </w:r>
      <w:r w:rsidR="000F2CFC">
        <w:t xml:space="preserve">(all clouds) </w:t>
      </w:r>
      <w:r w:rsidR="00C17317">
        <w:t>image</w:t>
      </w:r>
      <w:r w:rsidR="00033051">
        <w:t xml:space="preserve"> </w:t>
      </w:r>
      <w:r w:rsidR="000F2CFC">
        <w:t xml:space="preserve">for combined Terra and Aqua data </w:t>
      </w:r>
      <w:r w:rsidR="00033051">
        <w:t>shown in its native latitude-longitude projection format.</w:t>
      </w:r>
      <w:r w:rsidR="00C17317">
        <w:t xml:space="preserve"> </w:t>
      </w:r>
      <w:r w:rsidR="002F448D">
        <w:t>Bottom is</w:t>
      </w:r>
      <w:r w:rsidR="00C17317">
        <w:t xml:space="preserve"> a corresponding</w:t>
      </w:r>
      <w:r w:rsidR="00CD6B81">
        <w:t xml:space="preserve"> </w:t>
      </w:r>
      <w:r w:rsidR="00C17317">
        <w:t>L3 global image of Corrected L1B Radiances (RGB:143)</w:t>
      </w:r>
      <w:r w:rsidR="00CD6B81">
        <w:t>,</w:t>
      </w:r>
      <w:r w:rsidR="00C3492C">
        <w:t xml:space="preserve"> shown for </w:t>
      </w:r>
      <w:r w:rsidR="000F2CFC">
        <w:t xml:space="preserve">the Aqua platform only, for </w:t>
      </w:r>
      <w:r w:rsidR="00727938">
        <w:t>comparison</w:t>
      </w:r>
      <w:r w:rsidR="00C3492C">
        <w:t xml:space="preserve">. </w:t>
      </w:r>
    </w:p>
    <w:p w14:paraId="63153F5F" w14:textId="77777777" w:rsidR="001A3C13" w:rsidRDefault="001A3C13" w:rsidP="001A3C13">
      <w:pPr>
        <w:pStyle w:val="Caption"/>
        <w:framePr w:w="0" w:hSpace="0" w:vSpace="0" w:wrap="auto" w:hAnchor="text" w:yAlign="inline"/>
      </w:pPr>
    </w:p>
    <w:p w14:paraId="412D123A" w14:textId="202D10F7" w:rsidR="00033051" w:rsidRPr="00E358A9" w:rsidRDefault="00893ECC" w:rsidP="00033051">
      <w:pPr>
        <w:pStyle w:val="Manuscript"/>
      </w:pPr>
      <w:r>
        <w:t xml:space="preserve">The details of how L2 pixels get binned at L3 is important to understand, especially </w:t>
      </w:r>
      <w:r w:rsidR="008A5794">
        <w:t xml:space="preserve">exactly </w:t>
      </w:r>
      <w:r>
        <w:t xml:space="preserve">at the boundaries of </w:t>
      </w:r>
      <w:r w:rsidR="008A5794">
        <w:t xml:space="preserve">1x1° </w:t>
      </w:r>
      <w:r>
        <w:t>grid cells</w:t>
      </w:r>
      <w:r w:rsidR="008A5794">
        <w:t>.</w:t>
      </w:r>
      <w:r>
        <w:t xml:space="preserve"> </w:t>
      </w:r>
      <w:r w:rsidR="008A5794">
        <w:t xml:space="preserve"> </w:t>
      </w:r>
      <w:r w:rsidR="00033051">
        <w:t>The assignment of L2 pixels (to a L3 grid cell) that fall exactly on a</w:t>
      </w:r>
      <w:r w:rsidR="008A5794">
        <w:t xml:space="preserve"> 1° </w:t>
      </w:r>
      <w:r w:rsidR="00033051">
        <w:t xml:space="preserve">L3 grid boundary is performed using the following convention: L2 pixels that fall exactly on the first whole degree boundary 90°N (+90.0) latitude and 180°W (-180.0) longitude are binned in the </w:t>
      </w:r>
      <w:r w:rsidR="00234CB4">
        <w:t xml:space="preserve">first </w:t>
      </w:r>
      <w:r w:rsidR="00033051">
        <w:t xml:space="preserve">L3 grid column and row </w:t>
      </w:r>
      <w:r w:rsidR="008A5794">
        <w:t>(</w:t>
      </w:r>
      <w:r w:rsidR="00234CB4">
        <w:t>0</w:t>
      </w:r>
      <w:r w:rsidR="008A5794">
        <w:t>,</w:t>
      </w:r>
      <w:r w:rsidR="00234CB4">
        <w:t>0</w:t>
      </w:r>
      <w:r w:rsidR="008A5794">
        <w:t>)</w:t>
      </w:r>
      <w:r w:rsidR="00033051">
        <w:t xml:space="preserve">.  L2 pixels that fall exactly on the second </w:t>
      </w:r>
      <w:r w:rsidR="00033051">
        <w:lastRenderedPageBreak/>
        <w:t xml:space="preserve">whole degree boundary 89°N (+89.0) and 179°W (-179.0) are binned in </w:t>
      </w:r>
      <w:r w:rsidR="00234CB4">
        <w:t xml:space="preserve">second </w:t>
      </w:r>
      <w:r w:rsidR="00033051">
        <w:t xml:space="preserve">L3 grid column and row </w:t>
      </w:r>
      <w:r w:rsidR="008A5794">
        <w:t>(</w:t>
      </w:r>
      <w:r w:rsidR="00234CB4">
        <w:t>1</w:t>
      </w:r>
      <w:r w:rsidR="008A5794">
        <w:t>,</w:t>
      </w:r>
      <w:r w:rsidR="00234CB4">
        <w:t>1</w:t>
      </w:r>
      <w:r w:rsidR="008A5794">
        <w:t>)</w:t>
      </w:r>
      <w:r w:rsidR="00033051">
        <w:t>.  The exception to this logic occurs in the last L3 grid row (89°S to 90°S), which contains both whole degree latitude boundary pixels (</w:t>
      </w:r>
      <w:r w:rsidR="008A5794">
        <w:t>that fall on exactly</w:t>
      </w:r>
      <w:r w:rsidR="00C367CE">
        <w:t xml:space="preserve"> </w:t>
      </w:r>
      <w:r w:rsidR="00033051">
        <w:t>-89.0 as well as -90.0).  There is no exception for the last L3 grid column</w:t>
      </w:r>
      <w:r w:rsidR="008A5794">
        <w:t xml:space="preserve"> or longitude</w:t>
      </w:r>
      <w:r w:rsidR="00033051">
        <w:t xml:space="preserve"> (179°E to 180°E) since +180.0 and -180.0 represent the same physical location (these L2 pixels are binned in the first L3 grid column).</w:t>
      </w:r>
    </w:p>
    <w:p w14:paraId="7921186E" w14:textId="5BC826CD" w:rsidR="00033051" w:rsidRDefault="00033051" w:rsidP="00033051">
      <w:pPr>
        <w:pStyle w:val="Manuscript"/>
      </w:pPr>
      <w:r>
        <w:t xml:space="preserve">An important property to note when considering L3 gridding occurs due to distortion in the latitude-longitude </w:t>
      </w:r>
      <w:r w:rsidR="003C7BDF">
        <w:t xml:space="preserve">(rectangular) </w:t>
      </w:r>
      <w:r>
        <w:t>map projection as one moves poleward.  The actual (real</w:t>
      </w:r>
      <w:r w:rsidR="00C367CE">
        <w:t>-</w:t>
      </w:r>
      <w:r>
        <w:t xml:space="preserve"> world) size of each 1° × 1° grid box physically shrinks when moving from the equator toward the pole due to the convergence of longitude lines on the globe (see </w:t>
      </w:r>
      <w:r w:rsidR="007801C1">
        <w:t xml:space="preserve">Figure </w:t>
      </w:r>
      <w:r w:rsidR="00C93228">
        <w:t>3</w:t>
      </w:r>
      <w:r>
        <w:t>).  At the equator each 1×1° grid cell is roughly 12,321 km</w:t>
      </w:r>
      <w:r w:rsidRPr="0052369D">
        <w:rPr>
          <w:position w:val="6"/>
          <w:sz w:val="20"/>
        </w:rPr>
        <w:t>2</w:t>
      </w:r>
      <w:r>
        <w:t xml:space="preserve"> in size</w:t>
      </w:r>
      <w:r w:rsidR="00234CB4">
        <w:t>.  A</w:t>
      </w:r>
      <w:r>
        <w:t>t the pole each 1×1° grid cell is only 107 km</w:t>
      </w:r>
      <w:r w:rsidRPr="0052369D">
        <w:rPr>
          <w:position w:val="6"/>
          <w:sz w:val="20"/>
        </w:rPr>
        <w:t>2</w:t>
      </w:r>
      <w:r>
        <w:t xml:space="preserve"> or less than 1/100</w:t>
      </w:r>
      <w:r w:rsidRPr="0088161D">
        <w:rPr>
          <w:vertAlign w:val="superscript"/>
        </w:rPr>
        <w:t>th</w:t>
      </w:r>
      <w:r>
        <w:t xml:space="preserve"> the size.</w:t>
      </w:r>
    </w:p>
    <w:p w14:paraId="05B31A3E" w14:textId="77777777" w:rsidR="00DF54C2" w:rsidRDefault="00A660F8" w:rsidP="00DF54C2">
      <w:pPr>
        <w:pStyle w:val="Equation"/>
        <w:tabs>
          <w:tab w:val="clear" w:pos="8640"/>
        </w:tabs>
        <w:spacing w:before="120"/>
        <w:jc w:val="center"/>
        <w:rPr>
          <w:rFonts w:ascii="Palatino Linotype" w:hAnsi="Palatino Linotype"/>
          <w:noProof/>
          <w:szCs w:val="24"/>
        </w:rPr>
      </w:pPr>
      <w:r>
        <w:rPr>
          <w:rFonts w:ascii="Palatino Linotype" w:hAnsi="Palatino Linotype"/>
          <w:noProof/>
          <w:szCs w:val="24"/>
        </w:rPr>
        <w:drawing>
          <wp:inline distT="0" distB="0" distL="0" distR="0" wp14:anchorId="2EC3FDBA" wp14:editId="0A7502C6">
            <wp:extent cx="1633855" cy="1609090"/>
            <wp:effectExtent l="0" t="0" r="4445" b="0"/>
            <wp:docPr id="8" name="P 1" descr="Description: gl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Description: glob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33855" cy="1609090"/>
                    </a:xfrm>
                    <a:prstGeom prst="rect">
                      <a:avLst/>
                    </a:prstGeom>
                    <a:noFill/>
                    <a:ln>
                      <a:noFill/>
                    </a:ln>
                  </pic:spPr>
                </pic:pic>
              </a:graphicData>
            </a:graphic>
          </wp:inline>
        </w:drawing>
      </w:r>
    </w:p>
    <w:p w14:paraId="43026DC0" w14:textId="494890DE" w:rsidR="00DF54C2" w:rsidRPr="00FD5296" w:rsidRDefault="007801C1" w:rsidP="00DF54C2">
      <w:pPr>
        <w:pStyle w:val="Caption"/>
        <w:framePr w:w="0" w:hSpace="0" w:vSpace="0" w:wrap="auto" w:hAnchor="text" w:yAlign="inline"/>
        <w:spacing w:after="120"/>
      </w:pPr>
      <w:r>
        <w:t xml:space="preserve">Figure </w:t>
      </w:r>
      <w:r w:rsidR="00C93228">
        <w:t>3</w:t>
      </w:r>
      <w:r w:rsidR="00DF54C2">
        <w:t>.</w:t>
      </w:r>
      <w:r w:rsidR="00DF54C2">
        <w:tab/>
        <w:t xml:space="preserve">Convergence of longitude lines produces shrinking 1×1° </w:t>
      </w:r>
      <w:r w:rsidR="003C7BDF">
        <w:t xml:space="preserve">rectangular </w:t>
      </w:r>
      <w:r w:rsidR="00DF54C2">
        <w:t>grid cells toward</w:t>
      </w:r>
      <w:r w:rsidR="00DF54C2" w:rsidRPr="00FD570D">
        <w:t xml:space="preserve"> the poles</w:t>
      </w:r>
      <w:r w:rsidR="00DF54C2">
        <w:t>.</w:t>
      </w:r>
      <w:r w:rsidR="00DF54C2" w:rsidRPr="00DF54C2">
        <w:t xml:space="preserve"> </w:t>
      </w:r>
    </w:p>
    <w:p w14:paraId="4F39458D" w14:textId="77777777" w:rsidR="00560C4C" w:rsidRDefault="00560C4C" w:rsidP="00033051">
      <w:pPr>
        <w:pStyle w:val="Manuscript"/>
      </w:pPr>
    </w:p>
    <w:p w14:paraId="632E1427" w14:textId="329C9952" w:rsidR="00033051" w:rsidRDefault="00B00240" w:rsidP="00033051">
      <w:pPr>
        <w:pStyle w:val="Manuscript"/>
      </w:pPr>
      <w:r>
        <w:t>Please n</w:t>
      </w:r>
      <w:r w:rsidR="00033051">
        <w:t>ote that there is also a variation of pixel size in L2 (input) products due to viewing (scan angle) distortion.  For example, in 1 km (nadir) resolution L2 data, the L2 pixels expand due to view</w:t>
      </w:r>
      <w:r>
        <w:t>-</w:t>
      </w:r>
      <w:r w:rsidR="00033051">
        <w:t xml:space="preserve">angle distortion when moving from nadir towards the limb (high scan angles) of </w:t>
      </w:r>
      <w:r w:rsidR="00560C4C">
        <w:t>an instrument</w:t>
      </w:r>
      <w:r w:rsidR="00033051">
        <w:t xml:space="preserve"> scan (see Figures </w:t>
      </w:r>
      <w:r w:rsidR="00C93228">
        <w:t>4</w:t>
      </w:r>
      <w:r w:rsidR="00033051">
        <w:t xml:space="preserve"> and </w:t>
      </w:r>
      <w:r w:rsidR="00C93228">
        <w:t>5</w:t>
      </w:r>
      <w:r w:rsidR="00560C4C">
        <w:t>)</w:t>
      </w:r>
      <w:r w:rsidR="003C7BDF">
        <w:t>.</w:t>
      </w:r>
    </w:p>
    <w:p w14:paraId="79C80584" w14:textId="77777777" w:rsidR="00F25A91" w:rsidRDefault="00F25A91" w:rsidP="00033051">
      <w:pPr>
        <w:pStyle w:val="Manuscript"/>
      </w:pPr>
    </w:p>
    <w:p w14:paraId="098881A2" w14:textId="77777777" w:rsidR="00DF54C2" w:rsidRDefault="00A660F8" w:rsidP="00DF54C2">
      <w:pPr>
        <w:pStyle w:val="Equation"/>
        <w:keepNext/>
        <w:widowControl w:val="0"/>
        <w:tabs>
          <w:tab w:val="clear" w:pos="8640"/>
        </w:tabs>
        <w:spacing w:before="60"/>
        <w:jc w:val="center"/>
        <w:rPr>
          <w:rFonts w:ascii="Palatino Linotype" w:hAnsi="Palatino Linotype"/>
          <w:noProof/>
          <w:szCs w:val="24"/>
        </w:rPr>
      </w:pPr>
      <w:r>
        <w:rPr>
          <w:rFonts w:ascii="Palatino Linotype" w:hAnsi="Palatino Linotype"/>
          <w:noProof/>
          <w:szCs w:val="24"/>
        </w:rPr>
        <w:lastRenderedPageBreak/>
        <w:drawing>
          <wp:inline distT="0" distB="0" distL="0" distR="0" wp14:anchorId="2CB2D9BD" wp14:editId="45F80BC5">
            <wp:extent cx="5022850" cy="1170305"/>
            <wp:effectExtent l="0" t="0" r="6350" b="0"/>
            <wp:docPr id="9" name="P 1" descr="Description: bow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Description: bowtie"/>
                    <pic:cNvPicPr>
                      <a:picLocks noChangeAspect="1" noChangeArrowheads="1"/>
                    </pic:cNvPicPr>
                  </pic:nvPicPr>
                  <pic:blipFill>
                    <a:blip r:embed="rId26">
                      <a:extLst>
                        <a:ext uri="{28A0092B-C50C-407E-A947-70E740481C1C}">
                          <a14:useLocalDpi xmlns:a14="http://schemas.microsoft.com/office/drawing/2010/main" val="0"/>
                        </a:ext>
                      </a:extLst>
                    </a:blip>
                    <a:srcRect l="6021" t="12698" r="3871" b="9525"/>
                    <a:stretch>
                      <a:fillRect/>
                    </a:stretch>
                  </pic:blipFill>
                  <pic:spPr bwMode="auto">
                    <a:xfrm>
                      <a:off x="0" y="0"/>
                      <a:ext cx="5022850" cy="1170305"/>
                    </a:xfrm>
                    <a:prstGeom prst="rect">
                      <a:avLst/>
                    </a:prstGeom>
                    <a:noFill/>
                    <a:ln>
                      <a:noFill/>
                    </a:ln>
                  </pic:spPr>
                </pic:pic>
              </a:graphicData>
            </a:graphic>
          </wp:inline>
        </w:drawing>
      </w:r>
    </w:p>
    <w:p w14:paraId="54E1CDE3" w14:textId="60163DA6" w:rsidR="00DF54C2" w:rsidRDefault="007801C1" w:rsidP="00DF54C2">
      <w:pPr>
        <w:pStyle w:val="Caption"/>
        <w:framePr w:w="0" w:hSpace="0" w:vSpace="0" w:wrap="auto" w:hAnchor="text" w:yAlign="inline"/>
        <w:spacing w:after="120"/>
      </w:pPr>
      <w:r>
        <w:t xml:space="preserve">Figure </w:t>
      </w:r>
      <w:r w:rsidR="00C93228">
        <w:t>4</w:t>
      </w:r>
      <w:r w:rsidR="00DF54C2">
        <w:t>.</w:t>
      </w:r>
      <w:r w:rsidR="00DF54C2">
        <w:tab/>
      </w:r>
      <w:r w:rsidR="00DF54C2" w:rsidRPr="00FD570D">
        <w:t>L2 pixel overlap due to scan width gro</w:t>
      </w:r>
      <w:r w:rsidR="00DF54C2">
        <w:t>wth as a function of scan angle</w:t>
      </w:r>
      <w:r w:rsidR="00560C4C">
        <w:t xml:space="preserve"> for the MODIS Instrument</w:t>
      </w:r>
    </w:p>
    <w:p w14:paraId="75A4537B" w14:textId="77777777" w:rsidR="00560C4C" w:rsidRPr="00560C4C" w:rsidRDefault="00560C4C" w:rsidP="00560C4C"/>
    <w:p w14:paraId="3C23839B" w14:textId="77777777" w:rsidR="003C3F98" w:rsidRDefault="00A660F8" w:rsidP="00DF54C2">
      <w:pPr>
        <w:pStyle w:val="Equation"/>
        <w:keepNext/>
        <w:widowControl w:val="0"/>
        <w:tabs>
          <w:tab w:val="clear" w:pos="8640"/>
        </w:tabs>
        <w:spacing w:before="120"/>
        <w:jc w:val="center"/>
      </w:pPr>
      <w:r>
        <w:rPr>
          <w:noProof/>
          <w:szCs w:val="24"/>
        </w:rPr>
        <w:drawing>
          <wp:inline distT="0" distB="0" distL="0" distR="0" wp14:anchorId="1C198163" wp14:editId="57E853FD">
            <wp:extent cx="4572000" cy="3803650"/>
            <wp:effectExtent l="0" t="0" r="0" b="6350"/>
            <wp:docPr id="1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 cstate="print">
                      <a:extLst>
                        <a:ext uri="{28A0092B-C50C-407E-A947-70E740481C1C}">
                          <a14:useLocalDpi xmlns:a14="http://schemas.microsoft.com/office/drawing/2010/main" val="0"/>
                        </a:ext>
                      </a:extLst>
                    </a:blip>
                    <a:srcRect l="4936" b="3310"/>
                    <a:stretch>
                      <a:fillRect/>
                    </a:stretch>
                  </pic:blipFill>
                  <pic:spPr bwMode="auto">
                    <a:xfrm>
                      <a:off x="0" y="0"/>
                      <a:ext cx="4572000" cy="3803650"/>
                    </a:xfrm>
                    <a:prstGeom prst="rect">
                      <a:avLst/>
                    </a:prstGeom>
                    <a:noFill/>
                    <a:ln>
                      <a:noFill/>
                    </a:ln>
                  </pic:spPr>
                </pic:pic>
              </a:graphicData>
            </a:graphic>
          </wp:inline>
        </w:drawing>
      </w:r>
    </w:p>
    <w:p w14:paraId="397C96C5" w14:textId="77777777" w:rsidR="003C3F98" w:rsidRPr="00FB2074" w:rsidRDefault="003C3F98" w:rsidP="00DF54C2">
      <w:pPr>
        <w:ind w:firstLine="720"/>
        <w:rPr>
          <w:sz w:val="20"/>
          <w:szCs w:val="16"/>
        </w:rPr>
      </w:pPr>
      <w:r w:rsidRPr="00FB2074">
        <w:rPr>
          <w:position w:val="-6"/>
          <w:sz w:val="20"/>
          <w:szCs w:val="16"/>
        </w:rPr>
        <w:t>*</w:t>
      </w:r>
      <w:r w:rsidRPr="00FB2074">
        <w:rPr>
          <w:sz w:val="20"/>
          <w:szCs w:val="16"/>
        </w:rPr>
        <w:t>..</w:t>
      </w:r>
      <w:r w:rsidRPr="00FB2074">
        <w:rPr>
          <w:position w:val="-6"/>
          <w:sz w:val="20"/>
          <w:szCs w:val="16"/>
        </w:rPr>
        <w:t>*</w:t>
      </w:r>
      <w:r w:rsidRPr="00FB2074">
        <w:rPr>
          <w:sz w:val="20"/>
          <w:szCs w:val="16"/>
        </w:rPr>
        <w:t>..</w:t>
      </w:r>
      <w:r w:rsidRPr="00FB2074">
        <w:rPr>
          <w:position w:val="-6"/>
          <w:sz w:val="20"/>
          <w:szCs w:val="16"/>
        </w:rPr>
        <w:t>*</w:t>
      </w:r>
      <w:r w:rsidRPr="00FB2074">
        <w:rPr>
          <w:sz w:val="20"/>
          <w:szCs w:val="16"/>
        </w:rPr>
        <w:t>..</w:t>
      </w:r>
      <w:r w:rsidRPr="00FB2074">
        <w:rPr>
          <w:position w:val="-6"/>
          <w:sz w:val="20"/>
          <w:szCs w:val="16"/>
        </w:rPr>
        <w:t>*</w:t>
      </w:r>
      <w:r w:rsidRPr="00FB2074">
        <w:rPr>
          <w:sz w:val="20"/>
          <w:szCs w:val="16"/>
        </w:rPr>
        <w:t>..</w:t>
      </w:r>
      <w:r w:rsidRPr="00FB2074">
        <w:rPr>
          <w:position w:val="-6"/>
          <w:sz w:val="20"/>
          <w:szCs w:val="16"/>
        </w:rPr>
        <w:tab/>
      </w:r>
      <w:r w:rsidRPr="00FB2074">
        <w:rPr>
          <w:sz w:val="20"/>
          <w:szCs w:val="16"/>
        </w:rPr>
        <w:t>cross-track dimension</w:t>
      </w:r>
    </w:p>
    <w:p w14:paraId="7BB0C5A6" w14:textId="77777777" w:rsidR="003C3F98" w:rsidRDefault="003C3F98" w:rsidP="00DF54C2">
      <w:pPr>
        <w:ind w:firstLine="630"/>
        <w:rPr>
          <w:sz w:val="20"/>
          <w:szCs w:val="16"/>
        </w:rPr>
      </w:pPr>
      <w:r w:rsidRPr="00FB2074">
        <w:rPr>
          <w:sz w:val="20"/>
          <w:szCs w:val="16"/>
        </w:rPr>
        <w:t>_______</w:t>
      </w:r>
      <w:r w:rsidRPr="00FB2074">
        <w:rPr>
          <w:sz w:val="20"/>
          <w:szCs w:val="16"/>
        </w:rPr>
        <w:tab/>
        <w:t>along-track dimension</w:t>
      </w:r>
    </w:p>
    <w:p w14:paraId="479B7973" w14:textId="77777777" w:rsidR="00560C4C" w:rsidRDefault="00560C4C" w:rsidP="00DF54C2">
      <w:pPr>
        <w:pStyle w:val="Caption"/>
        <w:framePr w:w="0" w:hSpace="0" w:vSpace="0" w:wrap="auto" w:hAnchor="text" w:yAlign="inline"/>
        <w:spacing w:after="120"/>
      </w:pPr>
    </w:p>
    <w:p w14:paraId="328F0C44" w14:textId="739F348E" w:rsidR="00DF54C2" w:rsidRPr="00FD5296" w:rsidRDefault="007801C1" w:rsidP="00DF54C2">
      <w:pPr>
        <w:pStyle w:val="Caption"/>
        <w:framePr w:w="0" w:hSpace="0" w:vSpace="0" w:wrap="auto" w:hAnchor="text" w:yAlign="inline"/>
        <w:spacing w:after="120"/>
      </w:pPr>
      <w:r>
        <w:t xml:space="preserve">Figure </w:t>
      </w:r>
      <w:r w:rsidR="00C93228">
        <w:t>5</w:t>
      </w:r>
      <w:r w:rsidR="003C3F98">
        <w:t>.</w:t>
      </w:r>
      <w:r w:rsidR="003C3F98">
        <w:tab/>
      </w:r>
      <w:r w:rsidR="003C7BDF">
        <w:t>Estimated g</w:t>
      </w:r>
      <w:r w:rsidR="003C3F98" w:rsidRPr="005416C6">
        <w:t xml:space="preserve">rowth of a 1-km </w:t>
      </w:r>
      <w:r w:rsidR="003C3F98">
        <w:t>r</w:t>
      </w:r>
      <w:r w:rsidR="003C3F98" w:rsidRPr="005416C6">
        <w:t xml:space="preserve">esolution L2 </w:t>
      </w:r>
      <w:r w:rsidR="003C3F98">
        <w:t>p</w:t>
      </w:r>
      <w:r w:rsidR="003C3F98" w:rsidRPr="005416C6">
        <w:t xml:space="preserve">ixel as a </w:t>
      </w:r>
      <w:r w:rsidR="003C3F98">
        <w:t>f</w:t>
      </w:r>
      <w:r w:rsidR="003C3F98" w:rsidRPr="005416C6">
        <w:t xml:space="preserve">unction of </w:t>
      </w:r>
      <w:r w:rsidR="003C3F98">
        <w:t>s</w:t>
      </w:r>
      <w:r w:rsidR="003C3F98" w:rsidRPr="005416C6">
        <w:t xml:space="preserve">can </w:t>
      </w:r>
      <w:r w:rsidR="003C3F98">
        <w:t>a</w:t>
      </w:r>
      <w:r w:rsidR="003C3F98" w:rsidRPr="005416C6">
        <w:t>ngle</w:t>
      </w:r>
      <w:r w:rsidR="00560C4C">
        <w:t xml:space="preserve"> for the MODIS Instrument.</w:t>
      </w:r>
    </w:p>
    <w:p w14:paraId="34D65E3A" w14:textId="77777777" w:rsidR="00560C4C" w:rsidRDefault="00560C4C" w:rsidP="00033051">
      <w:pPr>
        <w:pStyle w:val="Manuscript"/>
      </w:pPr>
    </w:p>
    <w:p w14:paraId="1EE9A287" w14:textId="76312BD6" w:rsidR="00560C4C" w:rsidRDefault="00033051" w:rsidP="00033051">
      <w:pPr>
        <w:pStyle w:val="Manuscript"/>
      </w:pPr>
      <w:r>
        <w:t xml:space="preserve">This distortion of L2 input pixels means that there are fewer L2 pixels to average in the computation of L3 daily statistics for L3 1×1° grid boxes </w:t>
      </w:r>
      <w:r w:rsidR="00560C4C">
        <w:t xml:space="preserve">on a Daily (D3) product map </w:t>
      </w:r>
      <w:r>
        <w:t>that cover regions of high scan angles in the L2 orbital products</w:t>
      </w:r>
      <w:r w:rsidR="00560C4C">
        <w:t>,</w:t>
      </w:r>
      <w:r>
        <w:t xml:space="preserve"> than for those that cover L2 orbital products computed closer to nadir view.  For </w:t>
      </w:r>
      <w:r w:rsidR="00560C4C">
        <w:t xml:space="preserve">the Monthly (M3) </w:t>
      </w:r>
      <w:r>
        <w:t xml:space="preserve">products, this effect is averaged </w:t>
      </w:r>
      <w:r>
        <w:lastRenderedPageBreak/>
        <w:t>out</w:t>
      </w:r>
      <w:r w:rsidR="00560C4C">
        <w:t xml:space="preserve"> and is mitigated.</w:t>
      </w:r>
    </w:p>
    <w:p w14:paraId="5AC8F624" w14:textId="00161B17" w:rsidR="003C7BDF" w:rsidRDefault="00B00240" w:rsidP="00033051">
      <w:pPr>
        <w:pStyle w:val="Manuscript"/>
      </w:pPr>
      <w:r>
        <w:t>Also note</w:t>
      </w:r>
      <w:r w:rsidR="00033051">
        <w:t xml:space="preserve"> that this “growth” of the L2 pixel also causes some pixel (scene) overlap at high scan angles – meaning that the L2 pixels used to compute L3 daily statistics in these “orbit edge” regions are not as statistically independent as those computed with near</w:t>
      </w:r>
      <w:r>
        <w:t>-</w:t>
      </w:r>
      <w:r w:rsidR="00033051">
        <w:t>nadir</w:t>
      </w:r>
      <w:r>
        <w:t>-</w:t>
      </w:r>
      <w:r w:rsidR="00033051">
        <w:t xml:space="preserve">view pixels.  So not only are there fewer L2 pixels to average at high MODIS scan angles, but they are less independent.  </w:t>
      </w:r>
    </w:p>
    <w:p w14:paraId="5706C28C" w14:textId="27AF7FBD" w:rsidR="003C7BDF" w:rsidRDefault="00033051" w:rsidP="00033051">
      <w:pPr>
        <w:pStyle w:val="Manuscript"/>
      </w:pPr>
      <w:r>
        <w:t>A third impact</w:t>
      </w:r>
      <w:r w:rsidR="00560C4C">
        <w:t xml:space="preserve">, </w:t>
      </w:r>
      <w:r>
        <w:t>these hig</w:t>
      </w:r>
      <w:r w:rsidR="00B00240">
        <w:t xml:space="preserve">h </w:t>
      </w:r>
      <w:r>
        <w:t>scan</w:t>
      </w:r>
      <w:r w:rsidR="00B00240">
        <w:t>-</w:t>
      </w:r>
      <w:r>
        <w:t xml:space="preserve">angle L2 pixels may be less reliable in general as they are viewed by the sensor through more atmosphere, which complicates the retrieval process.  </w:t>
      </w:r>
    </w:p>
    <w:p w14:paraId="040CC527" w14:textId="6A97A7A1" w:rsidR="00033051" w:rsidRDefault="00033051" w:rsidP="00033051">
      <w:pPr>
        <w:pStyle w:val="Manuscript"/>
      </w:pPr>
      <w:r>
        <w:t>A fourth impact is that they could have more inherent geolocation error depending on the local terrain.</w:t>
      </w:r>
    </w:p>
    <w:p w14:paraId="78F40DCE" w14:textId="2FFFE30C" w:rsidR="00033051" w:rsidRDefault="007801C1" w:rsidP="00033051">
      <w:pPr>
        <w:pStyle w:val="Manuscript"/>
      </w:pPr>
      <w:r>
        <w:t xml:space="preserve">Figure </w:t>
      </w:r>
      <w:r w:rsidR="00C93228">
        <w:t>6</w:t>
      </w:r>
      <w:r w:rsidR="00033051">
        <w:t xml:space="preserve"> shows the predicted orbital track (white lines) for </w:t>
      </w:r>
      <w:r w:rsidR="00E443D5">
        <w:t xml:space="preserve">Terra MODIS (top) and </w:t>
      </w:r>
      <w:r w:rsidR="00C13E0D">
        <w:t>Aqua</w:t>
      </w:r>
      <w:r w:rsidR="00E443D5">
        <w:t xml:space="preserve"> MODIS</w:t>
      </w:r>
      <w:r w:rsidR="00033051">
        <w:t xml:space="preserve"> </w:t>
      </w:r>
      <w:r w:rsidR="00E443D5">
        <w:t xml:space="preserve">(bottom) </w:t>
      </w:r>
      <w:r w:rsidR="00033051">
        <w:t xml:space="preserve">for </w:t>
      </w:r>
      <w:r w:rsidR="00120396">
        <w:t>February</w:t>
      </w:r>
      <w:r w:rsidR="00C13E0D">
        <w:t xml:space="preserve"> </w:t>
      </w:r>
      <w:r w:rsidR="00120396">
        <w:t xml:space="preserve">1, </w:t>
      </w:r>
      <w:r w:rsidR="00C13E0D">
        <w:t>201</w:t>
      </w:r>
      <w:r w:rsidR="00120396">
        <w:t>4</w:t>
      </w:r>
      <w:r w:rsidR="00033051">
        <w:t xml:space="preserve">.  L3 gridding issues at the poles (due to very small (area-wise) L3 grid boxes) are exacerbated by MODIS orbital tracks that go no further north or south than roughly 82° – which means the pixels at the poles </w:t>
      </w:r>
      <w:r w:rsidR="003C7BDF">
        <w:t xml:space="preserve">(90° latitude) </w:t>
      </w:r>
      <w:r w:rsidR="00033051">
        <w:t>are always viewed at higher scan angles.  Also</w:t>
      </w:r>
      <w:r w:rsidR="00B00240">
        <w:t xml:space="preserve">, </w:t>
      </w:r>
      <w:r w:rsidR="00033051">
        <w:t>there are 16 overlapping orbits near 82° latitude (each one roughly 98 minutes apart) that cause “time averaging” to occur for daily statistics</w:t>
      </w:r>
      <w:r w:rsidR="00E443D5">
        <w:t>,</w:t>
      </w:r>
      <w:r w:rsidR="00033051">
        <w:t xml:space="preserve"> </w:t>
      </w:r>
      <w:r w:rsidR="00E443D5">
        <w:t xml:space="preserve">for each instrument, </w:t>
      </w:r>
      <w:r w:rsidR="00033051">
        <w:t xml:space="preserve">computed poleward of about 77° (that is, </w:t>
      </w:r>
      <w:r w:rsidR="003C7BDF">
        <w:t>in polar regions, statistics</w:t>
      </w:r>
      <w:r w:rsidR="00033051">
        <w:t xml:space="preserve"> tend to be daily </w:t>
      </w:r>
      <w:r w:rsidR="00033051" w:rsidRPr="005416C6">
        <w:rPr>
          <w:u w:val="single"/>
        </w:rPr>
        <w:t>average</w:t>
      </w:r>
      <w:r w:rsidR="00033051">
        <w:t xml:space="preserve"> statistics)</w:t>
      </w:r>
      <w:r w:rsidR="00E443D5">
        <w:t xml:space="preserve">. </w:t>
      </w:r>
      <w:r w:rsidR="00033051">
        <w:t xml:space="preserve"> </w:t>
      </w:r>
      <w:r w:rsidR="00E443D5">
        <w:t>I</w:t>
      </w:r>
      <w:r w:rsidR="00033051">
        <w:t>n contrast to those at mid-latitudes (that typically can be pinned down to within 20 minutes of a MODIS instrument overpass)</w:t>
      </w:r>
      <w:r w:rsidR="00E443D5">
        <w:t xml:space="preserve">, which means COSP statistics are averaged morning (Terra) and afternoon (Aqua) snapshots at mid latitudes. </w:t>
      </w:r>
    </w:p>
    <w:p w14:paraId="45C29138" w14:textId="77777777" w:rsidR="00F25A91" w:rsidRDefault="00F25A91" w:rsidP="00033051">
      <w:pPr>
        <w:pStyle w:val="Manuscript"/>
      </w:pPr>
    </w:p>
    <w:p w14:paraId="0189E4F4" w14:textId="691D3A49" w:rsidR="00E443D5" w:rsidRDefault="00E443D5" w:rsidP="00F85256">
      <w:pPr>
        <w:pStyle w:val="Equation"/>
        <w:keepNext/>
        <w:widowControl w:val="0"/>
        <w:tabs>
          <w:tab w:val="clear" w:pos="8640"/>
        </w:tabs>
        <w:spacing w:before="120"/>
        <w:jc w:val="center"/>
      </w:pPr>
      <w:r>
        <w:rPr>
          <w:noProof/>
        </w:rPr>
        <w:lastRenderedPageBreak/>
        <w:drawing>
          <wp:inline distT="0" distB="0" distL="0" distR="0" wp14:anchorId="215202E9" wp14:editId="06EAFF6F">
            <wp:extent cx="5715000" cy="2955925"/>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Terra_Orbit_Tracks.jpg"/>
                    <pic:cNvPicPr/>
                  </pic:nvPicPr>
                  <pic:blipFill>
                    <a:blip r:embed="rId28">
                      <a:extLst>
                        <a:ext uri="{28A0092B-C50C-407E-A947-70E740481C1C}">
                          <a14:useLocalDpi xmlns:a14="http://schemas.microsoft.com/office/drawing/2010/main" val="0"/>
                        </a:ext>
                      </a:extLst>
                    </a:blip>
                    <a:stretch>
                      <a:fillRect/>
                    </a:stretch>
                  </pic:blipFill>
                  <pic:spPr>
                    <a:xfrm>
                      <a:off x="0" y="0"/>
                      <a:ext cx="5715000" cy="2955925"/>
                    </a:xfrm>
                    <a:prstGeom prst="rect">
                      <a:avLst/>
                    </a:prstGeom>
                  </pic:spPr>
                </pic:pic>
              </a:graphicData>
            </a:graphic>
          </wp:inline>
        </w:drawing>
      </w:r>
    </w:p>
    <w:p w14:paraId="5449F513" w14:textId="074873AA" w:rsidR="00F85256" w:rsidRDefault="00120396" w:rsidP="00F85256">
      <w:pPr>
        <w:pStyle w:val="Equation"/>
        <w:keepNext/>
        <w:widowControl w:val="0"/>
        <w:tabs>
          <w:tab w:val="clear" w:pos="8640"/>
        </w:tabs>
        <w:spacing w:before="120"/>
        <w:jc w:val="center"/>
      </w:pPr>
      <w:r>
        <w:rPr>
          <w:noProof/>
        </w:rPr>
        <w:drawing>
          <wp:inline distT="0" distB="0" distL="0" distR="0" wp14:anchorId="2E198A54" wp14:editId="0055F5BB">
            <wp:extent cx="5715000" cy="2955925"/>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GLOBAL2014_02_01_032_aqua.gif"/>
                    <pic:cNvPicPr/>
                  </pic:nvPicPr>
                  <pic:blipFill>
                    <a:blip r:embed="rId29">
                      <a:extLst>
                        <a:ext uri="{28A0092B-C50C-407E-A947-70E740481C1C}">
                          <a14:useLocalDpi xmlns:a14="http://schemas.microsoft.com/office/drawing/2010/main" val="0"/>
                        </a:ext>
                      </a:extLst>
                    </a:blip>
                    <a:stretch>
                      <a:fillRect/>
                    </a:stretch>
                  </pic:blipFill>
                  <pic:spPr>
                    <a:xfrm>
                      <a:off x="0" y="0"/>
                      <a:ext cx="5715000" cy="2955925"/>
                    </a:xfrm>
                    <a:prstGeom prst="rect">
                      <a:avLst/>
                    </a:prstGeom>
                  </pic:spPr>
                </pic:pic>
              </a:graphicData>
            </a:graphic>
          </wp:inline>
        </w:drawing>
      </w:r>
    </w:p>
    <w:p w14:paraId="344BAAAD" w14:textId="1400D9E6" w:rsidR="00F85256" w:rsidRDefault="007801C1" w:rsidP="00F85256">
      <w:pPr>
        <w:pStyle w:val="Caption"/>
        <w:framePr w:w="0" w:hSpace="0" w:vSpace="0" w:wrap="auto" w:hAnchor="text" w:yAlign="inline"/>
        <w:spacing w:after="120"/>
      </w:pPr>
      <w:r>
        <w:t xml:space="preserve">Figure </w:t>
      </w:r>
      <w:r w:rsidR="00C93228">
        <w:t>6</w:t>
      </w:r>
      <w:r w:rsidR="00F85256">
        <w:t>.</w:t>
      </w:r>
      <w:r w:rsidR="00F85256">
        <w:tab/>
      </w:r>
      <w:r w:rsidR="00F85256" w:rsidRPr="00FD570D">
        <w:t xml:space="preserve">Predicted </w:t>
      </w:r>
      <w:r w:rsidR="00E443D5">
        <w:t xml:space="preserve">Terra MODIS orbit tracks (top), and Predicted </w:t>
      </w:r>
      <w:r w:rsidR="00C13E0D">
        <w:t>Aqua</w:t>
      </w:r>
      <w:r w:rsidR="00F85256" w:rsidRPr="00FD570D">
        <w:t xml:space="preserve"> MODIS orbit tracks </w:t>
      </w:r>
      <w:r w:rsidR="00E443D5">
        <w:t xml:space="preserve">(bottom), </w:t>
      </w:r>
      <w:r w:rsidR="00F85256" w:rsidRPr="00FD570D">
        <w:t xml:space="preserve">for a particular </w:t>
      </w:r>
      <w:r w:rsidR="00F85256" w:rsidRPr="00F472AE">
        <w:t>day</w:t>
      </w:r>
      <w:r w:rsidR="00F85256">
        <w:t xml:space="preserve"> (</w:t>
      </w:r>
      <w:r w:rsidR="00120396">
        <w:t>February</w:t>
      </w:r>
      <w:r w:rsidR="00F85256">
        <w:t xml:space="preserve"> 1, 20</w:t>
      </w:r>
      <w:r w:rsidR="00C13E0D">
        <w:t>1</w:t>
      </w:r>
      <w:r w:rsidR="00120396">
        <w:t>4</w:t>
      </w:r>
      <w:r w:rsidR="00F85256">
        <w:t>).</w:t>
      </w:r>
    </w:p>
    <w:p w14:paraId="55DF8158" w14:textId="77777777" w:rsidR="00560C4C" w:rsidRPr="00560C4C" w:rsidRDefault="00560C4C" w:rsidP="00560C4C"/>
    <w:p w14:paraId="7A71E648" w14:textId="3ACD7DE9" w:rsidR="00033051" w:rsidRDefault="00033051" w:rsidP="00033051">
      <w:pPr>
        <w:pStyle w:val="Manuscript"/>
      </w:pPr>
      <w:r>
        <w:t xml:space="preserve">In order to help visualize a typical distribution of L2 pixel counts that are used to compute L3 daily </w:t>
      </w:r>
      <w:r w:rsidR="00E443D5">
        <w:t xml:space="preserve">COSP </w:t>
      </w:r>
      <w:r>
        <w:t xml:space="preserve">statistics, a </w:t>
      </w:r>
      <w:r w:rsidR="00CD6B81">
        <w:t>sample</w:t>
      </w:r>
      <w:r>
        <w:t xml:space="preserve"> daily pixel count image is shown in </w:t>
      </w:r>
      <w:r w:rsidR="007801C1">
        <w:t xml:space="preserve">Figure </w:t>
      </w:r>
      <w:r w:rsidR="00C93228">
        <w:t>7</w:t>
      </w:r>
      <w:r>
        <w:t xml:space="preserve">.  This figure shows the number of L2 pixels that typically go into the computation of statistics in each L3 1×1° grid cell for all (daytime only) </w:t>
      </w:r>
      <w:r w:rsidR="00C13E0D">
        <w:t>Cloud Top Property statistics</w:t>
      </w:r>
      <w:r>
        <w:t xml:space="preserve"> (1 km resolution at L2)</w:t>
      </w:r>
      <w:r w:rsidR="00C13E0D">
        <w:t>.</w:t>
      </w:r>
    </w:p>
    <w:p w14:paraId="7E9C45C6" w14:textId="5BBF51D6" w:rsidR="00F85256" w:rsidRDefault="00D81BC3" w:rsidP="00F85256">
      <w:pPr>
        <w:pStyle w:val="Equation"/>
        <w:keepNext/>
        <w:widowControl w:val="0"/>
        <w:tabs>
          <w:tab w:val="clear" w:pos="8640"/>
        </w:tabs>
        <w:spacing w:before="120"/>
        <w:jc w:val="center"/>
      </w:pPr>
      <w:r>
        <w:rPr>
          <w:noProof/>
        </w:rPr>
        <w:lastRenderedPageBreak/>
        <w:drawing>
          <wp:inline distT="0" distB="0" distL="0" distR="0" wp14:anchorId="55B35C2D" wp14:editId="7CC0C772">
            <wp:extent cx="5715000" cy="37338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ensorZenithAnglePixelCounts.jpg"/>
                    <pic:cNvPicPr/>
                  </pic:nvPicPr>
                  <pic:blipFill>
                    <a:blip r:embed="rId30">
                      <a:extLst>
                        <a:ext uri="{28A0092B-C50C-407E-A947-70E740481C1C}">
                          <a14:useLocalDpi xmlns:a14="http://schemas.microsoft.com/office/drawing/2010/main" val="0"/>
                        </a:ext>
                      </a:extLst>
                    </a:blip>
                    <a:stretch>
                      <a:fillRect/>
                    </a:stretch>
                  </pic:blipFill>
                  <pic:spPr>
                    <a:xfrm>
                      <a:off x="0" y="0"/>
                      <a:ext cx="5715000" cy="3733800"/>
                    </a:xfrm>
                    <a:prstGeom prst="rect">
                      <a:avLst/>
                    </a:prstGeom>
                  </pic:spPr>
                </pic:pic>
              </a:graphicData>
            </a:graphic>
          </wp:inline>
        </w:drawing>
      </w:r>
    </w:p>
    <w:p w14:paraId="4C2DB33E" w14:textId="6B6C3C01" w:rsidR="00F85256" w:rsidRDefault="007801C1" w:rsidP="00F85256">
      <w:pPr>
        <w:pStyle w:val="Caption"/>
        <w:framePr w:w="0" w:hSpace="0" w:vSpace="0" w:wrap="auto" w:hAnchor="text" w:yAlign="inline"/>
        <w:spacing w:after="120"/>
      </w:pPr>
      <w:r>
        <w:t xml:space="preserve">Figure </w:t>
      </w:r>
      <w:r w:rsidR="00C93228">
        <w:t>7</w:t>
      </w:r>
      <w:r w:rsidR="00F85256">
        <w:t>.</w:t>
      </w:r>
      <w:r w:rsidR="00F85256">
        <w:tab/>
      </w:r>
      <w:r w:rsidR="00D81BC3">
        <w:t>G</w:t>
      </w:r>
      <w:r w:rsidR="00F85256" w:rsidRPr="00FD570D">
        <w:t xml:space="preserve">lobal </w:t>
      </w:r>
      <w:r w:rsidR="00F85256">
        <w:t>d</w:t>
      </w:r>
      <w:r w:rsidR="00F85256" w:rsidRPr="00FD570D">
        <w:t xml:space="preserve">istribution of </w:t>
      </w:r>
      <w:r w:rsidR="00F85256">
        <w:t>d</w:t>
      </w:r>
      <w:r w:rsidR="00F85256" w:rsidRPr="00FD570D">
        <w:t xml:space="preserve">aily </w:t>
      </w:r>
      <w:r w:rsidR="00F85256">
        <w:t>p</w:t>
      </w:r>
      <w:r w:rsidR="00F85256" w:rsidRPr="00FD570D">
        <w:t xml:space="preserve">ixel </w:t>
      </w:r>
      <w:r w:rsidR="00F85256">
        <w:t>counts</w:t>
      </w:r>
      <w:r w:rsidR="00D81BC3">
        <w:t xml:space="preserve"> for 1 Feb 2014 </w:t>
      </w:r>
      <w:r w:rsidR="00F85256">
        <w:t xml:space="preserve"> (i.e.,</w:t>
      </w:r>
      <w:r w:rsidR="00F85256" w:rsidRPr="00FD570D">
        <w:t xml:space="preserve"> the number of L2 data pixels per </w:t>
      </w:r>
      <w:r w:rsidR="00F85256">
        <w:t xml:space="preserve">1×1° </w:t>
      </w:r>
      <w:r w:rsidR="00F85256" w:rsidRPr="00FD570D">
        <w:t xml:space="preserve">L3 grid cell) for </w:t>
      </w:r>
      <w:r w:rsidR="00120396">
        <w:t xml:space="preserve">1x1 </w:t>
      </w:r>
      <w:r w:rsidR="00F85256" w:rsidRPr="00FD570D">
        <w:t>km res</w:t>
      </w:r>
      <w:r w:rsidR="00F85256">
        <w:t xml:space="preserve">olution </w:t>
      </w:r>
      <w:r w:rsidR="00120396">
        <w:t xml:space="preserve">(sampled at 5km) </w:t>
      </w:r>
      <w:r w:rsidR="00F85256">
        <w:t>L2 input products</w:t>
      </w:r>
      <w:r w:rsidR="00120396">
        <w:t xml:space="preserve"> (where no aggregation is performed, limiting pixels)</w:t>
      </w:r>
      <w:r w:rsidR="003C7BDF">
        <w:t xml:space="preserve"> </w:t>
      </w:r>
      <w:r w:rsidR="00120396">
        <w:t>for MODIS Aqua</w:t>
      </w:r>
      <w:r w:rsidR="00D81BC3">
        <w:t xml:space="preserve"> + MODIS Terra</w:t>
      </w:r>
      <w:r w:rsidR="00120396">
        <w:t xml:space="preserve">. </w:t>
      </w:r>
      <w:r w:rsidR="00F85256">
        <w:t xml:space="preserve"> Note </w:t>
      </w:r>
      <w:r w:rsidR="00B00240">
        <w:t xml:space="preserve">that </w:t>
      </w:r>
      <w:r w:rsidR="00F85256">
        <w:t>this is a daytime only product.</w:t>
      </w:r>
      <w:r w:rsidR="00120396">
        <w:t xml:space="preserve"> The date of this image is February 1, 2014 (same as the orbit track map</w:t>
      </w:r>
      <w:r w:rsidR="00D81BC3">
        <w:t>s</w:t>
      </w:r>
      <w:r w:rsidR="00120396">
        <w:t xml:space="preserve"> shown in </w:t>
      </w:r>
      <w:r>
        <w:t xml:space="preserve">Figure </w:t>
      </w:r>
      <w:r w:rsidR="00C93228">
        <w:t>6</w:t>
      </w:r>
      <w:r w:rsidR="00120396">
        <w:t>). The overlapping orbit track</w:t>
      </w:r>
      <w:r w:rsidR="00D81BC3">
        <w:t>s</w:t>
      </w:r>
      <w:r w:rsidR="00120396">
        <w:t xml:space="preserve"> </w:t>
      </w:r>
      <w:r w:rsidR="00D81BC3">
        <w:t xml:space="preserve">around the </w:t>
      </w:r>
      <w:r w:rsidR="00120396">
        <w:t>International Date Line</w:t>
      </w:r>
      <w:r w:rsidR="00CD6B81">
        <w:t xml:space="preserve"> (see the </w:t>
      </w:r>
      <w:r w:rsidR="00D81BC3">
        <w:t xml:space="preserve">pattern breaks </w:t>
      </w:r>
      <w:r w:rsidR="00CD6B81">
        <w:t xml:space="preserve">in that region) </w:t>
      </w:r>
      <w:r w:rsidR="00120396">
        <w:t xml:space="preserve">shows clearly the </w:t>
      </w:r>
      <w:r w:rsidR="00CD6B81" w:rsidRPr="00CD6B81">
        <w:rPr>
          <w:i/>
          <w:iCs/>
        </w:rPr>
        <w:t>d</w:t>
      </w:r>
      <w:r w:rsidR="00120396" w:rsidRPr="00CD6B81">
        <w:rPr>
          <w:i/>
          <w:iCs/>
        </w:rPr>
        <w:t xml:space="preserve">efinition of </w:t>
      </w:r>
      <w:r w:rsidR="00CD6B81" w:rsidRPr="00CD6B81">
        <w:rPr>
          <w:i/>
          <w:iCs/>
        </w:rPr>
        <w:t>d</w:t>
      </w:r>
      <w:r w:rsidR="00120396" w:rsidRPr="00CD6B81">
        <w:rPr>
          <w:i/>
          <w:iCs/>
        </w:rPr>
        <w:t>ay</w:t>
      </w:r>
      <w:r w:rsidR="00120396">
        <w:t xml:space="preserve"> </w:t>
      </w:r>
      <w:r w:rsidR="00CD6B81">
        <w:t>i</w:t>
      </w:r>
      <w:r w:rsidR="00120396">
        <w:t>ssue discussed in Section 1.</w:t>
      </w:r>
      <w:r w:rsidR="00CD6B81">
        <w:t>3.</w:t>
      </w:r>
    </w:p>
    <w:p w14:paraId="1042242C" w14:textId="77777777" w:rsidR="00560C4C" w:rsidRPr="00560C4C" w:rsidRDefault="00560C4C" w:rsidP="00560C4C"/>
    <w:p w14:paraId="54726CDF" w14:textId="673251A3" w:rsidR="00120396" w:rsidRDefault="00033051" w:rsidP="00033051">
      <w:pPr>
        <w:pStyle w:val="Manuscript"/>
        <w:ind w:firstLine="720"/>
      </w:pPr>
      <w:r>
        <w:t xml:space="preserve">It is clear from </w:t>
      </w:r>
      <w:r w:rsidR="007801C1">
        <w:t xml:space="preserve">Figure </w:t>
      </w:r>
      <w:r w:rsidR="00C93228">
        <w:t>7</w:t>
      </w:r>
      <w:r>
        <w:t xml:space="preserve"> that </w:t>
      </w:r>
      <w:r w:rsidR="00120396">
        <w:t xml:space="preserve">upwards of </w:t>
      </w:r>
      <w:r w:rsidR="00B00240">
        <w:t xml:space="preserve">over </w:t>
      </w:r>
      <w:r w:rsidR="00D81BC3">
        <w:t>1000</w:t>
      </w:r>
      <w:r>
        <w:t xml:space="preserve"> L2 </w:t>
      </w:r>
      <w:r w:rsidR="00120396">
        <w:t xml:space="preserve">sampled </w:t>
      </w:r>
      <w:r>
        <w:t xml:space="preserve">pixels were used to compute L3 statistics for this SDS near nadir (the bright red color at mid latitudes) </w:t>
      </w:r>
      <w:r w:rsidR="00120396">
        <w:t xml:space="preserve">-- </w:t>
      </w:r>
      <w:r>
        <w:t xml:space="preserve">but fewer than </w:t>
      </w:r>
      <w:r w:rsidR="00D81BC3">
        <w:t xml:space="preserve">100 </w:t>
      </w:r>
      <w:r>
        <w:t xml:space="preserve">L2 pixels were used near the edge of the </w:t>
      </w:r>
      <w:r w:rsidR="00D81BC3">
        <w:t xml:space="preserve">combined platform </w:t>
      </w:r>
      <w:r>
        <w:t>scan</w:t>
      </w:r>
      <w:r w:rsidR="00120396">
        <w:t>s</w:t>
      </w:r>
      <w:r>
        <w:t xml:space="preserve"> (the</w:t>
      </w:r>
      <w:r w:rsidR="00D81BC3">
        <w:t xml:space="preserve"> purple </w:t>
      </w:r>
      <w:r>
        <w:t>color</w:t>
      </w:r>
      <w:r w:rsidR="00560C4C">
        <w:t xml:space="preserve"> at mid latitudes).</w:t>
      </w:r>
    </w:p>
    <w:p w14:paraId="44C78C64" w14:textId="78951C80" w:rsidR="00120396" w:rsidRDefault="00120396" w:rsidP="00033051">
      <w:pPr>
        <w:pStyle w:val="Manuscript"/>
        <w:ind w:firstLine="720"/>
      </w:pPr>
      <w:r>
        <w:t>Note that the missing or orbital data gap regions</w:t>
      </w:r>
      <w:r w:rsidR="00033051">
        <w:t xml:space="preserve"> </w:t>
      </w:r>
      <w:r w:rsidR="00560C4C">
        <w:t xml:space="preserve">on this </w:t>
      </w:r>
      <w:r w:rsidR="005B297C">
        <w:t xml:space="preserve">daytime </w:t>
      </w:r>
      <w:r w:rsidR="00560C4C">
        <w:t xml:space="preserve">image </w:t>
      </w:r>
      <w:r>
        <w:t xml:space="preserve">are depicted </w:t>
      </w:r>
      <w:r w:rsidR="00126730">
        <w:t xml:space="preserve">in </w:t>
      </w:r>
      <w:r w:rsidR="00D81BC3">
        <w:t>gray color</w:t>
      </w:r>
      <w:r w:rsidR="005B297C">
        <w:t xml:space="preserve"> </w:t>
      </w:r>
      <w:r>
        <w:t>at the north polar</w:t>
      </w:r>
      <w:r w:rsidR="00C367CE">
        <w:t xml:space="preserve"> region</w:t>
      </w:r>
      <w:r w:rsidR="00560C4C">
        <w:t>, where pixel counts are 0.</w:t>
      </w:r>
      <w:r w:rsidR="00033051">
        <w:t xml:space="preserve"> </w:t>
      </w:r>
    </w:p>
    <w:p w14:paraId="3661A8F4" w14:textId="6FEAE5E9" w:rsidR="00560C4C" w:rsidRDefault="00033051" w:rsidP="00033051">
      <w:pPr>
        <w:pStyle w:val="Manuscript"/>
        <w:ind w:firstLine="720"/>
      </w:pPr>
      <w:r>
        <w:t xml:space="preserve">Pixel counts for </w:t>
      </w:r>
      <w:r w:rsidR="00120396">
        <w:t>MODIS</w:t>
      </w:r>
      <w:r w:rsidR="00D81BC3">
        <w:t>,</w:t>
      </w:r>
      <w:r w:rsidR="00120396">
        <w:t xml:space="preserve"> </w:t>
      </w:r>
      <w:r w:rsidR="00D81BC3">
        <w:t>from each instrument, for</w:t>
      </w:r>
      <w:r w:rsidR="00120396">
        <w:t xml:space="preserve"> 1km input data sampled at 5 </w:t>
      </w:r>
      <w:r>
        <w:t>km</w:t>
      </w:r>
      <w:r w:rsidR="00D81BC3">
        <w:t>,</w:t>
      </w:r>
      <w:r w:rsidR="00120396">
        <w:t xml:space="preserve"> typically </w:t>
      </w:r>
      <w:r>
        <w:t xml:space="preserve">range from 0 to 484 (22 × 22) </w:t>
      </w:r>
      <w:r w:rsidR="00560C4C">
        <w:t xml:space="preserve">sampled </w:t>
      </w:r>
      <w:r>
        <w:t>pixels</w:t>
      </w:r>
      <w:r w:rsidR="00560C4C">
        <w:t>. The number 22 comes from 1 degree of lat</w:t>
      </w:r>
      <w:r w:rsidR="00CD6B81">
        <w:t>itude</w:t>
      </w:r>
      <w:r w:rsidR="00560C4C">
        <w:t xml:space="preserve"> or lon</w:t>
      </w:r>
      <w:r w:rsidR="00CD6B81">
        <w:t>gitude</w:t>
      </w:r>
      <w:r w:rsidR="00560C4C">
        <w:t xml:space="preserve"> being roughly 111 km at the equator, so there are typically 22 five</w:t>
      </w:r>
      <w:r w:rsidR="00C367CE">
        <w:t>-</w:t>
      </w:r>
      <w:r w:rsidR="00560C4C">
        <w:t xml:space="preserve">kilometer samples that span that distance.  </w:t>
      </w:r>
      <w:r>
        <w:t xml:space="preserve"> </w:t>
      </w:r>
      <w:r w:rsidR="00D81BC3">
        <w:t>When you combine Terra MODIS and Aqua MODIS</w:t>
      </w:r>
      <w:r w:rsidR="00C367CE">
        <w:t>,</w:t>
      </w:r>
      <w:r w:rsidR="00D81BC3">
        <w:t xml:space="preserve"> that </w:t>
      </w:r>
      <w:r w:rsidR="00D81BC3">
        <w:lastRenderedPageBreak/>
        <w:t>typical max value of 484 doubles to 968.</w:t>
      </w:r>
    </w:p>
    <w:p w14:paraId="5B9B5D33" w14:textId="21831FF8" w:rsidR="00033051" w:rsidRDefault="00120396" w:rsidP="00033051">
      <w:pPr>
        <w:pStyle w:val="Manuscript"/>
        <w:ind w:firstLine="720"/>
      </w:pPr>
      <w:r>
        <w:t>However, o</w:t>
      </w:r>
      <w:r w:rsidR="00033051">
        <w:t xml:space="preserve">ne-degree L3 grid cell pixel counts can exceed these expected </w:t>
      </w:r>
      <w:r w:rsidR="00560C4C">
        <w:t xml:space="preserve">(nominal) </w:t>
      </w:r>
      <w:r w:rsidR="00033051">
        <w:t xml:space="preserve">maximum </w:t>
      </w:r>
      <w:r w:rsidR="00CD6B81">
        <w:t xml:space="preserve">pixel count </w:t>
      </w:r>
      <w:r w:rsidR="00033051">
        <w:t>numbers where overlapping orbits and near</w:t>
      </w:r>
      <w:r w:rsidR="00B00240">
        <w:t>-</w:t>
      </w:r>
      <w:r w:rsidR="00033051">
        <w:t>nadir</w:t>
      </w:r>
      <w:r w:rsidR="00B00240">
        <w:t>-</w:t>
      </w:r>
      <w:r w:rsidR="00033051">
        <w:t xml:space="preserve">views intersect (typically around 82° </w:t>
      </w:r>
      <w:r>
        <w:t xml:space="preserve">north </w:t>
      </w:r>
      <w:r w:rsidR="00033051">
        <w:t>latitude</w:t>
      </w:r>
      <w:r>
        <w:t xml:space="preserve"> in the Summer and 82° south latitude in the Winter</w:t>
      </w:r>
      <w:r w:rsidR="00033051">
        <w:t xml:space="preserve">).  </w:t>
      </w:r>
      <w:r w:rsidR="005B297C">
        <w:t>While t</w:t>
      </w:r>
      <w:r w:rsidR="00033051">
        <w:t xml:space="preserve">he reduction of counts in the </w:t>
      </w:r>
      <w:r>
        <w:t xml:space="preserve">bottom </w:t>
      </w:r>
      <w:r w:rsidR="00033051">
        <w:t>few rows of latitudes (82°</w:t>
      </w:r>
      <w:r w:rsidR="005B297C">
        <w:t>S</w:t>
      </w:r>
      <w:r w:rsidR="00033051">
        <w:t xml:space="preserve"> to 90°</w:t>
      </w:r>
      <w:r w:rsidR="005B297C">
        <w:t>S</w:t>
      </w:r>
      <w:r w:rsidR="00033051">
        <w:t xml:space="preserve">) in </w:t>
      </w:r>
      <w:r w:rsidR="007801C1">
        <w:t xml:space="preserve">Figure </w:t>
      </w:r>
      <w:r w:rsidR="00C93228">
        <w:t>7</w:t>
      </w:r>
      <w:r w:rsidR="00033051">
        <w:t xml:space="preserve"> is due to </w:t>
      </w:r>
      <w:r w:rsidR="005B297C">
        <w:t xml:space="preserve">count </w:t>
      </w:r>
      <w:r w:rsidR="00033051">
        <w:t>reduction</w:t>
      </w:r>
      <w:r w:rsidR="005B297C">
        <w:t xml:space="preserve"> from</w:t>
      </w:r>
      <w:r w:rsidR="00033051">
        <w:t xml:space="preserve"> </w:t>
      </w:r>
      <w:r w:rsidR="005B297C">
        <w:t>increasing</w:t>
      </w:r>
      <w:r w:rsidR="00033051">
        <w:t xml:space="preserve"> </w:t>
      </w:r>
      <w:r w:rsidR="005B297C">
        <w:t xml:space="preserve">L2 </w:t>
      </w:r>
      <w:r w:rsidR="00033051">
        <w:t>view</w:t>
      </w:r>
      <w:r w:rsidR="00B00240">
        <w:t>-</w:t>
      </w:r>
      <w:r w:rsidR="00033051">
        <w:t xml:space="preserve">angles (that make the L2 pixels larger) and therefore fewer fall into a given (shrinking, due to Earth geometry) polar L3 </w:t>
      </w:r>
      <w:r w:rsidR="005B297C">
        <w:t>1x1</w:t>
      </w:r>
      <w:r w:rsidR="000E2F03">
        <w:t>°</w:t>
      </w:r>
      <w:r w:rsidR="005B297C">
        <w:t xml:space="preserve"> </w:t>
      </w:r>
      <w:r w:rsidR="00033051">
        <w:t>grid cell</w:t>
      </w:r>
      <w:r w:rsidR="005B297C">
        <w:t>,</w:t>
      </w:r>
      <w:r w:rsidR="00033051">
        <w:t xml:space="preserve"> since one L2 pixel </w:t>
      </w:r>
      <w:r w:rsidR="005B297C">
        <w:t>is only</w:t>
      </w:r>
      <w:r w:rsidR="00033051">
        <w:t xml:space="preserve"> assigned to one L3</w:t>
      </w:r>
      <w:r w:rsidR="005B297C">
        <w:t xml:space="preserve"> </w:t>
      </w:r>
      <w:r w:rsidR="00033051">
        <w:t>grid cell</w:t>
      </w:r>
      <w:r w:rsidR="005B297C">
        <w:t xml:space="preserve"> in our mapping system. </w:t>
      </w:r>
    </w:p>
    <w:p w14:paraId="010DC581" w14:textId="77777777" w:rsidR="00033051" w:rsidRPr="00FD570D" w:rsidRDefault="00033051" w:rsidP="00033051">
      <w:pPr>
        <w:pStyle w:val="Manuscript"/>
      </w:pPr>
      <w:r>
        <w:t>So f</w:t>
      </w:r>
      <w:r w:rsidRPr="00FD570D">
        <w:t xml:space="preserve">or the </w:t>
      </w:r>
      <w:r>
        <w:t>first</w:t>
      </w:r>
      <w:r w:rsidRPr="00FD570D">
        <w:t xml:space="preserve"> and </w:t>
      </w:r>
      <w:r>
        <w:t>last few</w:t>
      </w:r>
      <w:r w:rsidRPr="00FD570D">
        <w:t xml:space="preserve"> latitude bin</w:t>
      </w:r>
      <w:r>
        <w:t xml:space="preserve">s (88° to 90° </w:t>
      </w:r>
      <w:r w:rsidRPr="00FD570D">
        <w:t>lati</w:t>
      </w:r>
      <w:r>
        <w:t>tude), one has</w:t>
      </w:r>
      <w:r w:rsidRPr="00FD570D">
        <w:t xml:space="preserve"> the dual drawback of </w:t>
      </w:r>
      <w:r>
        <w:t>(i</w:t>
      </w:r>
      <w:r w:rsidRPr="00FD570D">
        <w:t>) very smal</w:t>
      </w:r>
      <w:r>
        <w:t xml:space="preserve">l (area-wise) L3 grid cells containing </w:t>
      </w:r>
      <w:r w:rsidRPr="00FD570D">
        <w:t>small populations of relatively large input L2 pixels that overlap spatially (due to view-angle distortion) in a single orbital pass</w:t>
      </w:r>
      <w:r w:rsidR="00560C4C">
        <w:t>;</w:t>
      </w:r>
      <w:r w:rsidRPr="00FD570D">
        <w:t xml:space="preserve"> and </w:t>
      </w:r>
      <w:r>
        <w:t>(ii</w:t>
      </w:r>
      <w:r w:rsidRPr="00FD570D">
        <w:t>) multiple orbital passes (up to 16 on a given day</w:t>
      </w:r>
      <w:r w:rsidR="00560C4C">
        <w:t xml:space="preserve"> for MODIS</w:t>
      </w:r>
      <w:r w:rsidRPr="00FD570D">
        <w:t>) that take measurements of the region, which causes the</w:t>
      </w:r>
      <w:r>
        <w:t xml:space="preserve"> L3 Daily</w:t>
      </w:r>
      <w:r w:rsidRPr="00FD570D">
        <w:t xml:space="preserve"> data to be more representative of a daily average instea</w:t>
      </w:r>
      <w:r>
        <w:t>d of a single overpass snapshot</w:t>
      </w:r>
      <w:r w:rsidR="00560C4C">
        <w:t xml:space="preserve"> at the poles. </w:t>
      </w:r>
    </w:p>
    <w:p w14:paraId="085E967F" w14:textId="60B372D8" w:rsidR="00033051" w:rsidRPr="00FD570D" w:rsidRDefault="00B00240" w:rsidP="00033051">
      <w:pPr>
        <w:pStyle w:val="Manuscript"/>
      </w:pPr>
      <w:r w:rsidRPr="00B00240">
        <w:rPr>
          <w:rFonts w:cs="Segoe UI"/>
          <w:color w:val="000000"/>
          <w:szCs w:val="24"/>
        </w:rPr>
        <w:t>Users should note an important property of L3 gridding: in order to simplify</w:t>
      </w:r>
      <w:r w:rsidR="00033051" w:rsidRPr="00B00240">
        <w:rPr>
          <w:szCs w:val="24"/>
        </w:rPr>
        <w:t xml:space="preserve"> the L3 operational</w:t>
      </w:r>
      <w:r w:rsidR="00033051" w:rsidRPr="00FD570D">
        <w:t xml:space="preserve"> production software, each L2 </w:t>
      </w:r>
      <w:r w:rsidR="00CD6B81">
        <w:t>pixel</w:t>
      </w:r>
      <w:r w:rsidR="00033051" w:rsidRPr="00FD570D">
        <w:t xml:space="preserve"> is </w:t>
      </w:r>
      <w:r w:rsidR="00033051">
        <w:t>“</w:t>
      </w:r>
      <w:r w:rsidR="00033051" w:rsidRPr="00FD570D">
        <w:t>located</w:t>
      </w:r>
      <w:r w:rsidR="00033051">
        <w:t>”</w:t>
      </w:r>
      <w:r w:rsidR="00033051" w:rsidRPr="00FD570D">
        <w:t xml:space="preserve"> or placed in the L3 grid cell where its center lat</w:t>
      </w:r>
      <w:r w:rsidR="00033051">
        <w:t>itude</w:t>
      </w:r>
      <w:r w:rsidR="00033051" w:rsidRPr="00FD570D">
        <w:t>/lon</w:t>
      </w:r>
      <w:r w:rsidR="00033051">
        <w:t>gitude falls within the L3 grid cell</w:t>
      </w:r>
      <w:r w:rsidR="00033051" w:rsidRPr="00FD570D">
        <w:t>.  In cases where a larger (view-angle distorted) L2 pixel actually cove</w:t>
      </w:r>
      <w:r w:rsidR="00033051">
        <w:t xml:space="preserve">rs (or intersects) more than </w:t>
      </w:r>
      <w:r w:rsidR="00033051" w:rsidRPr="00FD570D">
        <w:t>one</w:t>
      </w:r>
      <w:r w:rsidR="00033051">
        <w:t xml:space="preserve"> </w:t>
      </w:r>
      <w:r w:rsidR="00033051" w:rsidRPr="00FD570D">
        <w:t>1</w:t>
      </w:r>
      <w:r w:rsidR="00033051">
        <w:t xml:space="preserve">×1° </w:t>
      </w:r>
      <w:r w:rsidR="00033051" w:rsidRPr="00FD570D">
        <w:t>L3 grid cell, (a situation that typically occurs at high L2 scan angles located over high</w:t>
      </w:r>
      <w:r w:rsidR="00033051">
        <w:t>er</w:t>
      </w:r>
      <w:r w:rsidR="00033051" w:rsidRPr="00FD570D">
        <w:t xml:space="preserve"> latitudes), the L2 pixel is still only assigned (placed) in the single L3 grid cell where the geolocated center point of the L2 pixel is located.  Although this shortcoming is relatively minor in the operational L3 software due to the relatively large 1</w:t>
      </w:r>
      <w:r w:rsidR="00033051">
        <w:t xml:space="preserve">×1° </w:t>
      </w:r>
      <w:r w:rsidR="00033051" w:rsidRPr="00FD570D">
        <w:t>L3 grid size and the much smaller L2 pixel size (</w:t>
      </w:r>
      <w:r w:rsidR="003B1507">
        <w:t>750 m or 1km</w:t>
      </w:r>
      <w:r w:rsidR="00033051" w:rsidRPr="00FD570D">
        <w:t xml:space="preserve"> at nadi</w:t>
      </w:r>
      <w:r w:rsidR="00033051">
        <w:t xml:space="preserve">r view), when the code is used </w:t>
      </w:r>
      <w:r w:rsidR="00033051" w:rsidRPr="00FD570D">
        <w:t xml:space="preserve">in </w:t>
      </w:r>
      <w:r w:rsidR="00560C4C">
        <w:t>“</w:t>
      </w:r>
      <w:r w:rsidR="00033051" w:rsidRPr="00FD570D">
        <w:t>re</w:t>
      </w:r>
      <w:r w:rsidR="00033051">
        <w:t>search mode</w:t>
      </w:r>
      <w:r w:rsidR="00560C4C">
        <w:t>”</w:t>
      </w:r>
      <w:r w:rsidR="00033051" w:rsidRPr="00FD570D">
        <w:t xml:space="preserve"> to produce products at higher resolution (</w:t>
      </w:r>
      <w:r w:rsidR="003B1507">
        <w:t>0.25</w:t>
      </w:r>
      <w:r w:rsidR="00560C4C">
        <w:t xml:space="preserve">° </w:t>
      </w:r>
      <w:r w:rsidR="003B1507">
        <w:t xml:space="preserve"> or </w:t>
      </w:r>
      <w:r w:rsidR="00033051">
        <w:t>0.1°</w:t>
      </w:r>
      <w:r w:rsidR="003B1507">
        <w:t xml:space="preserve"> </w:t>
      </w:r>
      <w:r w:rsidR="00033051" w:rsidRPr="00FD570D">
        <w:t xml:space="preserve">for example), it can produce </w:t>
      </w:r>
      <w:r w:rsidR="00560C4C">
        <w:t>unusual</w:t>
      </w:r>
      <w:r w:rsidR="003B1507">
        <w:t xml:space="preserve"> visual</w:t>
      </w:r>
      <w:r w:rsidR="00033051" w:rsidRPr="00FD570D">
        <w:t xml:space="preserve"> effects </w:t>
      </w:r>
      <w:r w:rsidR="00CD6B81">
        <w:t xml:space="preserve">in the imagery </w:t>
      </w:r>
      <w:r w:rsidR="00033051" w:rsidRPr="00FD570D">
        <w:t>where unnatural</w:t>
      </w:r>
      <w:r>
        <w:t>ly</w:t>
      </w:r>
      <w:r w:rsidR="00033051" w:rsidRPr="00FD570D">
        <w:t xml:space="preserve"> </w:t>
      </w:r>
      <w:r w:rsidR="005B297C">
        <w:t xml:space="preserve">appearing </w:t>
      </w:r>
      <w:r w:rsidR="00033051" w:rsidRPr="00FD570D">
        <w:t>gaps are introduced between adjacent L</w:t>
      </w:r>
      <w:r w:rsidR="00033051">
        <w:t xml:space="preserve">2 pixels, as illustrated in </w:t>
      </w:r>
      <w:r w:rsidR="007801C1">
        <w:t xml:space="preserve">Figure </w:t>
      </w:r>
      <w:r w:rsidR="00C93228">
        <w:t>8</w:t>
      </w:r>
      <w:r w:rsidR="00033051">
        <w:t>.</w:t>
      </w:r>
    </w:p>
    <w:p w14:paraId="2FC03532" w14:textId="6B52033E" w:rsidR="00033051" w:rsidRDefault="00033051" w:rsidP="00033051">
      <w:pPr>
        <w:pStyle w:val="Manuscript"/>
      </w:pPr>
      <w:r w:rsidRPr="00FD570D">
        <w:t>Fina</w:t>
      </w:r>
      <w:r>
        <w:t>lly</w:t>
      </w:r>
      <w:r w:rsidR="000E2F03">
        <w:t>,</w:t>
      </w:r>
      <w:r>
        <w:t xml:space="preserve"> </w:t>
      </w:r>
      <w:r w:rsidR="00B00240">
        <w:t>note</w:t>
      </w:r>
      <w:r>
        <w:t xml:space="preserve"> that most</w:t>
      </w:r>
      <w:r w:rsidRPr="00FD570D">
        <w:t xml:space="preserve"> of these pixel count variation issues are mitigated in the </w:t>
      </w:r>
      <w:r w:rsidR="003B1507">
        <w:t>M</w:t>
      </w:r>
      <w:r w:rsidRPr="00FD570D">
        <w:t>onthly</w:t>
      </w:r>
      <w:r w:rsidR="003B1507">
        <w:t xml:space="preserve"> (M3</w:t>
      </w:r>
      <w:r w:rsidRPr="00FD570D">
        <w:t>) product since the orbital gap positions shift from d</w:t>
      </w:r>
      <w:r>
        <w:t>ay to day,</w:t>
      </w:r>
      <w:r w:rsidRPr="00FD570D">
        <w:t xml:space="preserve"> which allows data from sub</w:t>
      </w:r>
      <w:r w:rsidRPr="00FD570D">
        <w:lastRenderedPageBreak/>
        <w:t>sequent days to fill in the previous day</w:t>
      </w:r>
      <w:r>
        <w:t>’</w:t>
      </w:r>
      <w:r w:rsidRPr="00FD570D">
        <w:t xml:space="preserve">s gaps. </w:t>
      </w:r>
      <w:r>
        <w:t xml:space="preserve"> </w:t>
      </w:r>
      <w:r w:rsidRPr="00FD570D">
        <w:t xml:space="preserve">This will tend to provide complete global coverage over </w:t>
      </w:r>
      <w:r w:rsidR="003B1507">
        <w:t xml:space="preserve">these </w:t>
      </w:r>
      <w:r w:rsidRPr="00FD570D">
        <w:t>lon</w:t>
      </w:r>
      <w:r>
        <w:t>ger time periods.</w:t>
      </w:r>
    </w:p>
    <w:p w14:paraId="3082B2D7" w14:textId="77777777" w:rsidR="005B297C" w:rsidRDefault="005B297C" w:rsidP="00033051">
      <w:pPr>
        <w:pStyle w:val="Manuscript"/>
      </w:pPr>
    </w:p>
    <w:p w14:paraId="7BC580D6" w14:textId="77777777" w:rsidR="00033051" w:rsidRDefault="00A660F8" w:rsidP="00F85256">
      <w:pPr>
        <w:pStyle w:val="Equation"/>
        <w:keepNext/>
        <w:widowControl w:val="0"/>
        <w:tabs>
          <w:tab w:val="clear" w:pos="8640"/>
        </w:tabs>
        <w:spacing w:before="120"/>
        <w:jc w:val="center"/>
      </w:pPr>
      <w:r>
        <w:rPr>
          <w:noProof/>
        </w:rPr>
        <w:drawing>
          <wp:inline distT="0" distB="0" distL="0" distR="0" wp14:anchorId="6479AA6F" wp14:editId="0AB04952">
            <wp:extent cx="4535170" cy="5376545"/>
            <wp:effectExtent l="19050" t="19050" r="17780" b="14605"/>
            <wp:docPr id="13" name="Picture 55" descr="Description: 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cription: Untitled-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35170" cy="5376545"/>
                    </a:xfrm>
                    <a:prstGeom prst="rect">
                      <a:avLst/>
                    </a:prstGeom>
                    <a:noFill/>
                    <a:ln w="12700" cmpd="sng">
                      <a:solidFill>
                        <a:srgbClr val="000000"/>
                      </a:solidFill>
                      <a:miter lim="800000"/>
                      <a:headEnd/>
                      <a:tailEnd/>
                    </a:ln>
                    <a:effectLst/>
                  </pic:spPr>
                </pic:pic>
              </a:graphicData>
            </a:graphic>
          </wp:inline>
        </w:drawing>
      </w:r>
    </w:p>
    <w:p w14:paraId="62EC86BE" w14:textId="08A2AF2A" w:rsidR="00033051" w:rsidRPr="00E361A1" w:rsidRDefault="007801C1" w:rsidP="00F85256">
      <w:pPr>
        <w:pStyle w:val="Caption"/>
        <w:framePr w:w="0" w:hSpace="0" w:vSpace="0" w:wrap="auto" w:hAnchor="text" w:yAlign="inline"/>
        <w:spacing w:after="120"/>
      </w:pPr>
      <w:r>
        <w:t xml:space="preserve">Figure </w:t>
      </w:r>
      <w:r w:rsidR="00C93228">
        <w:t>8</w:t>
      </w:r>
      <w:r w:rsidR="00033051">
        <w:t>.</w:t>
      </w:r>
      <w:r w:rsidR="00033051">
        <w:tab/>
      </w:r>
      <w:r w:rsidR="00033051" w:rsidRPr="005416C6">
        <w:t xml:space="preserve">A section of a L3 </w:t>
      </w:r>
      <w:r w:rsidR="005B297C">
        <w:t>C</w:t>
      </w:r>
      <w:r w:rsidR="00033051" w:rsidRPr="005416C6">
        <w:t xml:space="preserve">loud </w:t>
      </w:r>
      <w:r w:rsidR="005B297C">
        <w:t>T</w:t>
      </w:r>
      <w:r w:rsidR="00033051" w:rsidRPr="005416C6">
        <w:t xml:space="preserve">op </w:t>
      </w:r>
      <w:r w:rsidR="005B297C">
        <w:t>T</w:t>
      </w:r>
      <w:r w:rsidR="00033051" w:rsidRPr="005416C6">
        <w:t>emperature image</w:t>
      </w:r>
      <w:r w:rsidR="005B297C">
        <w:t>,</w:t>
      </w:r>
      <w:r w:rsidR="00033051" w:rsidRPr="005416C6">
        <w:t xml:space="preserve"> produced for L3 research purposes at </w:t>
      </w:r>
      <w:r w:rsidR="00033051">
        <w:t>0.1</w:t>
      </w:r>
      <w:r w:rsidR="005B297C">
        <w:t xml:space="preserve">° </w:t>
      </w:r>
      <w:r w:rsidR="00033051">
        <w:t>×</w:t>
      </w:r>
      <w:r w:rsidR="005B297C">
        <w:t xml:space="preserve"> </w:t>
      </w:r>
      <w:r w:rsidR="00033051">
        <w:t>0.1</w:t>
      </w:r>
      <w:r w:rsidR="005B297C">
        <w:t>°</w:t>
      </w:r>
      <w:r w:rsidR="00033051" w:rsidRPr="005416C6">
        <w:t xml:space="preserve"> resolution</w:t>
      </w:r>
      <w:r w:rsidR="005B297C">
        <w:t>,</w:t>
      </w:r>
      <w:r w:rsidR="00033051" w:rsidRPr="005416C6">
        <w:t xml:space="preserve"> clearly showing the pixel binning limitation </w:t>
      </w:r>
      <w:r w:rsidR="005B297C">
        <w:t xml:space="preserve">(depicted by the </w:t>
      </w:r>
      <w:r w:rsidR="005B297C" w:rsidRPr="005B297C">
        <w:t xml:space="preserve">moiré pattern </w:t>
      </w:r>
      <w:r w:rsidR="005B297C">
        <w:t>visible</w:t>
      </w:r>
      <w:r w:rsidR="005B297C" w:rsidRPr="005B297C">
        <w:t xml:space="preserve"> at the edges of orbits)</w:t>
      </w:r>
      <w:r w:rsidR="005B297C">
        <w:rPr>
          <w:b/>
          <w:bCs/>
        </w:rPr>
        <w:t xml:space="preserve"> </w:t>
      </w:r>
      <w:r w:rsidR="00033051" w:rsidRPr="005416C6">
        <w:t>in the L3 code for grid</w:t>
      </w:r>
      <w:r w:rsidR="005B297C">
        <w:t xml:space="preserve"> meshes</w:t>
      </w:r>
      <w:r w:rsidR="00033051" w:rsidRPr="005416C6">
        <w:t xml:space="preserve"> finer than 1</w:t>
      </w:r>
      <w:r w:rsidR="00033051">
        <w:t>°</w:t>
      </w:r>
      <w:r w:rsidR="00033051" w:rsidRPr="005416C6">
        <w:t xml:space="preserve"> (</w:t>
      </w:r>
      <w:r w:rsidR="00033051">
        <w:t>the grid</w:t>
      </w:r>
      <w:r w:rsidR="00033051" w:rsidRPr="005416C6">
        <w:t xml:space="preserve"> </w:t>
      </w:r>
      <w:r w:rsidR="003C7BDF">
        <w:t xml:space="preserve">resolution </w:t>
      </w:r>
      <w:r w:rsidR="00033051" w:rsidRPr="005416C6">
        <w:t>currently implemented in operations</w:t>
      </w:r>
      <w:r w:rsidR="00033051">
        <w:t>).</w:t>
      </w:r>
      <w:r w:rsidR="00C835FC">
        <w:t xml:space="preserve"> This effect is mitigated in the L3 COSP product due to relatively large 1x1 degree bin sizes.</w:t>
      </w:r>
    </w:p>
    <w:p w14:paraId="31F88902" w14:textId="77777777" w:rsidR="00972438" w:rsidRDefault="00972438" w:rsidP="002E1531">
      <w:pPr>
        <w:rPr>
          <w:b/>
          <w:bCs/>
          <w:sz w:val="28"/>
          <w:szCs w:val="28"/>
        </w:rPr>
      </w:pPr>
    </w:p>
    <w:p w14:paraId="4BADDFDD" w14:textId="77777777" w:rsidR="00972438" w:rsidRDefault="00972438" w:rsidP="002E1531">
      <w:pPr>
        <w:rPr>
          <w:b/>
          <w:bCs/>
          <w:sz w:val="28"/>
          <w:szCs w:val="28"/>
        </w:rPr>
      </w:pPr>
    </w:p>
    <w:p w14:paraId="2B8116A1" w14:textId="77777777" w:rsidR="00D81BC3" w:rsidRDefault="00D81BC3">
      <w:pPr>
        <w:rPr>
          <w:b/>
          <w:bCs/>
          <w:sz w:val="28"/>
          <w:szCs w:val="28"/>
        </w:rPr>
      </w:pPr>
      <w:r>
        <w:rPr>
          <w:b/>
          <w:bCs/>
          <w:sz w:val="28"/>
          <w:szCs w:val="28"/>
        </w:rPr>
        <w:br w:type="page"/>
      </w:r>
    </w:p>
    <w:p w14:paraId="4053E810" w14:textId="0371456D" w:rsidR="00972438" w:rsidRPr="00972438" w:rsidRDefault="00972438" w:rsidP="00972438">
      <w:pPr>
        <w:spacing w:after="240" w:line="480" w:lineRule="exact"/>
        <w:rPr>
          <w:b/>
          <w:bCs/>
          <w:noProof w:val="0"/>
          <w:sz w:val="28"/>
          <w:szCs w:val="28"/>
        </w:rPr>
      </w:pPr>
      <w:r w:rsidRPr="00972438">
        <w:rPr>
          <w:b/>
          <w:bCs/>
          <w:sz w:val="28"/>
          <w:szCs w:val="28"/>
        </w:rPr>
        <w:lastRenderedPageBreak/>
        <w:t>3.0.   Sampling</w:t>
      </w:r>
      <w:r w:rsidRPr="00972438">
        <w:rPr>
          <w:vanish/>
          <w:sz w:val="28"/>
          <w:szCs w:val="28"/>
        </w:rPr>
        <w:fldChar w:fldCharType="begin"/>
      </w:r>
      <w:r w:rsidRPr="00972438">
        <w:rPr>
          <w:vanish/>
          <w:sz w:val="28"/>
          <w:szCs w:val="28"/>
        </w:rPr>
        <w:instrText xml:space="preserve"> TC </w:instrText>
      </w:r>
      <w:r w:rsidRPr="00972438">
        <w:rPr>
          <w:sz w:val="28"/>
          <w:szCs w:val="28"/>
        </w:rPr>
        <w:instrText xml:space="preserve"> “4.0.</w:instrText>
      </w:r>
      <w:r w:rsidRPr="00972438">
        <w:rPr>
          <w:sz w:val="28"/>
          <w:szCs w:val="28"/>
        </w:rPr>
        <w:tab/>
        <w:instrText xml:space="preserve">Computation of L3 Multiday (8-Day &amp; Monthly) Statistics” \l 1 </w:instrText>
      </w:r>
      <w:r w:rsidRPr="00972438">
        <w:rPr>
          <w:vanish/>
          <w:sz w:val="28"/>
          <w:szCs w:val="28"/>
        </w:rPr>
        <w:fldChar w:fldCharType="end"/>
      </w:r>
    </w:p>
    <w:p w14:paraId="5C2835B4" w14:textId="2569DB43" w:rsidR="00560C4C" w:rsidRPr="00A052A8" w:rsidRDefault="002E1531" w:rsidP="00560C4C">
      <w:pPr>
        <w:pStyle w:val="Section1"/>
        <w:outlineLvl w:val="0"/>
        <w:rPr>
          <w:b/>
          <w:szCs w:val="32"/>
        </w:rPr>
      </w:pPr>
      <w:r w:rsidRPr="00A052A8">
        <w:rPr>
          <w:b/>
        </w:rPr>
        <w:t>3</w:t>
      </w:r>
      <w:r w:rsidR="00560C4C" w:rsidRPr="00A052A8">
        <w:rPr>
          <w:b/>
        </w:rPr>
        <w:t>.</w:t>
      </w:r>
      <w:r w:rsidR="00A069A6" w:rsidRPr="00A052A8">
        <w:rPr>
          <w:b/>
        </w:rPr>
        <w:t>1</w:t>
      </w:r>
      <w:r w:rsidR="00560C4C" w:rsidRPr="00A052A8">
        <w:rPr>
          <w:b/>
        </w:rPr>
        <w:tab/>
      </w:r>
      <w:r w:rsidRPr="00A052A8">
        <w:rPr>
          <w:b/>
        </w:rPr>
        <w:t xml:space="preserve">The Decision to </w:t>
      </w:r>
      <w:r w:rsidR="00560C4C" w:rsidRPr="00A052A8">
        <w:rPr>
          <w:b/>
        </w:rPr>
        <w:t>Sampl</w:t>
      </w:r>
      <w:r w:rsidRPr="00A052A8">
        <w:rPr>
          <w:b/>
        </w:rPr>
        <w:t>e</w:t>
      </w:r>
      <w:r w:rsidR="00560C4C" w:rsidRPr="00A052A8">
        <w:rPr>
          <w:b/>
        </w:rPr>
        <w:t xml:space="preserve"> L2 data for L3 Computation </w:t>
      </w:r>
      <w:r w:rsidR="00560C4C" w:rsidRPr="00A052A8">
        <w:rPr>
          <w:b/>
          <w:vanish/>
        </w:rPr>
        <w:t xml:space="preserve"> </w:t>
      </w:r>
      <w:r w:rsidR="00560C4C" w:rsidRPr="00A052A8">
        <w:rPr>
          <w:b/>
          <w:vanish/>
        </w:rPr>
        <w:fldChar w:fldCharType="begin"/>
      </w:r>
      <w:r w:rsidR="00560C4C" w:rsidRPr="00A052A8">
        <w:rPr>
          <w:b/>
          <w:vanish/>
        </w:rPr>
        <w:instrText xml:space="preserve"> TC </w:instrText>
      </w:r>
      <w:r w:rsidR="00560C4C" w:rsidRPr="00A052A8">
        <w:rPr>
          <w:b/>
        </w:rPr>
        <w:instrText xml:space="preserve"> “2.2.1.</w:instrText>
      </w:r>
      <w:r w:rsidR="00560C4C" w:rsidRPr="00A052A8">
        <w:rPr>
          <w:b/>
        </w:rPr>
        <w:tab/>
        <w:instrText xml:space="preserve">Sampling modification to avoid dead detectors” \l 3 </w:instrText>
      </w:r>
      <w:r w:rsidR="00560C4C" w:rsidRPr="00A052A8">
        <w:rPr>
          <w:b/>
          <w:vanish/>
        </w:rPr>
        <w:fldChar w:fldCharType="end"/>
      </w:r>
    </w:p>
    <w:p w14:paraId="0DA12338" w14:textId="31FDCF94" w:rsidR="00A74BCF" w:rsidRPr="00A74BCF" w:rsidRDefault="00D81BC3" w:rsidP="00A74BCF">
      <w:pPr>
        <w:pStyle w:val="Manuscript"/>
      </w:pPr>
      <w:r>
        <w:t>MODIS Standard</w:t>
      </w:r>
      <w:r w:rsidR="00560C4C" w:rsidRPr="00B3159B">
        <w:t xml:space="preserve"> Level</w:t>
      </w:r>
      <w:r w:rsidR="000D648C">
        <w:t>-</w:t>
      </w:r>
      <w:r w:rsidR="00560C4C" w:rsidRPr="00B3159B">
        <w:t>2 (L2)</w:t>
      </w:r>
      <w:r>
        <w:t xml:space="preserve"> Cloud</w:t>
      </w:r>
      <w:r w:rsidR="00560C4C">
        <w:t xml:space="preserve"> Products</w:t>
      </w:r>
      <w:r w:rsidR="00560C4C" w:rsidRPr="00B3159B">
        <w:t xml:space="preserve"> always have</w:t>
      </w:r>
      <w:r w:rsidR="00560C4C">
        <w:t xml:space="preserve"> </w:t>
      </w:r>
      <w:r w:rsidR="00560C4C" w:rsidRPr="00B3159B">
        <w:t xml:space="preserve">geolocation arrays stored at </w:t>
      </w:r>
      <w:r>
        <w:t>5</w:t>
      </w:r>
      <w:r w:rsidR="00560C4C" w:rsidRPr="00B3159B">
        <w:t>km</w:t>
      </w:r>
      <w:r w:rsidR="00560C4C">
        <w:t xml:space="preserve"> resolution</w:t>
      </w:r>
      <w:r>
        <w:t>, however data arrays can be stored at either 1km (cloud optical properties) or 5km (cloud top properties</w:t>
      </w:r>
      <w:r w:rsidR="00D34331">
        <w:t>).</w:t>
      </w:r>
      <w:r w:rsidR="00D34331" w:rsidRPr="00B3159B">
        <w:t xml:space="preserve">  </w:t>
      </w:r>
      <w:r w:rsidR="002E1531">
        <w:t>Since the L3 grid size (1</w:t>
      </w:r>
      <w:r w:rsidR="005D4BAF">
        <w:t>°</w:t>
      </w:r>
      <w:r w:rsidR="002E1531">
        <w:t>) is so much larger than the L2 resolution (1km and</w:t>
      </w:r>
      <w:r>
        <w:t xml:space="preserve"> 5km</w:t>
      </w:r>
      <w:r w:rsidR="00A052A8">
        <w:t>)</w:t>
      </w:r>
      <w:r w:rsidR="002E1531">
        <w:t>, s</w:t>
      </w:r>
      <w:r w:rsidR="00033051">
        <w:t xml:space="preserve">ampling </w:t>
      </w:r>
      <w:r w:rsidR="00D34331">
        <w:t xml:space="preserve">the </w:t>
      </w:r>
      <w:r w:rsidR="00033051">
        <w:t xml:space="preserve">L2 input data </w:t>
      </w:r>
      <w:r w:rsidR="00D34331">
        <w:t xml:space="preserve">to compute </w:t>
      </w:r>
      <w:r w:rsidR="00033051">
        <w:t xml:space="preserve">L3 statistics </w:t>
      </w:r>
      <w:r w:rsidR="00033051" w:rsidRPr="0097690D">
        <w:t>is always performed</w:t>
      </w:r>
      <w:r w:rsidR="002E1531">
        <w:t>.  T</w:t>
      </w:r>
      <w:r w:rsidR="00120396">
        <w:t xml:space="preserve">he main reason </w:t>
      </w:r>
      <w:r w:rsidR="002E1531">
        <w:t xml:space="preserve">for this </w:t>
      </w:r>
      <w:r w:rsidR="00120396">
        <w:t xml:space="preserve">is to make the L3 computation faster.  </w:t>
      </w:r>
      <w:r w:rsidR="00A052A8">
        <w:t xml:space="preserve">In addition, </w:t>
      </w:r>
      <w:r w:rsidR="00D34331">
        <w:t>we</w:t>
      </w:r>
      <w:r w:rsidR="00120396">
        <w:t xml:space="preserve"> found in a number of studies </w:t>
      </w:r>
      <w:r w:rsidR="00CD4F96">
        <w:t>(</w:t>
      </w:r>
      <w:r w:rsidR="00120396">
        <w:t>early on</w:t>
      </w:r>
      <w:r w:rsidR="00CD4F96">
        <w:t>)</w:t>
      </w:r>
      <w:r w:rsidR="00120396">
        <w:t xml:space="preserve"> for MODIS that </w:t>
      </w:r>
      <w:r w:rsidR="00560C4C">
        <w:t>s</w:t>
      </w:r>
      <w:r w:rsidR="00120396">
        <w:t xml:space="preserve">ampling </w:t>
      </w:r>
      <w:r w:rsidR="002E1531">
        <w:t>1</w:t>
      </w:r>
      <w:r w:rsidR="00A052A8">
        <w:t>k</w:t>
      </w:r>
      <w:r w:rsidR="002E1531">
        <w:t xml:space="preserve">m </w:t>
      </w:r>
      <w:r w:rsidR="00560C4C">
        <w:t xml:space="preserve">L2 </w:t>
      </w:r>
      <w:r w:rsidR="00120396">
        <w:t>data at 5km had little effect</w:t>
      </w:r>
      <w:r w:rsidR="002E1531">
        <w:t xml:space="preserve"> on</w:t>
      </w:r>
      <w:r w:rsidR="00120396">
        <w:t xml:space="preserve"> </w:t>
      </w:r>
      <w:r w:rsidR="00560C4C">
        <w:t>computed L3 statistics</w:t>
      </w:r>
      <w:r w:rsidR="005D4BAF">
        <w:t>,</w:t>
      </w:r>
      <w:r w:rsidR="00560C4C">
        <w:t xml:space="preserve"> </w:t>
      </w:r>
      <w:r w:rsidR="00120396">
        <w:t xml:space="preserve">at the L3 </w:t>
      </w:r>
      <w:r w:rsidR="00D33215">
        <w:t xml:space="preserve">operational </w:t>
      </w:r>
      <w:r w:rsidR="00120396">
        <w:t>grid resolution</w:t>
      </w:r>
      <w:r w:rsidR="002E1531">
        <w:t xml:space="preserve"> of </w:t>
      </w:r>
      <w:r w:rsidR="00CD4F96">
        <w:t>1x</w:t>
      </w:r>
      <w:r w:rsidR="00560C4C">
        <w:t>1</w:t>
      </w:r>
      <w:r w:rsidR="00120396">
        <w:t>°.</w:t>
      </w:r>
      <w:r w:rsidR="00670587">
        <w:t xml:space="preserve"> </w:t>
      </w:r>
    </w:p>
    <w:p w14:paraId="79D0D33D" w14:textId="03278168" w:rsidR="002E1531" w:rsidRPr="00A052A8" w:rsidRDefault="002E1531" w:rsidP="00CD4F96">
      <w:pPr>
        <w:pStyle w:val="Manuscript"/>
        <w:spacing w:before="240"/>
        <w:ind w:firstLine="0"/>
        <w:rPr>
          <w:b/>
          <w:bCs/>
          <w:i/>
          <w:iCs/>
        </w:rPr>
      </w:pPr>
      <w:r w:rsidRPr="00A052A8">
        <w:rPr>
          <w:b/>
          <w:bCs/>
          <w:i/>
          <w:iCs/>
        </w:rPr>
        <w:t xml:space="preserve">3.2      Sampling Technique for </w:t>
      </w:r>
      <w:r w:rsidR="005446D0">
        <w:rPr>
          <w:b/>
          <w:bCs/>
          <w:i/>
          <w:iCs/>
        </w:rPr>
        <w:t xml:space="preserve">L3 </w:t>
      </w:r>
      <w:r w:rsidRPr="00A052A8">
        <w:rPr>
          <w:b/>
          <w:bCs/>
          <w:i/>
          <w:iCs/>
        </w:rPr>
        <w:t>MODIS</w:t>
      </w:r>
      <w:r w:rsidR="005446D0">
        <w:rPr>
          <w:b/>
          <w:bCs/>
          <w:i/>
          <w:iCs/>
        </w:rPr>
        <w:t xml:space="preserve"> Standard data</w:t>
      </w:r>
    </w:p>
    <w:p w14:paraId="76606161" w14:textId="6BD02EB1" w:rsidR="00033051" w:rsidRPr="00FB2074" w:rsidRDefault="002E1531" w:rsidP="00033051">
      <w:pPr>
        <w:pStyle w:val="Section1"/>
        <w:outlineLvl w:val="0"/>
        <w:rPr>
          <w:szCs w:val="32"/>
        </w:rPr>
      </w:pPr>
      <w:r>
        <w:rPr>
          <w:bCs/>
        </w:rPr>
        <w:t>3</w:t>
      </w:r>
      <w:r w:rsidR="00033051" w:rsidRPr="00FB2074">
        <w:rPr>
          <w:bCs/>
        </w:rPr>
        <w:t>.</w:t>
      </w:r>
      <w:r w:rsidR="00560C4C">
        <w:rPr>
          <w:bCs/>
        </w:rPr>
        <w:t>2</w:t>
      </w:r>
      <w:r>
        <w:rPr>
          <w:bCs/>
        </w:rPr>
        <w:t>.1</w:t>
      </w:r>
      <w:r w:rsidR="00033051" w:rsidRPr="00FB2074">
        <w:rPr>
          <w:bCs/>
        </w:rPr>
        <w:t>.</w:t>
      </w:r>
      <w:r w:rsidR="00033051" w:rsidRPr="00FB2074">
        <w:rPr>
          <w:bCs/>
        </w:rPr>
        <w:tab/>
      </w:r>
      <w:r w:rsidR="00033051" w:rsidRPr="00FB2074">
        <w:t>Sampling modification to avoid dead detectors</w:t>
      </w:r>
      <w:r w:rsidR="00670587">
        <w:t xml:space="preserve"> for MODIS</w:t>
      </w:r>
      <w:r w:rsidR="00626F0F">
        <w:t xml:space="preserve"> Aqua</w:t>
      </w:r>
      <w:r w:rsidR="00033051" w:rsidRPr="00FB2074">
        <w:rPr>
          <w:vanish/>
        </w:rPr>
        <w:t xml:space="preserve"> </w:t>
      </w:r>
      <w:r w:rsidR="00033051" w:rsidRPr="00FB2074">
        <w:rPr>
          <w:vanish/>
        </w:rPr>
        <w:fldChar w:fldCharType="begin"/>
      </w:r>
      <w:r w:rsidR="00033051" w:rsidRPr="00FB2074">
        <w:rPr>
          <w:vanish/>
        </w:rPr>
        <w:instrText xml:space="preserve"> TC </w:instrText>
      </w:r>
      <w:r w:rsidR="00033051" w:rsidRPr="00FB2074">
        <w:instrText xml:space="preserve"> “</w:instrText>
      </w:r>
      <w:bookmarkStart w:id="6" w:name="_Toc220326356"/>
      <w:r w:rsidR="00033051" w:rsidRPr="00FB2074">
        <w:instrText>2.2.1.</w:instrText>
      </w:r>
      <w:r w:rsidR="00033051" w:rsidRPr="00FB2074">
        <w:tab/>
        <w:instrText>Sampling modification to avoid dead detectors</w:instrText>
      </w:r>
      <w:bookmarkEnd w:id="6"/>
      <w:r w:rsidR="00033051" w:rsidRPr="00FB2074">
        <w:instrText xml:space="preserve">” \l 3 </w:instrText>
      </w:r>
      <w:r w:rsidR="00033051" w:rsidRPr="00FB2074">
        <w:rPr>
          <w:vanish/>
        </w:rPr>
        <w:fldChar w:fldCharType="end"/>
      </w:r>
    </w:p>
    <w:p w14:paraId="6A84B189" w14:textId="70C6E70E" w:rsidR="00033051" w:rsidRDefault="00033051" w:rsidP="00033051">
      <w:pPr>
        <w:pStyle w:val="Manuscript"/>
      </w:pPr>
      <w:r>
        <w:t xml:space="preserve">A software modification was introduced in </w:t>
      </w:r>
      <w:r w:rsidR="005D4BAF">
        <w:t xml:space="preserve">L3 </w:t>
      </w:r>
      <w:r w:rsidR="00670587">
        <w:t xml:space="preserve">MODIS Standard </w:t>
      </w:r>
      <w:r w:rsidR="00D368FC">
        <w:t xml:space="preserve">Collection </w:t>
      </w:r>
      <w:r>
        <w:t>5</w:t>
      </w:r>
      <w:r w:rsidR="00D33215">
        <w:t xml:space="preserve"> (and forward)</w:t>
      </w:r>
      <w:r w:rsidR="00670587">
        <w:t xml:space="preserve"> </w:t>
      </w:r>
      <w:r w:rsidR="000D648C">
        <w:t>p</w:t>
      </w:r>
      <w:r w:rsidR="00670587">
        <w:t>roducts</w:t>
      </w:r>
      <w:r>
        <w:t>, which offset slightly the L2 data point sampled</w:t>
      </w:r>
      <w:r w:rsidR="00670587">
        <w:t xml:space="preserve"> </w:t>
      </w:r>
      <w:r w:rsidR="00116A7F">
        <w:t xml:space="preserve">(in the 5x5 km </w:t>
      </w:r>
      <w:r w:rsidR="005D4BAF">
        <w:t xml:space="preserve">L2 </w:t>
      </w:r>
      <w:r w:rsidR="00116A7F">
        <w:t xml:space="preserve">space) </w:t>
      </w:r>
      <w:r w:rsidR="00670587">
        <w:t xml:space="preserve">and was </w:t>
      </w:r>
      <w:r w:rsidR="005D4BAF">
        <w:t>necessary</w:t>
      </w:r>
      <w:r w:rsidR="00670587">
        <w:t xml:space="preserve"> to avoid dead </w:t>
      </w:r>
      <w:r w:rsidR="00116A7F">
        <w:t>Aqua</w:t>
      </w:r>
      <w:r w:rsidR="005D38C9">
        <w:t xml:space="preserve"> MODIS</w:t>
      </w:r>
      <w:r w:rsidR="00116A7F">
        <w:t xml:space="preserve"> </w:t>
      </w:r>
      <w:r w:rsidR="00670587">
        <w:t xml:space="preserve">detectors for some channels. </w:t>
      </w:r>
      <w:r w:rsidR="005D4BAF">
        <w:t xml:space="preserve"> </w:t>
      </w:r>
      <w:r>
        <w:t xml:space="preserve">This patch </w:t>
      </w:r>
      <w:r w:rsidRPr="00A121B0">
        <w:rPr>
          <w:b/>
        </w:rPr>
        <w:t>only</w:t>
      </w:r>
      <w:r w:rsidRPr="00A121B0">
        <w:t xml:space="preserve"> </w:t>
      </w:r>
      <w:r>
        <w:t>impact</w:t>
      </w:r>
      <w:r w:rsidR="00670587">
        <w:t>ed</w:t>
      </w:r>
      <w:r>
        <w:t xml:space="preserve"> L3 data that </w:t>
      </w:r>
      <w:r w:rsidR="00560C4C">
        <w:t>were</w:t>
      </w:r>
      <w:r>
        <w:t xml:space="preserve"> derived from </w:t>
      </w:r>
      <w:r w:rsidRPr="00142242">
        <w:rPr>
          <w:b/>
        </w:rPr>
        <w:t>sampled</w:t>
      </w:r>
      <w:r>
        <w:t xml:space="preserve"> </w:t>
      </w:r>
      <w:r w:rsidR="00560C4C">
        <w:t>L2 input (that is</w:t>
      </w:r>
      <w:r w:rsidR="005D4BAF">
        <w:t>,</w:t>
      </w:r>
      <w:r w:rsidR="00560C4C">
        <w:t xml:space="preserve"> where </w:t>
      </w:r>
      <w:r w:rsidR="00670587">
        <w:t xml:space="preserve">1km </w:t>
      </w:r>
      <w:r>
        <w:t xml:space="preserve">L2 data </w:t>
      </w:r>
      <w:r w:rsidR="00560C4C">
        <w:t xml:space="preserve">was </w:t>
      </w:r>
      <w:r w:rsidR="00670587">
        <w:t>sampled at 5km</w:t>
      </w:r>
      <w:r w:rsidR="00560C4C">
        <w:t xml:space="preserve"> for L3 computations). </w:t>
      </w:r>
    </w:p>
    <w:p w14:paraId="7F9BB2CD" w14:textId="7111417F" w:rsidR="00670587" w:rsidRDefault="00670587" w:rsidP="00033051">
      <w:pPr>
        <w:pStyle w:val="Manuscript"/>
      </w:pPr>
      <w:r>
        <w:t xml:space="preserve">In MODIS Standard Collection 4 and earlier, 1km L2 products were sampled in the center grid of the 5x5 km region.  </w:t>
      </w:r>
      <w:r w:rsidR="005D38C9" w:rsidRPr="005D38C9">
        <w:t>The center grid was considered the most representative of the entire 5x5 km region.</w:t>
      </w:r>
      <w:r>
        <w:t xml:space="preserve">   </w:t>
      </w:r>
    </w:p>
    <w:p w14:paraId="1327611B" w14:textId="21736C0E" w:rsidR="00670587" w:rsidRDefault="00670587" w:rsidP="00033051">
      <w:pPr>
        <w:pStyle w:val="Manuscript"/>
      </w:pPr>
      <w:r>
        <w:t>Whe</w:t>
      </w:r>
      <w:r w:rsidR="00560C4C">
        <w:t>n</w:t>
      </w:r>
      <w:r>
        <w:t xml:space="preserve"> MODIS Aqua suffered a </w:t>
      </w:r>
      <w:r w:rsidRPr="00F01605">
        <w:t>failure of</w:t>
      </w:r>
      <w:r>
        <w:t xml:space="preserve"> detectors 3 and 8 in band 6 (1.64 µm) just before </w:t>
      </w:r>
      <w:r w:rsidR="00D368FC">
        <w:t xml:space="preserve">Collection </w:t>
      </w:r>
      <w:r>
        <w:t xml:space="preserve">5 started, it </w:t>
      </w:r>
      <w:r w:rsidR="00560C4C">
        <w:t>became</w:t>
      </w:r>
      <w:r>
        <w:t xml:space="preserve"> necessary to </w:t>
      </w:r>
      <w:r w:rsidR="00560C4C">
        <w:t>shift the sampled</w:t>
      </w:r>
      <w:r>
        <w:t xml:space="preserve"> pixels to avoid those dead detectors. </w:t>
      </w:r>
    </w:p>
    <w:p w14:paraId="68C4FB62" w14:textId="6B1E14C9" w:rsidR="00670587" w:rsidRDefault="00670587" w:rsidP="00670587">
      <w:pPr>
        <w:pStyle w:val="Manuscript"/>
      </w:pPr>
      <w:r w:rsidRPr="00F01605">
        <w:t>The choice of which alternat</w:t>
      </w:r>
      <w:r>
        <w:t>e pair of detectors to pick [(1 &amp; 6), (2 &amp; 7), (4 &amp; 9), or (5 &amp; 10)] was made</w:t>
      </w:r>
      <w:r w:rsidRPr="00F01605">
        <w:t xml:space="preserve"> to both minimize errors in geolocation as well as inherent detector errors. </w:t>
      </w:r>
      <w:r>
        <w:t xml:space="preserve"> </w:t>
      </w:r>
      <w:r w:rsidRPr="00F01605">
        <w:t>It turned out</w:t>
      </w:r>
      <w:r w:rsidR="00560C4C">
        <w:t>, after some study,</w:t>
      </w:r>
      <w:r w:rsidRPr="00F01605">
        <w:t xml:space="preserve"> that detectors 4 and 9 had the dual benefit of: </w:t>
      </w:r>
      <w:r>
        <w:t xml:space="preserve">(i) being </w:t>
      </w:r>
      <w:r w:rsidRPr="00F01605">
        <w:t xml:space="preserve">immediately </w:t>
      </w:r>
      <w:r w:rsidRPr="00F01605">
        <w:lastRenderedPageBreak/>
        <w:t xml:space="preserve">adjacent to the </w:t>
      </w:r>
      <w:r w:rsidR="00116A7F">
        <w:t xml:space="preserve">5km </w:t>
      </w:r>
      <w:r w:rsidRPr="00F01605">
        <w:t xml:space="preserve">geolocation pixel so only a </w:t>
      </w:r>
      <w:r>
        <w:t>1 km</w:t>
      </w:r>
      <w:r w:rsidRPr="00F01605">
        <w:t xml:space="preserve"> geolocation error was introduced</w:t>
      </w:r>
      <w:r>
        <w:t>,</w:t>
      </w:r>
      <w:r w:rsidRPr="00F01605">
        <w:t xml:space="preserve"> and </w:t>
      </w:r>
      <w:r>
        <w:t>(ii</w:t>
      </w:r>
      <w:r w:rsidRPr="00F01605">
        <w:t xml:space="preserve">) both detectors </w:t>
      </w:r>
      <w:r>
        <w:t xml:space="preserve">4 and 9 </w:t>
      </w:r>
      <w:r w:rsidRPr="00F01605">
        <w:t>were well</w:t>
      </w:r>
      <w:r>
        <w:t>-</w:t>
      </w:r>
      <w:r w:rsidRPr="00F01605">
        <w:t>behaved and had small residual errors when compared to averages ta</w:t>
      </w:r>
      <w:r>
        <w:t>ken over the entire 5 × 5 km area</w:t>
      </w:r>
      <w:r w:rsidRPr="00F01605">
        <w:t xml:space="preserve"> </w:t>
      </w:r>
      <w:r>
        <w:t>(</w:t>
      </w:r>
      <w:r w:rsidRPr="00FD570D">
        <w:rPr>
          <w:rStyle w:val="eudoraheader"/>
          <w:szCs w:val="24"/>
        </w:rPr>
        <w:t>Oreopoulos</w:t>
      </w:r>
      <w:r w:rsidR="00D34331">
        <w:rPr>
          <w:rStyle w:val="eudoraheader"/>
          <w:szCs w:val="24"/>
        </w:rPr>
        <w:t>,</w:t>
      </w:r>
      <w:r w:rsidRPr="00FD570D">
        <w:rPr>
          <w:rStyle w:val="eudoraheader"/>
          <w:szCs w:val="24"/>
        </w:rPr>
        <w:t xml:space="preserve"> 2005</w:t>
      </w:r>
      <w:r>
        <w:rPr>
          <w:rStyle w:val="eudoraheader"/>
          <w:szCs w:val="24"/>
        </w:rPr>
        <w:t>).</w:t>
      </w:r>
      <w:r w:rsidR="005D4BAF">
        <w:rPr>
          <w:rStyle w:val="eudoraheader"/>
          <w:szCs w:val="24"/>
        </w:rPr>
        <w:t xml:space="preserve">  </w:t>
      </w:r>
      <w:r w:rsidR="005D4BAF">
        <w:t xml:space="preserve">See </w:t>
      </w:r>
      <w:r w:rsidR="007801C1">
        <w:t xml:space="preserve">Figure </w:t>
      </w:r>
      <w:r w:rsidR="00C93228">
        <w:t>9</w:t>
      </w:r>
      <w:r w:rsidR="005D4BAF">
        <w:t>.</w:t>
      </w:r>
    </w:p>
    <w:p w14:paraId="6EE8EDA7" w14:textId="77777777" w:rsidR="005D4BAF" w:rsidRPr="00F01605" w:rsidRDefault="005D4BAF" w:rsidP="00670587">
      <w:pPr>
        <w:pStyle w:val="Manuscript"/>
      </w:pPr>
    </w:p>
    <w:p w14:paraId="02EA9082" w14:textId="77777777" w:rsidR="00033051" w:rsidRDefault="00925933" w:rsidP="0062423A">
      <w:pPr>
        <w:pStyle w:val="Caption"/>
        <w:keepNext/>
        <w:framePr w:w="0" w:hSpace="0" w:vSpace="0" w:wrap="auto" w:hAnchor="text" w:yAlign="inline"/>
        <w:spacing w:line="240" w:lineRule="auto"/>
        <w:ind w:left="0" w:firstLine="0"/>
        <w:jc w:val="center"/>
      </w:pPr>
      <w:r>
        <w:rPr>
          <w:noProof/>
        </w:rPr>
        <w:drawing>
          <wp:inline distT="0" distB="0" distL="0" distR="0" wp14:anchorId="66136B0F" wp14:editId="27F975AE">
            <wp:extent cx="5372100" cy="5019675"/>
            <wp:effectExtent l="0" t="0" r="0" b="952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MODIS_Sampling_Pink.jpg"/>
                    <pic:cNvPicPr/>
                  </pic:nvPicPr>
                  <pic:blipFill>
                    <a:blip r:embed="rId32">
                      <a:extLst>
                        <a:ext uri="{28A0092B-C50C-407E-A947-70E740481C1C}">
                          <a14:useLocalDpi xmlns:a14="http://schemas.microsoft.com/office/drawing/2010/main" val="0"/>
                        </a:ext>
                      </a:extLst>
                    </a:blip>
                    <a:stretch>
                      <a:fillRect/>
                    </a:stretch>
                  </pic:blipFill>
                  <pic:spPr>
                    <a:xfrm>
                      <a:off x="0" y="0"/>
                      <a:ext cx="5372100" cy="5019675"/>
                    </a:xfrm>
                    <a:prstGeom prst="rect">
                      <a:avLst/>
                    </a:prstGeom>
                  </pic:spPr>
                </pic:pic>
              </a:graphicData>
            </a:graphic>
          </wp:inline>
        </w:drawing>
      </w:r>
    </w:p>
    <w:p w14:paraId="7BB66E97" w14:textId="096D95AA" w:rsidR="0062423A" w:rsidRDefault="007801C1" w:rsidP="0062423A">
      <w:pPr>
        <w:pStyle w:val="Caption"/>
        <w:framePr w:w="0" w:hSpace="0" w:vSpace="0" w:wrap="auto" w:hAnchor="text" w:yAlign="inline"/>
        <w:spacing w:after="120"/>
      </w:pPr>
      <w:r>
        <w:t xml:space="preserve">Figure </w:t>
      </w:r>
      <w:r w:rsidR="00C93228">
        <w:t>9</w:t>
      </w:r>
      <w:r w:rsidR="00033051">
        <w:t>.</w:t>
      </w:r>
      <w:r w:rsidR="00033051">
        <w:tab/>
      </w:r>
      <w:r w:rsidR="00033051" w:rsidRPr="00F01605">
        <w:t xml:space="preserve">A shift in the L2 </w:t>
      </w:r>
      <w:r w:rsidR="00033051">
        <w:t>“</w:t>
      </w:r>
      <w:r w:rsidR="00033051" w:rsidRPr="00F01605">
        <w:t>sampling pixel</w:t>
      </w:r>
      <w:r w:rsidR="00033051">
        <w:t>”</w:t>
      </w:r>
      <w:r w:rsidR="00033051" w:rsidRPr="00F01605">
        <w:t xml:space="preserve"> for L2 input products </w:t>
      </w:r>
      <w:r w:rsidR="00670587">
        <w:t xml:space="preserve">sampled at 5km </w:t>
      </w:r>
      <w:r w:rsidR="00033051" w:rsidRPr="00F01605">
        <w:t>was implemented to prevent dead detectors from causing missing L3</w:t>
      </w:r>
      <w:r w:rsidR="00670587">
        <w:t xml:space="preserve"> data. The </w:t>
      </w:r>
      <w:r w:rsidR="00925933">
        <w:t>pink</w:t>
      </w:r>
      <w:r w:rsidR="00033051" w:rsidRPr="00F01605">
        <w:t xml:space="preserve"> </w:t>
      </w:r>
      <w:r w:rsidR="00670587">
        <w:t xml:space="preserve">color is where </w:t>
      </w:r>
      <w:r w:rsidR="005D4BAF">
        <w:t xml:space="preserve">L3 MODIS </w:t>
      </w:r>
      <w:r w:rsidR="00D368FC">
        <w:t xml:space="preserve">Collection </w:t>
      </w:r>
      <w:r w:rsidR="00033051">
        <w:t>4</w:t>
      </w:r>
      <w:r w:rsidR="00033051" w:rsidRPr="00F01605">
        <w:t xml:space="preserve"> </w:t>
      </w:r>
      <w:r w:rsidR="00033051">
        <w:t>s</w:t>
      </w:r>
      <w:r w:rsidR="00033051" w:rsidRPr="00F01605">
        <w:t>ampl</w:t>
      </w:r>
      <w:r w:rsidR="00670587">
        <w:t>ed</w:t>
      </w:r>
      <w:r w:rsidR="00033051" w:rsidRPr="00F01605">
        <w:t xml:space="preserve"> a</w:t>
      </w:r>
      <w:r w:rsidR="00033051">
        <w:t>t the center of the 5 × 5 (</w:t>
      </w:r>
      <w:r w:rsidR="00925933">
        <w:t>detector</w:t>
      </w:r>
      <w:r w:rsidR="00033051" w:rsidRPr="00F01605">
        <w:t xml:space="preserve"> 3</w:t>
      </w:r>
      <w:r w:rsidR="00033051">
        <w:t xml:space="preserve">, </w:t>
      </w:r>
      <w:r w:rsidR="00925933">
        <w:t>frame</w:t>
      </w:r>
      <w:r w:rsidR="00033051">
        <w:t xml:space="preserve"> 3</w:t>
      </w:r>
      <w:r w:rsidR="00033051" w:rsidRPr="00F01605">
        <w:t>)</w:t>
      </w:r>
      <w:r w:rsidR="00670587">
        <w:t xml:space="preserve">.  The </w:t>
      </w:r>
      <w:r w:rsidR="00925933">
        <w:t>b</w:t>
      </w:r>
      <w:r w:rsidR="00033051" w:rsidRPr="00F01605">
        <w:t>lue</w:t>
      </w:r>
      <w:r w:rsidR="00670587">
        <w:t xml:space="preserve"> color is where </w:t>
      </w:r>
      <w:r w:rsidR="005D4BAF">
        <w:t xml:space="preserve">L3 MODIS </w:t>
      </w:r>
      <w:r w:rsidR="00D368FC">
        <w:t xml:space="preserve">Collection </w:t>
      </w:r>
      <w:r w:rsidR="00033051">
        <w:t xml:space="preserve">5 </w:t>
      </w:r>
      <w:r w:rsidR="000F25E9">
        <w:t xml:space="preserve">and later </w:t>
      </w:r>
      <w:r w:rsidR="00670587">
        <w:t>s</w:t>
      </w:r>
      <w:r w:rsidR="00033051">
        <w:t>ampl</w:t>
      </w:r>
      <w:r w:rsidR="000F25E9">
        <w:t>e</w:t>
      </w:r>
      <w:r w:rsidR="005D4BAF">
        <w:t>d</w:t>
      </w:r>
      <w:r w:rsidR="00033051">
        <w:t xml:space="preserve"> (</w:t>
      </w:r>
      <w:r w:rsidR="00925933">
        <w:t>detector 4</w:t>
      </w:r>
      <w:r w:rsidR="00033051">
        <w:t xml:space="preserve">, </w:t>
      </w:r>
      <w:r w:rsidR="00925933">
        <w:t>frame</w:t>
      </w:r>
      <w:r w:rsidR="00033051">
        <w:t xml:space="preserve"> </w:t>
      </w:r>
      <w:r w:rsidR="00925933">
        <w:t>3</w:t>
      </w:r>
      <w:r w:rsidR="00033051" w:rsidRPr="00F01605">
        <w:t>) slightly off center of the 5</w:t>
      </w:r>
      <w:r w:rsidR="00033051">
        <w:t xml:space="preserve"> × </w:t>
      </w:r>
      <w:r w:rsidR="00033051" w:rsidRPr="00F01605">
        <w:t>5 grid box.</w:t>
      </w:r>
      <w:r w:rsidR="00033051">
        <w:t xml:space="preserve"> </w:t>
      </w:r>
      <w:r w:rsidR="00033051" w:rsidRPr="00F01605">
        <w:t xml:space="preserve"> In </w:t>
      </w:r>
      <w:r w:rsidR="00033051">
        <w:t xml:space="preserve">other words, </w:t>
      </w:r>
      <w:r w:rsidR="00925933">
        <w:t xml:space="preserve">for MODIS </w:t>
      </w:r>
      <w:r w:rsidR="00D368FC">
        <w:t xml:space="preserve">Collection </w:t>
      </w:r>
      <w:r w:rsidR="00033051" w:rsidRPr="00F01605">
        <w:t>4</w:t>
      </w:r>
      <w:r w:rsidR="000F25E9">
        <w:t xml:space="preserve"> and earlier, </w:t>
      </w:r>
      <w:r w:rsidR="00033051" w:rsidRPr="00F01605">
        <w:t>L2 pixels from detectors 3 &amp; 8 were sampled</w:t>
      </w:r>
      <w:r w:rsidR="00925933">
        <w:t>.  For</w:t>
      </w:r>
      <w:r w:rsidR="00033051" w:rsidRPr="00F01605">
        <w:t xml:space="preserve"> </w:t>
      </w:r>
      <w:r w:rsidR="00925933">
        <w:t xml:space="preserve">MODIS </w:t>
      </w:r>
      <w:r w:rsidR="00D368FC">
        <w:t xml:space="preserve">Collection </w:t>
      </w:r>
      <w:r w:rsidR="00033051" w:rsidRPr="00F01605">
        <w:t>5</w:t>
      </w:r>
      <w:r w:rsidR="00670587">
        <w:t xml:space="preserve"> and </w:t>
      </w:r>
      <w:r w:rsidR="000F25E9">
        <w:t>later</w:t>
      </w:r>
      <w:r w:rsidR="00670587">
        <w:t>,</w:t>
      </w:r>
      <w:r w:rsidR="00033051" w:rsidRPr="00F01605">
        <w:t xml:space="preserve"> L2 pixels fr</w:t>
      </w:r>
      <w:r w:rsidR="00033051">
        <w:t>om detectors 4 &amp; 9 were sampled.</w:t>
      </w:r>
    </w:p>
    <w:p w14:paraId="565345D1" w14:textId="77777777" w:rsidR="005D4BAF" w:rsidRPr="005D4BAF" w:rsidRDefault="005D4BAF" w:rsidP="005D4BAF"/>
    <w:p w14:paraId="20BD8CDF" w14:textId="7C10428D" w:rsidR="00946BC2" w:rsidRDefault="005D4BAF" w:rsidP="005D4BAF">
      <w:pPr>
        <w:pStyle w:val="Manuscript"/>
      </w:pPr>
      <w:bookmarkStart w:id="7" w:name="_Toc201038120"/>
      <w:r>
        <w:t>Even though the</w:t>
      </w:r>
      <w:r w:rsidRPr="00F01605">
        <w:t xml:space="preserve"> change in start detector (from the 3rd to the 4th) was prompted by the failure of Aqua MODIS </w:t>
      </w:r>
      <w:r>
        <w:t>detectors 3 and 8 in band 6 (1.64 µm), the</w:t>
      </w:r>
      <w:r w:rsidRPr="00F01605">
        <w:t xml:space="preserve"> change was extended to Ter</w:t>
      </w:r>
      <w:r w:rsidRPr="00F01605">
        <w:lastRenderedPageBreak/>
        <w:t>ra data as well after a study showed that Terra detector</w:t>
      </w:r>
      <w:r w:rsidR="000D648C">
        <w:t>-</w:t>
      </w:r>
      <w:r w:rsidRPr="00F01605">
        <w:t>pairs 4 and 9 provided the most represent</w:t>
      </w:r>
      <w:r>
        <w:t>ative results over a 5 km grid cell (</w:t>
      </w:r>
      <w:r w:rsidRPr="00FD570D">
        <w:rPr>
          <w:rStyle w:val="eudoraheader"/>
          <w:szCs w:val="24"/>
        </w:rPr>
        <w:t>Oreopou</w:t>
      </w:r>
      <w:r>
        <w:rPr>
          <w:rStyle w:val="eudoraheader"/>
          <w:szCs w:val="24"/>
        </w:rPr>
        <w:t>los</w:t>
      </w:r>
      <w:r w:rsidR="00D34331">
        <w:rPr>
          <w:rStyle w:val="eudoraheader"/>
          <w:szCs w:val="24"/>
        </w:rPr>
        <w:t>,</w:t>
      </w:r>
      <w:r>
        <w:rPr>
          <w:rStyle w:val="eudoraheader"/>
          <w:szCs w:val="24"/>
        </w:rPr>
        <w:t xml:space="preserve"> </w:t>
      </w:r>
      <w:r w:rsidRPr="00FD570D">
        <w:rPr>
          <w:rStyle w:val="eudoraheader"/>
          <w:szCs w:val="24"/>
        </w:rPr>
        <w:t>2005</w:t>
      </w:r>
      <w:r>
        <w:t xml:space="preserve">) and it was further thought that matching the logic between Terra and Aqua versions of the L3 software was prudent and simplified L3 processing.  </w:t>
      </w:r>
    </w:p>
    <w:p w14:paraId="22D214B7" w14:textId="3E0A9215" w:rsidR="00946BC2" w:rsidRPr="000F25E9" w:rsidRDefault="00670587" w:rsidP="000F25E9">
      <w:pPr>
        <w:pStyle w:val="Section"/>
        <w:spacing w:before="0"/>
        <w:rPr>
          <w:rFonts w:cs="Calibri"/>
          <w:b w:val="0"/>
        </w:rPr>
      </w:pPr>
      <w:r w:rsidRPr="00670587">
        <w:rPr>
          <w:rFonts w:cs="Calibri"/>
          <w:b w:val="0"/>
        </w:rPr>
        <w:tab/>
      </w:r>
      <w:r w:rsidR="005D4BAF">
        <w:rPr>
          <w:rFonts w:cs="Calibri"/>
          <w:b w:val="0"/>
        </w:rPr>
        <w:t>Therefore, f</w:t>
      </w:r>
      <w:r w:rsidRPr="00670587">
        <w:rPr>
          <w:rFonts w:cs="Calibri"/>
          <w:b w:val="0"/>
        </w:rPr>
        <w:t xml:space="preserve">or </w:t>
      </w:r>
      <w:r w:rsidR="00EC4729">
        <w:rPr>
          <w:rFonts w:cs="Calibri"/>
          <w:b w:val="0"/>
        </w:rPr>
        <w:t xml:space="preserve">L3 </w:t>
      </w:r>
      <w:r w:rsidR="00143C21" w:rsidRPr="00670587">
        <w:rPr>
          <w:rFonts w:cs="Calibri"/>
          <w:b w:val="0"/>
        </w:rPr>
        <w:t>C</w:t>
      </w:r>
      <w:r w:rsidR="00D81BC3">
        <w:rPr>
          <w:rFonts w:cs="Calibri"/>
          <w:b w:val="0"/>
        </w:rPr>
        <w:t>OSP</w:t>
      </w:r>
      <w:r w:rsidRPr="00670587">
        <w:rPr>
          <w:rFonts w:cs="Calibri"/>
          <w:b w:val="0"/>
        </w:rPr>
        <w:t xml:space="preserve"> </w:t>
      </w:r>
      <w:r w:rsidR="005D4BAF">
        <w:rPr>
          <w:rFonts w:cs="Calibri"/>
          <w:b w:val="0"/>
        </w:rPr>
        <w:t xml:space="preserve">Daily </w:t>
      </w:r>
      <w:r w:rsidRPr="00670587">
        <w:rPr>
          <w:rFonts w:cs="Calibri"/>
          <w:b w:val="0"/>
        </w:rPr>
        <w:t>MODIS</w:t>
      </w:r>
      <w:r w:rsidR="005D4BAF">
        <w:rPr>
          <w:rFonts w:cs="Calibri"/>
          <w:b w:val="0"/>
        </w:rPr>
        <w:t xml:space="preserve"> (</w:t>
      </w:r>
      <w:r w:rsidR="00D81BC3">
        <w:rPr>
          <w:rFonts w:cs="Calibri"/>
          <w:b w:val="0"/>
        </w:rPr>
        <w:t>MOD06COSP</w:t>
      </w:r>
      <w:r w:rsidR="005D4BAF">
        <w:rPr>
          <w:rFonts w:cs="Calibri"/>
          <w:b w:val="0"/>
        </w:rPr>
        <w:t>_D3_MODI</w:t>
      </w:r>
      <w:r w:rsidR="00D81BC3">
        <w:rPr>
          <w:rFonts w:cs="Calibri"/>
          <w:b w:val="0"/>
        </w:rPr>
        <w:t>S</w:t>
      </w:r>
      <w:r w:rsidR="005D4BAF">
        <w:rPr>
          <w:rFonts w:cs="Calibri"/>
          <w:b w:val="0"/>
        </w:rPr>
        <w:t>)</w:t>
      </w:r>
      <w:r w:rsidRPr="00670587">
        <w:rPr>
          <w:rFonts w:cs="Calibri"/>
          <w:b w:val="0"/>
        </w:rPr>
        <w:t>, it was</w:t>
      </w:r>
      <w:r w:rsidR="005D4BAF">
        <w:rPr>
          <w:rFonts w:cs="Calibri"/>
          <w:b w:val="0"/>
        </w:rPr>
        <w:t xml:space="preserve"> necessary</w:t>
      </w:r>
      <w:r w:rsidRPr="00670587">
        <w:rPr>
          <w:rFonts w:cs="Calibri"/>
          <w:b w:val="0"/>
        </w:rPr>
        <w:t xml:space="preserve"> to match the sampling technique used in </w:t>
      </w:r>
      <w:r w:rsidR="005D4BAF">
        <w:rPr>
          <w:rFonts w:cs="Calibri"/>
          <w:b w:val="0"/>
        </w:rPr>
        <w:t xml:space="preserve">MODIS Standard L3 Daily </w:t>
      </w:r>
      <w:r w:rsidRPr="00670587">
        <w:rPr>
          <w:rFonts w:cs="Calibri"/>
          <w:b w:val="0"/>
        </w:rPr>
        <w:t>MODIS</w:t>
      </w:r>
      <w:r w:rsidR="005D4BAF">
        <w:rPr>
          <w:rFonts w:cs="Calibri"/>
          <w:b w:val="0"/>
        </w:rPr>
        <w:t xml:space="preserve"> </w:t>
      </w:r>
      <w:r w:rsidR="00D81BC3">
        <w:rPr>
          <w:rFonts w:cs="Calibri"/>
          <w:b w:val="0"/>
        </w:rPr>
        <w:t>(MOD</w:t>
      </w:r>
      <w:r w:rsidR="005D4BAF">
        <w:rPr>
          <w:rFonts w:cs="Calibri"/>
          <w:b w:val="0"/>
        </w:rPr>
        <w:t>08_D3</w:t>
      </w:r>
      <w:r w:rsidR="00D81BC3">
        <w:rPr>
          <w:rFonts w:cs="Calibri"/>
          <w:b w:val="0"/>
        </w:rPr>
        <w:t xml:space="preserve"> and/or MYD08_D3</w:t>
      </w:r>
      <w:r w:rsidR="005D4BAF">
        <w:rPr>
          <w:rFonts w:cs="Calibri"/>
          <w:b w:val="0"/>
        </w:rPr>
        <w:t>)</w:t>
      </w:r>
      <w:r w:rsidR="00D81BC3">
        <w:rPr>
          <w:rFonts w:cs="Calibri"/>
          <w:b w:val="0"/>
        </w:rPr>
        <w:t xml:space="preserve"> for consistency and</w:t>
      </w:r>
      <w:r w:rsidR="005D4BAF">
        <w:rPr>
          <w:rFonts w:cs="Calibri"/>
          <w:b w:val="0"/>
        </w:rPr>
        <w:t xml:space="preserve"> to (once again) avoid dead MODIS Aqua detectors as previously discussed.</w:t>
      </w:r>
      <w:r w:rsidRPr="00670587">
        <w:rPr>
          <w:rFonts w:cs="Calibri"/>
          <w:b w:val="0"/>
        </w:rPr>
        <w:t xml:space="preserve"> </w:t>
      </w:r>
      <w:r w:rsidR="005D4BAF">
        <w:rPr>
          <w:rFonts w:cs="Calibri"/>
          <w:b w:val="0"/>
        </w:rPr>
        <w:t xml:space="preserve"> </w:t>
      </w:r>
      <w:r w:rsidRPr="00670587">
        <w:rPr>
          <w:rFonts w:cs="Calibri"/>
          <w:b w:val="0"/>
        </w:rPr>
        <w:t xml:space="preserve">See the blue squares in </w:t>
      </w:r>
      <w:r w:rsidR="007801C1">
        <w:rPr>
          <w:rFonts w:cs="Calibri"/>
          <w:b w:val="0"/>
        </w:rPr>
        <w:t xml:space="preserve">Figure </w:t>
      </w:r>
      <w:r w:rsidR="00C93228">
        <w:rPr>
          <w:rFonts w:cs="Calibri"/>
          <w:b w:val="0"/>
        </w:rPr>
        <w:t>9</w:t>
      </w:r>
      <w:r w:rsidRPr="00670587">
        <w:rPr>
          <w:rFonts w:cs="Calibri"/>
          <w:b w:val="0"/>
        </w:rPr>
        <w:t xml:space="preserve"> showing de</w:t>
      </w:r>
      <w:r w:rsidR="00143C21">
        <w:rPr>
          <w:rFonts w:cs="Calibri"/>
          <w:b w:val="0"/>
        </w:rPr>
        <w:t>tectors</w:t>
      </w:r>
      <w:r w:rsidRPr="00670587">
        <w:rPr>
          <w:rFonts w:cs="Calibri"/>
          <w:b w:val="0"/>
        </w:rPr>
        <w:t xml:space="preserve"> 4 and 9 being sampled</w:t>
      </w:r>
      <w:r>
        <w:rPr>
          <w:rFonts w:cs="Calibri"/>
          <w:b w:val="0"/>
        </w:rPr>
        <w:t>.</w:t>
      </w:r>
    </w:p>
    <w:p w14:paraId="35C089E0" w14:textId="77777777" w:rsidR="000F25E9" w:rsidRDefault="000F25E9" w:rsidP="00BB3436">
      <w:pPr>
        <w:spacing w:line="480" w:lineRule="exact"/>
        <w:ind w:firstLine="720"/>
        <w:rPr>
          <w:szCs w:val="24"/>
        </w:rPr>
      </w:pPr>
    </w:p>
    <w:p w14:paraId="367614B7" w14:textId="77777777" w:rsidR="000F25E9" w:rsidRDefault="000F25E9" w:rsidP="00BB3436">
      <w:pPr>
        <w:spacing w:line="480" w:lineRule="exact"/>
        <w:ind w:firstLine="720"/>
        <w:rPr>
          <w:szCs w:val="24"/>
        </w:rPr>
      </w:pPr>
    </w:p>
    <w:p w14:paraId="6B058F1D" w14:textId="0EC54AF2" w:rsidR="000F25E9" w:rsidRDefault="000F25E9" w:rsidP="00BB3436">
      <w:pPr>
        <w:spacing w:line="480" w:lineRule="exact"/>
        <w:ind w:firstLine="720"/>
        <w:rPr>
          <w:rFonts w:ascii="Times New Roman" w:hAnsi="Times New Roman"/>
          <w:noProof w:val="0"/>
          <w:szCs w:val="24"/>
        </w:rPr>
      </w:pPr>
    </w:p>
    <w:p w14:paraId="41D8DF76" w14:textId="38017886" w:rsidR="00D81BC3" w:rsidRDefault="00D81BC3" w:rsidP="00BB3436">
      <w:pPr>
        <w:spacing w:line="480" w:lineRule="exact"/>
        <w:ind w:firstLine="720"/>
        <w:rPr>
          <w:rFonts w:ascii="Times New Roman" w:hAnsi="Times New Roman"/>
          <w:noProof w:val="0"/>
          <w:szCs w:val="24"/>
        </w:rPr>
      </w:pPr>
    </w:p>
    <w:p w14:paraId="02B00C36" w14:textId="36D128AB" w:rsidR="0005289C" w:rsidRDefault="0005289C" w:rsidP="00D81BC3">
      <w:pPr>
        <w:spacing w:line="480" w:lineRule="exact"/>
        <w:rPr>
          <w:rFonts w:ascii="Times New Roman" w:hAnsi="Times New Roman"/>
          <w:noProof w:val="0"/>
          <w:sz w:val="44"/>
          <w:szCs w:val="44"/>
        </w:rPr>
      </w:pPr>
    </w:p>
    <w:p w14:paraId="53152A68" w14:textId="77777777" w:rsidR="00BB3436" w:rsidRPr="00D81BC3" w:rsidRDefault="00BB3436" w:rsidP="00BB3436">
      <w:pPr>
        <w:rPr>
          <w:sz w:val="44"/>
          <w:szCs w:val="44"/>
        </w:rPr>
      </w:pPr>
    </w:p>
    <w:p w14:paraId="6E08CBEB" w14:textId="76723637" w:rsidR="00BB3436" w:rsidRDefault="00BB3436" w:rsidP="00BB3436"/>
    <w:p w14:paraId="6283E50A" w14:textId="77777777" w:rsidR="000F25E9" w:rsidRDefault="000F25E9" w:rsidP="00BB3436"/>
    <w:p w14:paraId="78F69569" w14:textId="1696D96A" w:rsidR="00BB3436" w:rsidRDefault="00BB3436" w:rsidP="00BB3436"/>
    <w:p w14:paraId="26CEC2C0" w14:textId="77777777" w:rsidR="00BB3436" w:rsidRDefault="00BB3436" w:rsidP="00BB3436"/>
    <w:p w14:paraId="7E6D3590" w14:textId="77777777" w:rsidR="00BB3436" w:rsidRDefault="00BB3436" w:rsidP="00BB3436"/>
    <w:p w14:paraId="3AA21C07" w14:textId="77777777" w:rsidR="00BB1FA6" w:rsidRDefault="00BB1FA6" w:rsidP="00BB1FA6">
      <w:pPr>
        <w:spacing w:line="480" w:lineRule="exact"/>
        <w:ind w:firstLine="720"/>
      </w:pPr>
    </w:p>
    <w:p w14:paraId="7819FD2D" w14:textId="501E18A4" w:rsidR="00946BC2" w:rsidRDefault="00946BC2" w:rsidP="00946BC2">
      <w:pPr>
        <w:rPr>
          <w:color w:val="0070C0"/>
        </w:rPr>
      </w:pPr>
    </w:p>
    <w:p w14:paraId="18128FE0" w14:textId="77777777" w:rsidR="00946BC2" w:rsidRDefault="00946BC2" w:rsidP="00946BC2">
      <w:pPr>
        <w:rPr>
          <w:color w:val="0070C0"/>
        </w:rPr>
      </w:pPr>
    </w:p>
    <w:p w14:paraId="5A8E20FC" w14:textId="77777777" w:rsidR="00033051" w:rsidRPr="00290082" w:rsidRDefault="00946BC2" w:rsidP="00290082">
      <w:pPr>
        <w:spacing w:after="160" w:line="259" w:lineRule="auto"/>
        <w:rPr>
          <w:color w:val="0070C0"/>
        </w:rPr>
      </w:pPr>
      <w:r>
        <w:rPr>
          <w:color w:val="0070C0"/>
        </w:rPr>
        <w:br w:type="page"/>
      </w:r>
      <w:r w:rsidR="00A052A8" w:rsidRPr="00A052A8">
        <w:rPr>
          <w:b/>
          <w:bCs/>
          <w:sz w:val="28"/>
          <w:szCs w:val="28"/>
        </w:rPr>
        <w:lastRenderedPageBreak/>
        <w:t>4</w:t>
      </w:r>
      <w:r w:rsidR="00033051" w:rsidRPr="00A052A8">
        <w:rPr>
          <w:b/>
          <w:bCs/>
          <w:sz w:val="28"/>
          <w:szCs w:val="28"/>
        </w:rPr>
        <w:t>.0.</w:t>
      </w:r>
      <w:r w:rsidR="00033051" w:rsidRPr="00A052A8">
        <w:rPr>
          <w:b/>
          <w:bCs/>
          <w:sz w:val="28"/>
          <w:szCs w:val="28"/>
        </w:rPr>
        <w:tab/>
        <w:t>Computation of L3 Daily Statistics</w:t>
      </w:r>
      <w:bookmarkEnd w:id="7"/>
      <w:r w:rsidR="00033051" w:rsidRPr="00A052A8">
        <w:rPr>
          <w:b/>
          <w:bCs/>
          <w:vanish/>
          <w:sz w:val="28"/>
          <w:szCs w:val="28"/>
        </w:rPr>
        <w:fldChar w:fldCharType="begin"/>
      </w:r>
      <w:r w:rsidR="00033051" w:rsidRPr="00A052A8">
        <w:rPr>
          <w:b/>
          <w:bCs/>
          <w:vanish/>
          <w:sz w:val="28"/>
          <w:szCs w:val="28"/>
        </w:rPr>
        <w:instrText xml:space="preserve"> TC </w:instrText>
      </w:r>
      <w:r w:rsidR="00033051" w:rsidRPr="00A052A8">
        <w:rPr>
          <w:noProof w:val="0"/>
          <w:sz w:val="28"/>
          <w:szCs w:val="28"/>
        </w:rPr>
        <w:instrText xml:space="preserve"> “</w:instrText>
      </w:r>
      <w:bookmarkStart w:id="8" w:name="_Toc220326357"/>
      <w:r w:rsidR="00033051" w:rsidRPr="00A052A8">
        <w:rPr>
          <w:noProof w:val="0"/>
          <w:sz w:val="28"/>
          <w:szCs w:val="28"/>
        </w:rPr>
        <w:instrText>3.0.</w:instrText>
      </w:r>
      <w:r w:rsidR="00033051" w:rsidRPr="00A052A8">
        <w:rPr>
          <w:noProof w:val="0"/>
          <w:sz w:val="28"/>
          <w:szCs w:val="28"/>
        </w:rPr>
        <w:tab/>
        <w:instrText>Computation of L3 Daily Statistics</w:instrText>
      </w:r>
      <w:bookmarkEnd w:id="8"/>
      <w:r w:rsidR="00033051" w:rsidRPr="00A052A8">
        <w:rPr>
          <w:noProof w:val="0"/>
          <w:sz w:val="28"/>
          <w:szCs w:val="28"/>
        </w:rPr>
        <w:instrText xml:space="preserve">” \l 1 </w:instrText>
      </w:r>
      <w:r w:rsidR="00033051" w:rsidRPr="00A052A8">
        <w:rPr>
          <w:b/>
          <w:bCs/>
          <w:vanish/>
          <w:sz w:val="28"/>
          <w:szCs w:val="28"/>
        </w:rPr>
        <w:fldChar w:fldCharType="end"/>
      </w:r>
    </w:p>
    <w:p w14:paraId="19943BF7" w14:textId="77777777" w:rsidR="00033051" w:rsidRPr="00DE6BB3" w:rsidRDefault="00A052A8" w:rsidP="00033051">
      <w:pPr>
        <w:pStyle w:val="Section"/>
        <w:outlineLvl w:val="0"/>
      </w:pPr>
      <w:r>
        <w:t>4</w:t>
      </w:r>
      <w:r w:rsidR="00033051" w:rsidRPr="00DE6BB3">
        <w:t>.1</w:t>
      </w:r>
      <w:r w:rsidR="00033051">
        <w:t>.</w:t>
      </w:r>
      <w:r w:rsidR="00033051">
        <w:tab/>
      </w:r>
      <w:r w:rsidR="00033051" w:rsidRPr="00DE6BB3">
        <w:t xml:space="preserve">Aggregation of </w:t>
      </w:r>
      <w:r>
        <w:t>S</w:t>
      </w:r>
      <w:r w:rsidR="00033051" w:rsidRPr="00DE6BB3">
        <w:t>tatistics</w:t>
      </w:r>
      <w:r w:rsidR="00033051" w:rsidRPr="003A274B">
        <w:rPr>
          <w:vanish/>
        </w:rPr>
        <w:fldChar w:fldCharType="begin"/>
      </w:r>
      <w:r w:rsidR="00033051" w:rsidRPr="003A274B">
        <w:rPr>
          <w:vanish/>
        </w:rPr>
        <w:instrText xml:space="preserve"> TC </w:instrText>
      </w:r>
      <w:r w:rsidR="00033051">
        <w:instrText xml:space="preserve"> “</w:instrText>
      </w:r>
      <w:bookmarkStart w:id="9" w:name="_Toc220326358"/>
      <w:r w:rsidR="00033051">
        <w:instrText>3</w:instrText>
      </w:r>
      <w:r w:rsidR="00033051" w:rsidRPr="003A274B">
        <w:instrText>.</w:instrText>
      </w:r>
      <w:r w:rsidR="00033051">
        <w:instrText>1.</w:instrText>
      </w:r>
      <w:r w:rsidR="00033051">
        <w:tab/>
        <w:instrText>Aggregation and QA weighting of statistics</w:instrText>
      </w:r>
      <w:bookmarkEnd w:id="9"/>
      <w:r w:rsidR="00033051">
        <w:instrText>” \l 2</w:instrText>
      </w:r>
      <w:r w:rsidR="00033051" w:rsidRPr="003A274B">
        <w:instrText xml:space="preserve"> </w:instrText>
      </w:r>
      <w:r w:rsidR="00033051" w:rsidRPr="003A274B">
        <w:rPr>
          <w:vanish/>
        </w:rPr>
        <w:fldChar w:fldCharType="end"/>
      </w:r>
    </w:p>
    <w:p w14:paraId="66CD3318" w14:textId="755D6E54" w:rsidR="00033051" w:rsidRDefault="00033051" w:rsidP="00033051">
      <w:pPr>
        <w:pStyle w:val="Manuscript"/>
      </w:pPr>
      <w:r w:rsidRPr="00F01605">
        <w:t xml:space="preserve">All </w:t>
      </w:r>
      <w:r w:rsidR="003D5A13">
        <w:t xml:space="preserve">Atmosphere </w:t>
      </w:r>
      <w:r w:rsidRPr="00F01605">
        <w:t>L3 products (Daily</w:t>
      </w:r>
      <w:r w:rsidR="003D5A13">
        <w:t xml:space="preserve"> (D3) </w:t>
      </w:r>
      <w:r w:rsidRPr="00F01605">
        <w:t>and Monthly</w:t>
      </w:r>
      <w:r w:rsidR="003D5A13">
        <w:t xml:space="preserve"> (M3)</w:t>
      </w:r>
      <w:r w:rsidRPr="00F01605">
        <w:t xml:space="preserve">) </w:t>
      </w:r>
      <w:r w:rsidR="001B7D56">
        <w:t>use aggregation</w:t>
      </w:r>
      <w:r w:rsidRPr="00F01605">
        <w:t xml:space="preserve"> capabilitie</w:t>
      </w:r>
      <w:r>
        <w:t xml:space="preserve">s.  </w:t>
      </w:r>
      <w:r w:rsidRPr="00FD570D">
        <w:t xml:space="preserve">Aggregation information is </w:t>
      </w:r>
      <w:r w:rsidR="00973F0E">
        <w:t xml:space="preserve">typically </w:t>
      </w:r>
      <w:r w:rsidRPr="00FD570D">
        <w:t xml:space="preserve">based upon L2 QA bit flag </w:t>
      </w:r>
      <w:r w:rsidR="00973F0E">
        <w:t>arrays</w:t>
      </w:r>
      <w:r>
        <w:t>.</w:t>
      </w:r>
    </w:p>
    <w:p w14:paraId="6A1130EC" w14:textId="6B6735D7" w:rsidR="00973F0E" w:rsidRDefault="00033051" w:rsidP="00BB3436">
      <w:pPr>
        <w:pStyle w:val="Manuscript"/>
        <w:ind w:firstLine="450"/>
      </w:pPr>
      <w:r w:rsidRPr="0014392C">
        <w:t>For some parameters, it is useful to aggregate results based on a physical characteristic of the paramet</w:t>
      </w:r>
      <w:r>
        <w:t xml:space="preserve">er or of the scene.  </w:t>
      </w:r>
      <w:r w:rsidRPr="00F01605">
        <w:t xml:space="preserve">Aggregation refers to the ability to separate L2 input pixel information into various scientifically relevant categories such as liquid water clouds only, ice clouds only, daytime only, </w:t>
      </w:r>
      <w:r w:rsidR="003D5A13">
        <w:t>etc</w:t>
      </w:r>
      <w:r>
        <w:t>.</w:t>
      </w:r>
      <w:r w:rsidRPr="00F01605">
        <w:t xml:space="preserve">  Th</w:t>
      </w:r>
      <w:r w:rsidR="003D5A13">
        <w:t>ese</w:t>
      </w:r>
      <w:r w:rsidRPr="00F01605">
        <w:t xml:space="preserve"> aggregation</w:t>
      </w:r>
      <w:r w:rsidR="003D5A13">
        <w:t>s</w:t>
      </w:r>
      <w:r w:rsidRPr="00F01605">
        <w:t xml:space="preserve"> utilize L2 </w:t>
      </w:r>
      <w:r w:rsidR="00973F0E">
        <w:t>r</w:t>
      </w:r>
      <w:r w:rsidRPr="00F01605">
        <w:t xml:space="preserve">untime QA </w:t>
      </w:r>
      <w:r w:rsidR="00973F0E">
        <w:t>f</w:t>
      </w:r>
      <w:r w:rsidRPr="00F01605">
        <w:t xml:space="preserve">lags that are designed to convey information on retrieval processing path, input data source, </w:t>
      </w:r>
      <w:r w:rsidR="00973F0E">
        <w:t xml:space="preserve">and </w:t>
      </w:r>
      <w:r w:rsidRPr="00F01605">
        <w:t xml:space="preserve">scene </w:t>
      </w:r>
      <w:r w:rsidR="00C90B6E" w:rsidRPr="00F01605">
        <w:t>characteristics</w:t>
      </w:r>
      <w:r w:rsidR="00CC0AC9">
        <w:t xml:space="preserve"> </w:t>
      </w:r>
      <w:r w:rsidR="00C90B6E" w:rsidRPr="00F01605">
        <w:t>of</w:t>
      </w:r>
      <w:r w:rsidRPr="00F01605">
        <w:t xml:space="preserve"> the physical parameters retrieved.  </w:t>
      </w:r>
    </w:p>
    <w:p w14:paraId="74CF7F18" w14:textId="1C5E7BF0" w:rsidR="00973F0E" w:rsidRDefault="00033051" w:rsidP="00BB3436">
      <w:pPr>
        <w:pStyle w:val="Manuscript"/>
        <w:ind w:firstLine="450"/>
      </w:pPr>
      <w:r w:rsidRPr="00F01605">
        <w:t>In addition, this broad group of flags also includ</w:t>
      </w:r>
      <w:r>
        <w:t>es Cloud Mask f</w:t>
      </w:r>
      <w:r w:rsidRPr="00F01605">
        <w:t>lags (derived at 1</w:t>
      </w:r>
      <w:r>
        <w:t xml:space="preserve"> × </w:t>
      </w:r>
      <w:r w:rsidRPr="00F01605">
        <w:t>1 km resolution)</w:t>
      </w:r>
      <w:r w:rsidR="00973F0E">
        <w:t xml:space="preserve"> </w:t>
      </w:r>
      <w:r w:rsidR="00CC0AC9">
        <w:t xml:space="preserve">to </w:t>
      </w:r>
      <w:r w:rsidRPr="00F01605">
        <w:t>determi</w:t>
      </w:r>
      <w:r w:rsidR="00CC0AC9">
        <w:t>ne</w:t>
      </w:r>
      <w:r w:rsidRPr="00F01605">
        <w:t xml:space="preserve"> cloudy/clear</w:t>
      </w:r>
      <w:r w:rsidR="00973F0E">
        <w:t xml:space="preserve"> or </w:t>
      </w:r>
      <w:r w:rsidRPr="00F01605">
        <w:t>day</w:t>
      </w:r>
      <w:r w:rsidR="0005289C">
        <w:t>time</w:t>
      </w:r>
      <w:r w:rsidR="001B7D56">
        <w:t>-</w:t>
      </w:r>
      <w:r w:rsidR="0005289C">
        <w:t xml:space="preserve">only </w:t>
      </w:r>
      <w:r w:rsidR="00CC0AC9">
        <w:t>scene characteristics.</w:t>
      </w:r>
      <w:r w:rsidRPr="00F01605">
        <w:t xml:space="preserve">  </w:t>
      </w:r>
    </w:p>
    <w:p w14:paraId="692DFAAE" w14:textId="4329F098" w:rsidR="00C734B5" w:rsidRDefault="00973F0E" w:rsidP="00973F0E">
      <w:pPr>
        <w:pStyle w:val="Manuscript"/>
        <w:ind w:firstLine="450"/>
      </w:pPr>
      <w:r>
        <w:t xml:space="preserve">Aggregated </w:t>
      </w:r>
      <w:r w:rsidR="00033051" w:rsidRPr="0014392C">
        <w:t>L3</w:t>
      </w:r>
      <w:r>
        <w:t xml:space="preserve"> statistics</w:t>
      </w:r>
      <w:r w:rsidR="00033051">
        <w:t xml:space="preserve"> </w:t>
      </w:r>
      <w:r w:rsidR="00033051" w:rsidRPr="0014392C">
        <w:t xml:space="preserve">are </w:t>
      </w:r>
      <w:r>
        <w:t>often identified</w:t>
      </w:r>
      <w:r w:rsidR="00033051" w:rsidRPr="0014392C">
        <w:t xml:space="preserve"> by a su</w:t>
      </w:r>
      <w:r w:rsidR="00033051">
        <w:t>ffix to th</w:t>
      </w:r>
      <w:r>
        <w:t xml:space="preserve">e Group (Parameter) </w:t>
      </w:r>
      <w:r w:rsidR="00033051">
        <w:t>name</w:t>
      </w:r>
      <w:r>
        <w:t xml:space="preserve"> such as “</w:t>
      </w:r>
      <w:r w:rsidR="00033051">
        <w:t>_Liquid</w:t>
      </w:r>
      <w:r>
        <w:t>” or “</w:t>
      </w:r>
      <w:r w:rsidR="00033051" w:rsidRPr="0014392C">
        <w:t>_</w:t>
      </w:r>
      <w:r w:rsidR="0005289C">
        <w:t>Day</w:t>
      </w:r>
      <w:r>
        <w:t>”</w:t>
      </w:r>
      <w:r w:rsidR="00033051">
        <w:t>.</w:t>
      </w:r>
      <w:r w:rsidR="00033051" w:rsidRPr="0014392C">
        <w:t xml:space="preserve"> </w:t>
      </w:r>
      <w:r>
        <w:t xml:space="preserve"> </w:t>
      </w:r>
      <w:r w:rsidR="00715700">
        <w:t>However,</w:t>
      </w:r>
      <w:r w:rsidR="0005289C">
        <w:t xml:space="preserve"> to simplify the L3 COSP Product, the _Day suffix was dropped since all the Groups in the COSP product reflect daytime</w:t>
      </w:r>
      <w:r w:rsidR="001B7D56">
        <w:t>-</w:t>
      </w:r>
      <w:r w:rsidR="0005289C">
        <w:t xml:space="preserve">only scenes.  </w:t>
      </w:r>
      <w:r w:rsidR="00033051">
        <w:t xml:space="preserve">Table </w:t>
      </w:r>
      <w:r w:rsidR="00E46DF4">
        <w:t>4</w:t>
      </w:r>
      <w:r w:rsidR="00033051">
        <w:t xml:space="preserve"> lists the various</w:t>
      </w:r>
      <w:r>
        <w:t xml:space="preserve"> aggregations</w:t>
      </w:r>
      <w:r w:rsidR="00033051">
        <w:t xml:space="preserve"> t</w:t>
      </w:r>
      <w:r>
        <w:t xml:space="preserve">hat occur in </w:t>
      </w:r>
      <w:r w:rsidR="00033051">
        <w:t>L3</w:t>
      </w:r>
      <w:r>
        <w:t xml:space="preserve"> C</w:t>
      </w:r>
      <w:r w:rsidR="0005289C">
        <w:t>OSP</w:t>
      </w:r>
      <w:r w:rsidR="00033051">
        <w:t>.</w:t>
      </w:r>
    </w:p>
    <w:p w14:paraId="23F6D2AF" w14:textId="77777777" w:rsidR="008C5979" w:rsidRPr="0014392C" w:rsidRDefault="008C5979" w:rsidP="00F821F7">
      <w:pPr>
        <w:pStyle w:val="Table"/>
        <w:keepNext/>
        <w:framePr w:w="0" w:hSpace="0" w:vSpace="0" w:wrap="auto" w:hAnchor="text" w:yAlign="inline"/>
        <w:spacing w:before="120"/>
        <w:ind w:left="0" w:firstLine="0"/>
      </w:pPr>
    </w:p>
    <w:tbl>
      <w:tblPr>
        <w:tblW w:w="901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435"/>
        <w:gridCol w:w="5580"/>
      </w:tblGrid>
      <w:tr w:rsidR="00973F0E" w:rsidRPr="00973F0E" w14:paraId="2C60EDFD" w14:textId="77777777" w:rsidTr="00F21403">
        <w:trPr>
          <w:trHeight w:val="432"/>
          <w:tblCellSpacing w:w="0" w:type="dxa"/>
        </w:trPr>
        <w:tc>
          <w:tcPr>
            <w:tcW w:w="3435" w:type="dxa"/>
            <w:shd w:val="clear" w:color="auto" w:fill="D9D9D9" w:themeFill="background1" w:themeFillShade="D9"/>
            <w:vAlign w:val="center"/>
          </w:tcPr>
          <w:p w14:paraId="4EFD4583" w14:textId="77777777" w:rsidR="00973F0E" w:rsidRPr="00973F0E" w:rsidRDefault="00973F0E" w:rsidP="008C5979">
            <w:pPr>
              <w:spacing w:line="240" w:lineRule="exact"/>
              <w:ind w:left="144" w:right="144"/>
              <w:jc w:val="center"/>
              <w:rPr>
                <w:rFonts w:cs="Tahoma"/>
                <w:b/>
                <w:bCs/>
                <w:sz w:val="20"/>
              </w:rPr>
            </w:pPr>
            <w:r w:rsidRPr="00973F0E">
              <w:rPr>
                <w:rFonts w:cs="Tahoma"/>
                <w:b/>
                <w:bCs/>
                <w:sz w:val="20"/>
              </w:rPr>
              <w:t>Product Family</w:t>
            </w:r>
          </w:p>
        </w:tc>
        <w:tc>
          <w:tcPr>
            <w:tcW w:w="5580" w:type="dxa"/>
            <w:shd w:val="clear" w:color="auto" w:fill="D9D9D9" w:themeFill="background1" w:themeFillShade="D9"/>
            <w:vAlign w:val="center"/>
          </w:tcPr>
          <w:p w14:paraId="6560866F" w14:textId="77777777" w:rsidR="00973F0E" w:rsidRPr="00973F0E" w:rsidRDefault="00973F0E" w:rsidP="008C5979">
            <w:pPr>
              <w:spacing w:line="240" w:lineRule="exact"/>
              <w:ind w:left="75" w:right="75"/>
              <w:jc w:val="center"/>
              <w:rPr>
                <w:rFonts w:cs="Tahoma"/>
                <w:b/>
                <w:bCs/>
                <w:sz w:val="20"/>
              </w:rPr>
            </w:pPr>
            <w:r w:rsidRPr="00973F0E">
              <w:rPr>
                <w:rFonts w:cs="Tahoma"/>
                <w:b/>
                <w:bCs/>
                <w:sz w:val="20"/>
              </w:rPr>
              <w:t>Aggregation Property</w:t>
            </w:r>
          </w:p>
        </w:tc>
      </w:tr>
      <w:tr w:rsidR="00973F0E" w:rsidRPr="00973F0E" w14:paraId="2B0412A2" w14:textId="77777777" w:rsidTr="00973F0E">
        <w:trPr>
          <w:trHeight w:val="432"/>
          <w:tblCellSpacing w:w="0" w:type="dxa"/>
        </w:trPr>
        <w:tc>
          <w:tcPr>
            <w:tcW w:w="3435" w:type="dxa"/>
            <w:shd w:val="clear" w:color="auto" w:fill="auto"/>
            <w:vAlign w:val="center"/>
          </w:tcPr>
          <w:p w14:paraId="1D96D988" w14:textId="4B06B9AB" w:rsidR="00973F0E" w:rsidRPr="00973F0E" w:rsidRDefault="00973F0E" w:rsidP="00BB3436">
            <w:pPr>
              <w:spacing w:line="240" w:lineRule="exact"/>
              <w:ind w:left="144" w:right="144"/>
              <w:rPr>
                <w:rFonts w:cs="Tahoma"/>
                <w:sz w:val="20"/>
              </w:rPr>
            </w:pPr>
            <w:r w:rsidRPr="00973F0E">
              <w:rPr>
                <w:rFonts w:cs="Tahoma"/>
                <w:sz w:val="20"/>
              </w:rPr>
              <w:t>Cloud Top Properties</w:t>
            </w:r>
            <w:r w:rsidR="007C356F">
              <w:rPr>
                <w:rFonts w:cs="Tahoma"/>
                <w:sz w:val="20"/>
              </w:rPr>
              <w:t xml:space="preserve"> &amp; Cloud Mask</w:t>
            </w:r>
          </w:p>
        </w:tc>
        <w:tc>
          <w:tcPr>
            <w:tcW w:w="5580" w:type="dxa"/>
            <w:shd w:val="clear" w:color="auto" w:fill="auto"/>
            <w:vAlign w:val="center"/>
          </w:tcPr>
          <w:p w14:paraId="3F23E8FC" w14:textId="6B3BBA75" w:rsidR="00973F0E" w:rsidRPr="00973F0E" w:rsidRDefault="00973F0E" w:rsidP="008C5979">
            <w:pPr>
              <w:spacing w:line="240" w:lineRule="exact"/>
              <w:ind w:left="75" w:right="144"/>
              <w:rPr>
                <w:rFonts w:cs="Tahoma"/>
                <w:sz w:val="20"/>
              </w:rPr>
            </w:pPr>
            <w:r w:rsidRPr="00973F0E">
              <w:rPr>
                <w:rFonts w:cs="Tahoma"/>
                <w:sz w:val="20"/>
              </w:rPr>
              <w:t>Day</w:t>
            </w:r>
            <w:r w:rsidR="0098345B">
              <w:rPr>
                <w:rFonts w:cs="Tahoma"/>
                <w:sz w:val="20"/>
              </w:rPr>
              <w:t>time Only.</w:t>
            </w:r>
          </w:p>
        </w:tc>
      </w:tr>
      <w:tr w:rsidR="00973F0E" w:rsidRPr="00973F0E" w14:paraId="59CD7D76" w14:textId="77777777" w:rsidTr="00973F0E">
        <w:trPr>
          <w:trHeight w:val="432"/>
          <w:tblCellSpacing w:w="0" w:type="dxa"/>
        </w:trPr>
        <w:tc>
          <w:tcPr>
            <w:tcW w:w="3435" w:type="dxa"/>
            <w:shd w:val="clear" w:color="auto" w:fill="auto"/>
            <w:vAlign w:val="center"/>
          </w:tcPr>
          <w:p w14:paraId="564B9A94" w14:textId="77777777" w:rsidR="00973F0E" w:rsidRPr="00973F0E" w:rsidRDefault="00973F0E" w:rsidP="007C356F">
            <w:pPr>
              <w:spacing w:before="40" w:after="40" w:line="240" w:lineRule="exact"/>
              <w:ind w:left="144" w:right="144"/>
              <w:rPr>
                <w:rFonts w:cs="Tahoma"/>
                <w:sz w:val="20"/>
              </w:rPr>
            </w:pPr>
            <w:r w:rsidRPr="00973F0E">
              <w:rPr>
                <w:rFonts w:cs="Tahoma"/>
                <w:sz w:val="20"/>
              </w:rPr>
              <w:t>Cloud Optical Properties</w:t>
            </w:r>
          </w:p>
        </w:tc>
        <w:tc>
          <w:tcPr>
            <w:tcW w:w="5580" w:type="dxa"/>
            <w:shd w:val="clear" w:color="auto" w:fill="auto"/>
            <w:vAlign w:val="center"/>
          </w:tcPr>
          <w:p w14:paraId="4029FCA3" w14:textId="77777777" w:rsidR="007C356F" w:rsidRDefault="00973F0E" w:rsidP="007C356F">
            <w:pPr>
              <w:spacing w:before="40" w:after="40" w:line="240" w:lineRule="exact"/>
              <w:ind w:left="75" w:right="144"/>
              <w:rPr>
                <w:rFonts w:cs="Tahoma"/>
                <w:sz w:val="20"/>
              </w:rPr>
            </w:pPr>
            <w:r w:rsidRPr="00973F0E">
              <w:rPr>
                <w:rFonts w:cs="Tahoma"/>
                <w:sz w:val="20"/>
              </w:rPr>
              <w:t xml:space="preserve">Liquid Water, Ice, </w:t>
            </w:r>
            <w:r w:rsidR="0005289C">
              <w:rPr>
                <w:rFonts w:cs="Tahoma"/>
                <w:sz w:val="20"/>
              </w:rPr>
              <w:t xml:space="preserve">Total or Combined </w:t>
            </w:r>
            <w:r w:rsidRPr="00973F0E">
              <w:rPr>
                <w:rFonts w:cs="Tahoma"/>
                <w:sz w:val="20"/>
              </w:rPr>
              <w:t>Phase Clouds</w:t>
            </w:r>
            <w:r w:rsidR="007C356F">
              <w:rPr>
                <w:rFonts w:cs="Tahoma"/>
                <w:sz w:val="20"/>
              </w:rPr>
              <w:t xml:space="preserve">.  </w:t>
            </w:r>
          </w:p>
          <w:p w14:paraId="2D7615C7" w14:textId="4D5A4E07" w:rsidR="00973F0E" w:rsidRPr="00973F0E" w:rsidRDefault="007C356F" w:rsidP="007C356F">
            <w:pPr>
              <w:spacing w:before="40" w:after="40" w:line="240" w:lineRule="exact"/>
              <w:ind w:left="75" w:right="144"/>
              <w:rPr>
                <w:rFonts w:cs="Tahoma"/>
                <w:sz w:val="20"/>
              </w:rPr>
            </w:pPr>
            <w:r>
              <w:rPr>
                <w:rFonts w:cs="Tahoma"/>
                <w:sz w:val="20"/>
              </w:rPr>
              <w:t xml:space="preserve">Partly Cloudy (PCL) Scenes vs. Std. Regular Cloudy Scenes. </w:t>
            </w:r>
          </w:p>
        </w:tc>
      </w:tr>
    </w:tbl>
    <w:p w14:paraId="3B52FFDE" w14:textId="3AD4646A" w:rsidR="00C734B5" w:rsidRDefault="00F821F7" w:rsidP="003D5A13">
      <w:pPr>
        <w:pStyle w:val="Manuscript"/>
        <w:jc w:val="left"/>
        <w:rPr>
          <w:sz w:val="20"/>
        </w:rPr>
      </w:pPr>
      <w:r w:rsidRPr="00F821F7">
        <w:rPr>
          <w:sz w:val="20"/>
        </w:rPr>
        <w:t xml:space="preserve">Table </w:t>
      </w:r>
      <w:r w:rsidR="00E46DF4">
        <w:rPr>
          <w:sz w:val="20"/>
        </w:rPr>
        <w:t>4</w:t>
      </w:r>
      <w:r w:rsidRPr="00F821F7">
        <w:rPr>
          <w:sz w:val="20"/>
        </w:rPr>
        <w:t>.</w:t>
      </w:r>
      <w:r>
        <w:rPr>
          <w:sz w:val="20"/>
        </w:rPr>
        <w:t xml:space="preserve">  </w:t>
      </w:r>
      <w:r w:rsidR="00973F0E">
        <w:rPr>
          <w:sz w:val="20"/>
        </w:rPr>
        <w:t>A</w:t>
      </w:r>
      <w:r w:rsidRPr="00F821F7">
        <w:rPr>
          <w:sz w:val="20"/>
        </w:rPr>
        <w:t>ggregat</w:t>
      </w:r>
      <w:r w:rsidR="00973F0E">
        <w:rPr>
          <w:sz w:val="20"/>
        </w:rPr>
        <w:t>ions that are performed</w:t>
      </w:r>
      <w:r w:rsidRPr="00F821F7">
        <w:rPr>
          <w:sz w:val="20"/>
        </w:rPr>
        <w:t xml:space="preserve"> in </w:t>
      </w:r>
      <w:r>
        <w:rPr>
          <w:sz w:val="20"/>
        </w:rPr>
        <w:t>L</w:t>
      </w:r>
      <w:r w:rsidRPr="00F821F7">
        <w:rPr>
          <w:sz w:val="20"/>
        </w:rPr>
        <w:t>3</w:t>
      </w:r>
      <w:r w:rsidR="00973F0E">
        <w:rPr>
          <w:sz w:val="20"/>
        </w:rPr>
        <w:t xml:space="preserve"> </w:t>
      </w:r>
      <w:r w:rsidR="0005289C">
        <w:rPr>
          <w:sz w:val="20"/>
        </w:rPr>
        <w:t>COSP</w:t>
      </w:r>
      <w:r w:rsidRPr="00F821F7">
        <w:rPr>
          <w:sz w:val="20"/>
        </w:rPr>
        <w:t>.</w:t>
      </w:r>
    </w:p>
    <w:p w14:paraId="7A2EC5FB" w14:textId="77777777" w:rsidR="004B18EC" w:rsidRDefault="004B18EC" w:rsidP="003D5A13">
      <w:pPr>
        <w:pStyle w:val="Manuscript"/>
        <w:jc w:val="left"/>
      </w:pPr>
    </w:p>
    <w:p w14:paraId="51BD9ACF" w14:textId="03F7DA04" w:rsidR="00973F0E" w:rsidRDefault="00973F0E" w:rsidP="00C743E3">
      <w:pPr>
        <w:pStyle w:val="Manuscript"/>
      </w:pPr>
      <w:r w:rsidRPr="00F01605">
        <w:t>Additional detail</w:t>
      </w:r>
      <w:r w:rsidR="00CC0AC9">
        <w:t>s</w:t>
      </w:r>
      <w:r w:rsidRPr="00F01605">
        <w:t xml:space="preserve"> and documenta</w:t>
      </w:r>
      <w:r>
        <w:t>tion about each Group (Parameter) are</w:t>
      </w:r>
      <w:r w:rsidRPr="00F01605">
        <w:t xml:space="preserve"> always provided in the local attribute </w:t>
      </w:r>
      <w:r>
        <w:t>“</w:t>
      </w:r>
      <w:r w:rsidRPr="00F01605">
        <w:t>long_name</w:t>
      </w:r>
      <w:r>
        <w:t>”</w:t>
      </w:r>
      <w:r w:rsidRPr="00F01605">
        <w:t xml:space="preserve"> attached to ea</w:t>
      </w:r>
      <w:r>
        <w:t>ch Group within the NetCDF4 file.</w:t>
      </w:r>
    </w:p>
    <w:p w14:paraId="6F6E2252" w14:textId="65DC8CC7" w:rsidR="003F0506" w:rsidRDefault="00CC0AC9" w:rsidP="00C743E3">
      <w:pPr>
        <w:pStyle w:val="Manuscript"/>
      </w:pPr>
      <w:r>
        <w:t xml:space="preserve">An interesting observation to </w:t>
      </w:r>
      <w:r w:rsidR="004B18EC">
        <w:t xml:space="preserve">note </w:t>
      </w:r>
      <w:r>
        <w:t xml:space="preserve">is </w:t>
      </w:r>
      <w:r w:rsidR="004B18EC">
        <w:t xml:space="preserve">that aggregations of </w:t>
      </w:r>
      <w:r w:rsidR="00CA0183">
        <w:t xml:space="preserve">L3 </w:t>
      </w:r>
      <w:r w:rsidR="00143C21">
        <w:t>statisti</w:t>
      </w:r>
      <w:r w:rsidR="00CA0183">
        <w:t xml:space="preserve">cs </w:t>
      </w:r>
      <w:r w:rsidR="004B18EC">
        <w:t xml:space="preserve">are performed in Yori through the use </w:t>
      </w:r>
      <w:r w:rsidR="003F0506">
        <w:t xml:space="preserve">of </w:t>
      </w:r>
      <w:r w:rsidR="004B18EC">
        <w:t>true/false (T/F)</w:t>
      </w:r>
      <w:r w:rsidR="0080483D">
        <w:t xml:space="preserve"> M</w:t>
      </w:r>
      <w:r w:rsidR="004B18EC">
        <w:t xml:space="preserve">asks that are defined in the </w:t>
      </w:r>
      <w:r w:rsidR="00646E45">
        <w:t>pre</w:t>
      </w:r>
      <w:r w:rsidR="004B18EC">
        <w:t xml:space="preserve">-Yori code and </w:t>
      </w:r>
      <w:r w:rsidR="003F0506">
        <w:t>triggered</w:t>
      </w:r>
      <w:r w:rsidR="004B18EC">
        <w:t xml:space="preserve"> </w:t>
      </w:r>
      <w:r w:rsidR="00CA0183">
        <w:t>by</w:t>
      </w:r>
      <w:r w:rsidR="004B18EC">
        <w:t xml:space="preserve"> </w:t>
      </w:r>
      <w:r w:rsidR="003F0506">
        <w:lastRenderedPageBreak/>
        <w:t xml:space="preserve">particular settings in the </w:t>
      </w:r>
      <w:r w:rsidR="004B18EC">
        <w:t>YAML (Yet Another Markup Language) Configuration File</w:t>
      </w:r>
      <w:r w:rsidR="00A052A8">
        <w:t xml:space="preserve"> during processing. </w:t>
      </w:r>
      <w:r w:rsidR="004B18EC">
        <w:t xml:space="preserve"> Multiple Masks may be applied to Statistic</w:t>
      </w:r>
      <w:r w:rsidR="00CA0183">
        <w:t>s</w:t>
      </w:r>
      <w:r w:rsidR="004B18EC">
        <w:t xml:space="preserve"> in any Group (Parameter).  </w:t>
      </w:r>
    </w:p>
    <w:p w14:paraId="6F27929B" w14:textId="77777777" w:rsidR="003F0506" w:rsidRDefault="004B18EC" w:rsidP="00A74BCF">
      <w:pPr>
        <w:pStyle w:val="Manuscript"/>
        <w:jc w:val="left"/>
      </w:pPr>
      <w:r>
        <w:t xml:space="preserve">The Masks which are currently defined in the Yori/YAML code are: </w:t>
      </w:r>
    </w:p>
    <w:p w14:paraId="5C303706" w14:textId="77777777" w:rsidR="004B18EC" w:rsidRDefault="004B18EC" w:rsidP="004B18EC">
      <w:pPr>
        <w:pStyle w:val="Manuscript"/>
        <w:numPr>
          <w:ilvl w:val="0"/>
          <w:numId w:val="24"/>
        </w:numPr>
        <w:jc w:val="left"/>
        <w:rPr>
          <w:color w:val="E36C0A"/>
          <w:szCs w:val="24"/>
        </w:rPr>
      </w:pPr>
      <w:r w:rsidRPr="004B18EC">
        <w:rPr>
          <w:color w:val="E36C0A"/>
          <w:szCs w:val="24"/>
        </w:rPr>
        <w:t>Mask_Day</w:t>
      </w:r>
      <w:r w:rsidR="00A052A8" w:rsidRPr="00A052A8">
        <w:rPr>
          <w:color w:val="808080" w:themeColor="background1" w:themeShade="80"/>
          <w:szCs w:val="24"/>
        </w:rPr>
        <w:t xml:space="preserve">: </w:t>
      </w:r>
      <w:r w:rsidR="00A052A8">
        <w:rPr>
          <w:color w:val="808080" w:themeColor="background1" w:themeShade="80"/>
          <w:szCs w:val="24"/>
        </w:rPr>
        <w:t>D</w:t>
      </w:r>
      <w:r w:rsidR="00A052A8" w:rsidRPr="00A052A8">
        <w:rPr>
          <w:color w:val="808080" w:themeColor="background1" w:themeShade="80"/>
          <w:szCs w:val="24"/>
        </w:rPr>
        <w:t>aytime pixels based on the day/night flag</w:t>
      </w:r>
    </w:p>
    <w:p w14:paraId="4361D481" w14:textId="77777777" w:rsidR="004B18EC" w:rsidRDefault="004B18EC" w:rsidP="0005289C">
      <w:pPr>
        <w:pStyle w:val="Manuscript"/>
        <w:numPr>
          <w:ilvl w:val="0"/>
          <w:numId w:val="24"/>
        </w:numPr>
        <w:jc w:val="left"/>
        <w:rPr>
          <w:color w:val="E36C0A"/>
          <w:szCs w:val="24"/>
        </w:rPr>
      </w:pPr>
      <w:r>
        <w:rPr>
          <w:color w:val="E36C0A"/>
          <w:szCs w:val="24"/>
        </w:rPr>
        <w:t>Mask_CloudMaskDetermined</w:t>
      </w:r>
      <w:r w:rsidR="00A052A8" w:rsidRPr="00A052A8">
        <w:rPr>
          <w:szCs w:val="24"/>
        </w:rPr>
        <w:t xml:space="preserve">: </w:t>
      </w:r>
      <w:r w:rsidR="00A052A8">
        <w:rPr>
          <w:color w:val="808080" w:themeColor="background1" w:themeShade="80"/>
          <w:szCs w:val="24"/>
        </w:rPr>
        <w:t>Cloud mask determined flag</w:t>
      </w:r>
    </w:p>
    <w:p w14:paraId="1B22425D" w14:textId="77777777" w:rsidR="004B18EC" w:rsidRDefault="004B18EC" w:rsidP="004B18EC">
      <w:pPr>
        <w:pStyle w:val="Manuscript"/>
        <w:numPr>
          <w:ilvl w:val="0"/>
          <w:numId w:val="24"/>
        </w:numPr>
        <w:jc w:val="left"/>
        <w:rPr>
          <w:color w:val="E36C0A"/>
          <w:szCs w:val="24"/>
        </w:rPr>
      </w:pPr>
      <w:r>
        <w:rPr>
          <w:color w:val="E36C0A"/>
          <w:szCs w:val="24"/>
        </w:rPr>
        <w:t>Mask_Liquid_Water_Phase_Clouds</w:t>
      </w:r>
      <w:r w:rsidR="00A052A8" w:rsidRPr="00A052A8">
        <w:rPr>
          <w:color w:val="808080" w:themeColor="background1" w:themeShade="80"/>
          <w:szCs w:val="24"/>
        </w:rPr>
        <w:t xml:space="preserve">: </w:t>
      </w:r>
      <w:r w:rsidR="00A052A8">
        <w:rPr>
          <w:color w:val="808080" w:themeColor="background1" w:themeShade="80"/>
          <w:szCs w:val="24"/>
        </w:rPr>
        <w:t>Liquid water phase cloud retrievals</w:t>
      </w:r>
    </w:p>
    <w:p w14:paraId="0C58BA09" w14:textId="77777777" w:rsidR="004B18EC" w:rsidRPr="00A052A8" w:rsidRDefault="004B18EC" w:rsidP="00A052A8">
      <w:pPr>
        <w:pStyle w:val="Manuscript"/>
        <w:numPr>
          <w:ilvl w:val="0"/>
          <w:numId w:val="24"/>
        </w:numPr>
        <w:jc w:val="left"/>
        <w:rPr>
          <w:color w:val="E36C0A"/>
          <w:szCs w:val="24"/>
        </w:rPr>
      </w:pPr>
      <w:r w:rsidRPr="00A052A8">
        <w:rPr>
          <w:color w:val="E36C0A"/>
          <w:szCs w:val="24"/>
        </w:rPr>
        <w:t>Mask_Ice_Phase_Clouds</w:t>
      </w:r>
      <w:r w:rsidR="00A052A8" w:rsidRPr="00A052A8">
        <w:rPr>
          <w:szCs w:val="24"/>
        </w:rPr>
        <w:t xml:space="preserve">: </w:t>
      </w:r>
      <w:r w:rsidR="00A052A8">
        <w:rPr>
          <w:color w:val="808080" w:themeColor="background1" w:themeShade="80"/>
          <w:szCs w:val="24"/>
        </w:rPr>
        <w:t>Ice phase cloud retrievals</w:t>
      </w:r>
    </w:p>
    <w:p w14:paraId="42E5B35A" w14:textId="77777777" w:rsidR="004B18EC" w:rsidRPr="00A052A8" w:rsidRDefault="004B18EC" w:rsidP="004B18EC">
      <w:pPr>
        <w:pStyle w:val="Manuscript"/>
        <w:numPr>
          <w:ilvl w:val="0"/>
          <w:numId w:val="24"/>
        </w:numPr>
        <w:jc w:val="left"/>
        <w:rPr>
          <w:color w:val="E36C0A"/>
          <w:szCs w:val="24"/>
        </w:rPr>
      </w:pPr>
      <w:r>
        <w:rPr>
          <w:color w:val="E36C0A"/>
          <w:szCs w:val="24"/>
        </w:rPr>
        <w:t>Mask_</w:t>
      </w:r>
      <w:r w:rsidR="00A052A8">
        <w:rPr>
          <w:color w:val="E36C0A"/>
          <w:szCs w:val="24"/>
        </w:rPr>
        <w:t>Undetermined</w:t>
      </w:r>
      <w:r>
        <w:rPr>
          <w:color w:val="E36C0A"/>
          <w:szCs w:val="24"/>
        </w:rPr>
        <w:t>_Phase_Clouds</w:t>
      </w:r>
      <w:r w:rsidR="00A052A8" w:rsidRPr="00A052A8">
        <w:rPr>
          <w:szCs w:val="24"/>
        </w:rPr>
        <w:t xml:space="preserve">: </w:t>
      </w:r>
      <w:r w:rsidR="00A052A8">
        <w:rPr>
          <w:color w:val="808080" w:themeColor="background1" w:themeShade="80"/>
          <w:szCs w:val="24"/>
        </w:rPr>
        <w:t>Undetermined phase cloud retrievals</w:t>
      </w:r>
    </w:p>
    <w:p w14:paraId="011E5380" w14:textId="77777777" w:rsidR="00A052A8" w:rsidRPr="00A052A8" w:rsidRDefault="00A052A8" w:rsidP="00A052A8">
      <w:pPr>
        <w:pStyle w:val="Manuscript"/>
        <w:numPr>
          <w:ilvl w:val="0"/>
          <w:numId w:val="24"/>
        </w:numPr>
        <w:jc w:val="left"/>
        <w:rPr>
          <w:color w:val="E36C0A"/>
          <w:szCs w:val="24"/>
        </w:rPr>
      </w:pPr>
      <w:r>
        <w:rPr>
          <w:color w:val="E36C0A"/>
          <w:szCs w:val="24"/>
        </w:rPr>
        <w:t>Mask_Combined_Phase_Clouds</w:t>
      </w:r>
      <w:r w:rsidRPr="00A052A8">
        <w:rPr>
          <w:szCs w:val="24"/>
        </w:rPr>
        <w:t xml:space="preserve">: </w:t>
      </w:r>
      <w:r>
        <w:rPr>
          <w:color w:val="808080" w:themeColor="background1" w:themeShade="80"/>
          <w:szCs w:val="24"/>
        </w:rPr>
        <w:t>Combined phase cloud retrievals</w:t>
      </w:r>
    </w:p>
    <w:p w14:paraId="3F9D3921" w14:textId="77777777" w:rsidR="00033051" w:rsidRPr="00DE6BB3" w:rsidRDefault="00A052A8" w:rsidP="00033051">
      <w:pPr>
        <w:pStyle w:val="Section"/>
        <w:outlineLvl w:val="0"/>
      </w:pPr>
      <w:r>
        <w:rPr>
          <w:szCs w:val="28"/>
        </w:rPr>
        <w:t>4</w:t>
      </w:r>
      <w:r w:rsidR="00033051" w:rsidRPr="00B95BAC">
        <w:rPr>
          <w:szCs w:val="28"/>
        </w:rPr>
        <w:t>.2</w:t>
      </w:r>
      <w:r w:rsidR="00033051">
        <w:rPr>
          <w:szCs w:val="28"/>
        </w:rPr>
        <w:t>.</w:t>
      </w:r>
      <w:r w:rsidR="00033051">
        <w:rPr>
          <w:szCs w:val="28"/>
        </w:rPr>
        <w:tab/>
      </w:r>
      <w:r w:rsidR="00033051" w:rsidRPr="00B95BAC">
        <w:rPr>
          <w:szCs w:val="28"/>
        </w:rPr>
        <w:t>Types of</w:t>
      </w:r>
      <w:r w:rsidR="00FC719E">
        <w:rPr>
          <w:szCs w:val="28"/>
        </w:rPr>
        <w:t xml:space="preserve"> S</w:t>
      </w:r>
      <w:r w:rsidR="00033051" w:rsidRPr="00B95BAC">
        <w:t xml:space="preserve">tatistics </w:t>
      </w:r>
      <w:r w:rsidR="00033051">
        <w:t>c</w:t>
      </w:r>
      <w:r w:rsidR="00033051" w:rsidRPr="00B95BAC">
        <w:t>omputed</w:t>
      </w:r>
      <w:r w:rsidR="00033051" w:rsidRPr="003A274B">
        <w:rPr>
          <w:vanish/>
        </w:rPr>
        <w:fldChar w:fldCharType="begin"/>
      </w:r>
      <w:r w:rsidR="00033051" w:rsidRPr="003A274B">
        <w:rPr>
          <w:vanish/>
        </w:rPr>
        <w:instrText xml:space="preserve"> TC </w:instrText>
      </w:r>
      <w:r w:rsidR="00033051">
        <w:instrText xml:space="preserve"> “</w:instrText>
      </w:r>
      <w:bookmarkStart w:id="10" w:name="_Toc220326361"/>
      <w:r w:rsidR="00033051">
        <w:instrText>3</w:instrText>
      </w:r>
      <w:r w:rsidR="00033051" w:rsidRPr="003A274B">
        <w:instrText>.</w:instrText>
      </w:r>
      <w:r w:rsidR="00033051">
        <w:instrText>2.</w:instrText>
      </w:r>
      <w:r w:rsidR="00033051">
        <w:tab/>
        <w:instrText>Types of daily statistics computed</w:instrText>
      </w:r>
      <w:bookmarkEnd w:id="10"/>
      <w:r w:rsidR="00033051">
        <w:instrText>” \l 2</w:instrText>
      </w:r>
      <w:r w:rsidR="00033051" w:rsidRPr="003A274B">
        <w:instrText xml:space="preserve"> </w:instrText>
      </w:r>
      <w:r w:rsidR="00033051" w:rsidRPr="003A274B">
        <w:rPr>
          <w:vanish/>
        </w:rPr>
        <w:fldChar w:fldCharType="end"/>
      </w:r>
    </w:p>
    <w:p w14:paraId="0DA58BB2" w14:textId="77777777" w:rsidR="003D5A13" w:rsidRDefault="00A052A8" w:rsidP="00033051">
      <w:pPr>
        <w:pStyle w:val="Section1"/>
      </w:pPr>
      <w:r>
        <w:rPr>
          <w:bCs/>
        </w:rPr>
        <w:t>4</w:t>
      </w:r>
      <w:r w:rsidR="00033051">
        <w:rPr>
          <w:bCs/>
        </w:rPr>
        <w:t>.2</w:t>
      </w:r>
      <w:r w:rsidR="00033051" w:rsidRPr="00FB2074">
        <w:rPr>
          <w:bCs/>
        </w:rPr>
        <w:t>.1.</w:t>
      </w:r>
      <w:r w:rsidR="00033051" w:rsidRPr="00FB2074">
        <w:rPr>
          <w:bCs/>
        </w:rPr>
        <w:tab/>
      </w:r>
      <w:r w:rsidR="00FC719E">
        <w:rPr>
          <w:bCs/>
        </w:rPr>
        <w:t xml:space="preserve">L3 </w:t>
      </w:r>
      <w:r w:rsidR="00033051">
        <w:t>S</w:t>
      </w:r>
      <w:r w:rsidR="00033051" w:rsidRPr="00822F59">
        <w:t>tatistics</w:t>
      </w:r>
      <w:r w:rsidR="003D5A13">
        <w:t xml:space="preserve"> Computed</w:t>
      </w:r>
      <w:r w:rsidR="00FC719E">
        <w:t xml:space="preserve"> </w:t>
      </w:r>
      <w:r w:rsidR="009C7CAA">
        <w:t>by</w:t>
      </w:r>
      <w:r w:rsidR="00FC719E">
        <w:t xml:space="preserve"> Yori (the L3 Processing System) </w:t>
      </w:r>
    </w:p>
    <w:p w14:paraId="22ECE3F0" w14:textId="5EC73374" w:rsidR="003D5A13" w:rsidRPr="00FB2074" w:rsidRDefault="00122EAD" w:rsidP="00122EAD">
      <w:pPr>
        <w:pStyle w:val="Manuscript"/>
      </w:pPr>
      <w:r>
        <w:t>Yori is the system/package that is used to process L3 C</w:t>
      </w:r>
      <w:r w:rsidR="0005289C">
        <w:t xml:space="preserve">OSP </w:t>
      </w:r>
      <w:r>
        <w:t xml:space="preserve">Atmosphere Data.  </w:t>
      </w:r>
      <w:r w:rsidR="003D5A13" w:rsidRPr="00A8284C">
        <w:t xml:space="preserve">A total of </w:t>
      </w:r>
      <w:r w:rsidR="003D5A13">
        <w:t>7</w:t>
      </w:r>
      <w:r w:rsidR="003D5A13" w:rsidRPr="00770AF3">
        <w:t xml:space="preserve"> </w:t>
      </w:r>
      <w:r w:rsidR="003D5A13" w:rsidRPr="00A8284C">
        <w:t>general types of statistics are computed in the</w:t>
      </w:r>
      <w:r w:rsidR="003D5A13">
        <w:t xml:space="preserve"> C</w:t>
      </w:r>
      <w:r w:rsidR="0005289C">
        <w:t>OSP</w:t>
      </w:r>
      <w:r w:rsidR="003D5A13">
        <w:t xml:space="preserve"> Atmosphere L3 products</w:t>
      </w:r>
      <w:r w:rsidR="00FC719E">
        <w:t xml:space="preserve"> within the Yori Processing System</w:t>
      </w:r>
      <w:r w:rsidR="00447622">
        <w:t xml:space="preserve"> for each 1x1° grid cell</w:t>
      </w:r>
      <w:r w:rsidR="00FC719E">
        <w:t>.</w:t>
      </w:r>
      <w:r>
        <w:t xml:space="preserve"> </w:t>
      </w:r>
      <w:r w:rsidR="00FC719E">
        <w:t>These seven statistic</w:t>
      </w:r>
      <w:r w:rsidR="00447622">
        <w:t>s</w:t>
      </w:r>
      <w:r w:rsidR="00FC719E">
        <w:t xml:space="preserve"> shown below are always </w:t>
      </w:r>
      <w:r w:rsidR="00447622">
        <w:t>found</w:t>
      </w:r>
      <w:r w:rsidR="00FC719E">
        <w:t xml:space="preserve"> as individual Variables (tagged exactly as shown in the bullets below) under specific Groups within the NetCDF4 file. </w:t>
      </w:r>
      <w:r w:rsidR="00447622">
        <w:t xml:space="preserve"> The Statistics are: </w:t>
      </w:r>
    </w:p>
    <w:p w14:paraId="74F13178" w14:textId="77777777" w:rsidR="00033051" w:rsidRDefault="00033051" w:rsidP="00033051">
      <w:pPr>
        <w:pStyle w:val="Section1"/>
        <w:rPr>
          <w:vanish/>
        </w:rPr>
      </w:pPr>
      <w:r w:rsidRPr="00FB2074">
        <w:rPr>
          <w:vanish/>
        </w:rPr>
        <w:fldChar w:fldCharType="begin"/>
      </w:r>
      <w:r w:rsidRPr="00FB2074">
        <w:rPr>
          <w:vanish/>
        </w:rPr>
        <w:instrText xml:space="preserve"> TC </w:instrText>
      </w:r>
      <w:r w:rsidRPr="00FB2074">
        <w:instrText xml:space="preserve"> “</w:instrText>
      </w:r>
      <w:bookmarkStart w:id="11" w:name="_Toc220326362"/>
      <w:r>
        <w:instrText>3</w:instrText>
      </w:r>
      <w:r w:rsidRPr="00FB2074">
        <w:instrText>.</w:instrText>
      </w:r>
      <w:r>
        <w:instrText>2</w:instrText>
      </w:r>
      <w:r w:rsidRPr="00FB2074">
        <w:instrText>.1.</w:instrText>
      </w:r>
      <w:r w:rsidRPr="00FB2074">
        <w:tab/>
      </w:r>
      <w:r>
        <w:instrText>Simple statistics</w:instrText>
      </w:r>
      <w:bookmarkEnd w:id="11"/>
      <w:r w:rsidRPr="00FB2074">
        <w:instrText xml:space="preserve">” \l 3 </w:instrText>
      </w:r>
      <w:r w:rsidRPr="00FB2074">
        <w:rPr>
          <w:vanish/>
        </w:rPr>
        <w:fldChar w:fldCharType="end"/>
      </w:r>
    </w:p>
    <w:p w14:paraId="6403CD24" w14:textId="77777777" w:rsidR="00033051" w:rsidRPr="00384CFE" w:rsidRDefault="00033051" w:rsidP="00033051"/>
    <w:p w14:paraId="00E1C45C" w14:textId="77777777" w:rsidR="00033051" w:rsidRPr="00FB2074" w:rsidRDefault="00033051" w:rsidP="00033051">
      <w:pPr>
        <w:pStyle w:val="Bullet"/>
        <w:rPr>
          <w:b/>
        </w:rPr>
      </w:pPr>
      <w:r w:rsidRPr="00B76D03">
        <w:rPr>
          <w:b/>
          <w:color w:val="4F81BD"/>
        </w:rPr>
        <w:t>Mean</w:t>
      </w:r>
      <w:r w:rsidR="00606853">
        <w:rPr>
          <w:b/>
          <w:color w:val="4F81BD"/>
        </w:rPr>
        <w:t xml:space="preserve"> </w:t>
      </w:r>
      <w:r w:rsidR="00606853" w:rsidRPr="00606853">
        <w:rPr>
          <w:bCs/>
        </w:rPr>
        <w:t>= the mean of the sampled L2 pixels</w:t>
      </w:r>
      <w:r w:rsidR="00545459">
        <w:rPr>
          <w:bCs/>
        </w:rPr>
        <w:t xml:space="preserve"> in each L3 grid</w:t>
      </w:r>
    </w:p>
    <w:p w14:paraId="7036AE92" w14:textId="691DF7D0" w:rsidR="00033051" w:rsidRPr="00FB2074" w:rsidRDefault="00033051" w:rsidP="00033051">
      <w:pPr>
        <w:pStyle w:val="Bullet"/>
        <w:rPr>
          <w:b/>
        </w:rPr>
      </w:pPr>
      <w:r w:rsidRPr="00B76D03">
        <w:rPr>
          <w:b/>
          <w:color w:val="4F81BD"/>
        </w:rPr>
        <w:t>Standard</w:t>
      </w:r>
      <w:r w:rsidR="00BB3436">
        <w:rPr>
          <w:b/>
          <w:color w:val="4F81BD"/>
        </w:rPr>
        <w:t>_</w:t>
      </w:r>
      <w:r w:rsidRPr="00B76D03">
        <w:rPr>
          <w:b/>
          <w:color w:val="4F81BD"/>
        </w:rPr>
        <w:t>Deviation</w:t>
      </w:r>
      <w:r w:rsidR="00606853">
        <w:rPr>
          <w:b/>
          <w:color w:val="4F81BD"/>
        </w:rPr>
        <w:t xml:space="preserve"> </w:t>
      </w:r>
      <w:r w:rsidR="00606853" w:rsidRPr="00606853">
        <w:rPr>
          <w:bCs/>
        </w:rPr>
        <w:t xml:space="preserve">= the standard </w:t>
      </w:r>
      <w:r w:rsidR="001B7D56">
        <w:rPr>
          <w:bCs/>
        </w:rPr>
        <w:t>deviation</w:t>
      </w:r>
      <w:r w:rsidR="001B7D56" w:rsidRPr="00606853">
        <w:rPr>
          <w:bCs/>
        </w:rPr>
        <w:t xml:space="preserve"> </w:t>
      </w:r>
      <w:r w:rsidR="00606853" w:rsidRPr="00606853">
        <w:rPr>
          <w:bCs/>
        </w:rPr>
        <w:t>of the sampled L2 pixels</w:t>
      </w:r>
      <w:r w:rsidR="00545459">
        <w:rPr>
          <w:bCs/>
        </w:rPr>
        <w:t xml:space="preserve"> in each L3 grid</w:t>
      </w:r>
      <w:r w:rsidRPr="00606853">
        <w:t xml:space="preserve">  </w:t>
      </w:r>
    </w:p>
    <w:p w14:paraId="7CD41D3C" w14:textId="77777777" w:rsidR="00033051" w:rsidRPr="00FB2074" w:rsidRDefault="00BB3436" w:rsidP="00033051">
      <w:pPr>
        <w:pStyle w:val="Bullet"/>
        <w:rPr>
          <w:b/>
        </w:rPr>
      </w:pPr>
      <w:r>
        <w:rPr>
          <w:b/>
          <w:color w:val="4F81BD"/>
        </w:rPr>
        <w:t>Pixel_Counts</w:t>
      </w:r>
      <w:r w:rsidR="00033051">
        <w:rPr>
          <w:b/>
          <w:color w:val="4F81BD"/>
        </w:rPr>
        <w:t xml:space="preserve"> </w:t>
      </w:r>
      <w:r w:rsidR="00606853" w:rsidRPr="00606853">
        <w:rPr>
          <w:bCs/>
        </w:rPr>
        <w:t>= the counts of the sampled L2 pixels</w:t>
      </w:r>
      <w:r w:rsidR="00545459">
        <w:rPr>
          <w:b/>
        </w:rPr>
        <w:t xml:space="preserve"> </w:t>
      </w:r>
      <w:r w:rsidR="00545459" w:rsidRPr="00545459">
        <w:rPr>
          <w:bCs/>
        </w:rPr>
        <w:t>in each L3 grid</w:t>
      </w:r>
    </w:p>
    <w:p w14:paraId="70727876" w14:textId="77777777" w:rsidR="00033051" w:rsidRPr="00BB3436" w:rsidRDefault="00BB3436" w:rsidP="00033051">
      <w:pPr>
        <w:pStyle w:val="Bullet"/>
        <w:rPr>
          <w:b/>
        </w:rPr>
      </w:pPr>
      <w:r>
        <w:rPr>
          <w:b/>
          <w:color w:val="4F81BD"/>
        </w:rPr>
        <w:t>Sum</w:t>
      </w:r>
      <w:r w:rsidR="00606853">
        <w:rPr>
          <w:b/>
          <w:color w:val="4F81BD"/>
        </w:rPr>
        <w:t xml:space="preserve"> </w:t>
      </w:r>
      <w:r w:rsidR="00606853" w:rsidRPr="00606853">
        <w:rPr>
          <w:bCs/>
        </w:rPr>
        <w:t xml:space="preserve">= the sum of the </w:t>
      </w:r>
      <w:r w:rsidR="00606853">
        <w:rPr>
          <w:bCs/>
        </w:rPr>
        <w:t xml:space="preserve">values of the </w:t>
      </w:r>
      <w:r w:rsidR="00606853" w:rsidRPr="00606853">
        <w:rPr>
          <w:bCs/>
        </w:rPr>
        <w:t>L2 pixels</w:t>
      </w:r>
      <w:r w:rsidR="00545459">
        <w:rPr>
          <w:bCs/>
        </w:rPr>
        <w:t xml:space="preserve"> in each L3 grid</w:t>
      </w:r>
    </w:p>
    <w:p w14:paraId="728435D5" w14:textId="77777777" w:rsidR="00BB3436" w:rsidRPr="00BB3436" w:rsidRDefault="00BB3436" w:rsidP="00BB3436">
      <w:pPr>
        <w:pStyle w:val="Bullet"/>
        <w:rPr>
          <w:b/>
        </w:rPr>
      </w:pPr>
      <w:r>
        <w:rPr>
          <w:b/>
          <w:color w:val="4F81BD"/>
        </w:rPr>
        <w:t>Sum_Squares</w:t>
      </w:r>
      <w:r w:rsidRPr="00FB2074">
        <w:t xml:space="preserve"> </w:t>
      </w:r>
      <w:r w:rsidR="00606853">
        <w:t>= the sum of the squares of the values of the L2 pixels</w:t>
      </w:r>
      <w:r w:rsidR="00545459">
        <w:t xml:space="preserve"> in each L3 grid</w:t>
      </w:r>
    </w:p>
    <w:p w14:paraId="55122D08" w14:textId="77777777" w:rsidR="00BB3436" w:rsidRPr="00606853" w:rsidRDefault="00BB3436" w:rsidP="00BB3436">
      <w:pPr>
        <w:pStyle w:val="Bullet"/>
        <w:rPr>
          <w:bCs/>
        </w:rPr>
      </w:pPr>
      <w:r>
        <w:rPr>
          <w:b/>
          <w:color w:val="4F81BD"/>
        </w:rPr>
        <w:t>Histogram_Counts</w:t>
      </w:r>
      <w:r w:rsidR="00606853">
        <w:rPr>
          <w:b/>
          <w:color w:val="4F81BD"/>
        </w:rPr>
        <w:t xml:space="preserve"> </w:t>
      </w:r>
      <w:r w:rsidR="00606853" w:rsidRPr="00606853">
        <w:rPr>
          <w:bCs/>
        </w:rPr>
        <w:t>= 1D marginal histogram</w:t>
      </w:r>
      <w:r w:rsidR="00606853">
        <w:rPr>
          <w:bCs/>
        </w:rPr>
        <w:t xml:space="preserve"> counts</w:t>
      </w:r>
      <w:r w:rsidR="00606853" w:rsidRPr="00606853">
        <w:rPr>
          <w:bCs/>
        </w:rPr>
        <w:t xml:space="preserve"> of </w:t>
      </w:r>
      <w:r w:rsidR="00606853">
        <w:rPr>
          <w:bCs/>
        </w:rPr>
        <w:t xml:space="preserve">binned values </w:t>
      </w:r>
      <w:r w:rsidR="00545459">
        <w:rPr>
          <w:bCs/>
        </w:rPr>
        <w:t xml:space="preserve">of </w:t>
      </w:r>
      <w:r w:rsidR="00606853" w:rsidRPr="00606853">
        <w:rPr>
          <w:bCs/>
        </w:rPr>
        <w:t>the L2 pixels</w:t>
      </w:r>
    </w:p>
    <w:p w14:paraId="3556611A" w14:textId="20C24DF5" w:rsidR="00BB3436" w:rsidRPr="00410118" w:rsidRDefault="00BB3436" w:rsidP="00BB3436">
      <w:pPr>
        <w:pStyle w:val="Bullet"/>
        <w:rPr>
          <w:b/>
        </w:rPr>
      </w:pPr>
      <w:r>
        <w:rPr>
          <w:b/>
          <w:color w:val="4F81BD"/>
        </w:rPr>
        <w:t>JHisto_vs_xxx</w:t>
      </w:r>
      <w:r w:rsidR="00CA0183" w:rsidRPr="00CA0183">
        <w:rPr>
          <w:bCs/>
        </w:rPr>
        <w:t xml:space="preserve"> </w:t>
      </w:r>
      <w:r w:rsidR="002517EC">
        <w:rPr>
          <w:bCs/>
        </w:rPr>
        <w:t>(</w:t>
      </w:r>
      <w:r w:rsidR="00FC719E" w:rsidRPr="00CA0183">
        <w:rPr>
          <w:bCs/>
        </w:rPr>
        <w:t>where xxx is a</w:t>
      </w:r>
      <w:r w:rsidR="00CA0183">
        <w:rPr>
          <w:bCs/>
        </w:rPr>
        <w:t xml:space="preserve"> secondary</w:t>
      </w:r>
      <w:r w:rsidR="00FC719E" w:rsidRPr="00CA0183">
        <w:rPr>
          <w:bCs/>
        </w:rPr>
        <w:t xml:space="preserve"> Parameter name</w:t>
      </w:r>
      <w:r w:rsidR="002517EC">
        <w:rPr>
          <w:bCs/>
        </w:rPr>
        <w:t>)</w:t>
      </w:r>
      <w:r w:rsidR="00CA0183">
        <w:rPr>
          <w:bCs/>
        </w:rPr>
        <w:t xml:space="preserve"> </w:t>
      </w:r>
      <w:r w:rsidR="00606853" w:rsidRPr="00CA0183">
        <w:rPr>
          <w:bCs/>
        </w:rPr>
        <w:t xml:space="preserve">= </w:t>
      </w:r>
      <w:r w:rsidR="00606853" w:rsidRPr="00606853">
        <w:rPr>
          <w:bCs/>
        </w:rPr>
        <w:t>2D joint hi</w:t>
      </w:r>
      <w:r w:rsidR="00606853">
        <w:rPr>
          <w:bCs/>
        </w:rPr>
        <w:t>stogram counts</w:t>
      </w:r>
      <w:r w:rsidR="00606853" w:rsidRPr="00606853">
        <w:rPr>
          <w:bCs/>
        </w:rPr>
        <w:t xml:space="preserve"> of </w:t>
      </w:r>
      <w:r w:rsidR="00606853">
        <w:rPr>
          <w:bCs/>
        </w:rPr>
        <w:t xml:space="preserve">binned values of </w:t>
      </w:r>
      <w:r w:rsidR="00606853" w:rsidRPr="00606853">
        <w:rPr>
          <w:bCs/>
        </w:rPr>
        <w:t>one set of L2 pixels vs. another set of L2 pixels</w:t>
      </w:r>
      <w:r w:rsidR="00545459">
        <w:rPr>
          <w:bCs/>
        </w:rPr>
        <w:t xml:space="preserve"> of a different parameter</w:t>
      </w:r>
    </w:p>
    <w:p w14:paraId="6F3BCD9D" w14:textId="37D684B1" w:rsidR="007E285C" w:rsidRPr="007E285C" w:rsidRDefault="00CC0AC9" w:rsidP="007E285C">
      <w:pPr>
        <w:pStyle w:val="Section1"/>
        <w:tabs>
          <w:tab w:val="clear" w:pos="720"/>
          <w:tab w:val="left" w:pos="540"/>
        </w:tabs>
        <w:spacing w:before="0"/>
        <w:rPr>
          <w:bCs/>
          <w:i w:val="0"/>
          <w:iCs/>
        </w:rPr>
      </w:pPr>
      <w:r>
        <w:rPr>
          <w:i w:val="0"/>
          <w:iCs/>
        </w:rPr>
        <w:lastRenderedPageBreak/>
        <w:t xml:space="preserve">Note </w:t>
      </w:r>
      <w:r w:rsidR="007E285C" w:rsidRPr="007E285C">
        <w:rPr>
          <w:i w:val="0"/>
          <w:iCs/>
        </w:rPr>
        <w:t>that in the Monthly C</w:t>
      </w:r>
      <w:r w:rsidR="0005289C">
        <w:rPr>
          <w:i w:val="0"/>
          <w:iCs/>
        </w:rPr>
        <w:t>OSP</w:t>
      </w:r>
      <w:r w:rsidR="007E285C" w:rsidRPr="007E285C">
        <w:rPr>
          <w:i w:val="0"/>
          <w:iCs/>
        </w:rPr>
        <w:t xml:space="preserve"> file (product) the Mean is always pixel-count weighted</w:t>
      </w:r>
      <w:r w:rsidR="007E285C">
        <w:rPr>
          <w:i w:val="0"/>
          <w:iCs/>
        </w:rPr>
        <w:t>, since it</w:t>
      </w:r>
      <w:r>
        <w:rPr>
          <w:i w:val="0"/>
          <w:iCs/>
        </w:rPr>
        <w:t>’</w:t>
      </w:r>
      <w:r w:rsidR="007E285C">
        <w:rPr>
          <w:i w:val="0"/>
          <w:iCs/>
        </w:rPr>
        <w:t xml:space="preserve">s based on </w:t>
      </w:r>
      <w:r w:rsidR="0005289C">
        <w:rPr>
          <w:i w:val="0"/>
          <w:iCs/>
        </w:rPr>
        <w:t>Daily</w:t>
      </w:r>
      <w:r w:rsidR="007E285C">
        <w:rPr>
          <w:i w:val="0"/>
          <w:iCs/>
        </w:rPr>
        <w:t xml:space="preserve"> values </w:t>
      </w:r>
      <w:r w:rsidR="0005289C">
        <w:rPr>
          <w:i w:val="0"/>
          <w:iCs/>
        </w:rPr>
        <w:t xml:space="preserve">(derived from 06_L2 input) </w:t>
      </w:r>
      <w:r w:rsidR="007E285C">
        <w:rPr>
          <w:i w:val="0"/>
          <w:iCs/>
        </w:rPr>
        <w:t xml:space="preserve">stored as Sum and Pixel_Counts.  It is not an unweighted Mean of the Daily Means.  </w:t>
      </w:r>
      <w:r w:rsidR="00715700">
        <w:rPr>
          <w:i w:val="0"/>
          <w:iCs/>
        </w:rPr>
        <w:t>Likewise,</w:t>
      </w:r>
      <w:r w:rsidR="007E285C">
        <w:rPr>
          <w:i w:val="0"/>
          <w:iCs/>
        </w:rPr>
        <w:t xml:space="preserve"> for Standard_Deviation, it’s the standard deviation of the L2 input pixels.</w:t>
      </w:r>
    </w:p>
    <w:p w14:paraId="644C03C2" w14:textId="77777777" w:rsidR="007E285C" w:rsidRDefault="007E285C" w:rsidP="004623D5">
      <w:pPr>
        <w:pStyle w:val="Section1"/>
        <w:spacing w:before="0"/>
        <w:rPr>
          <w:bCs/>
        </w:rPr>
      </w:pPr>
    </w:p>
    <w:p w14:paraId="53390FE7" w14:textId="77777777" w:rsidR="00BB3436" w:rsidRPr="00B40E20" w:rsidRDefault="00A052A8" w:rsidP="004623D5">
      <w:pPr>
        <w:pStyle w:val="Section1"/>
        <w:spacing w:before="0"/>
        <w:rPr>
          <w:bCs/>
          <w:vanish/>
        </w:rPr>
      </w:pPr>
      <w:r w:rsidRPr="00B40E20">
        <w:rPr>
          <w:bCs/>
        </w:rPr>
        <w:t>4</w:t>
      </w:r>
      <w:r w:rsidR="00BB3436" w:rsidRPr="00B40E20">
        <w:rPr>
          <w:bCs/>
        </w:rPr>
        <w:t>.2.2.</w:t>
      </w:r>
      <w:r w:rsidR="00BB3436" w:rsidRPr="00B40E20">
        <w:rPr>
          <w:bCs/>
        </w:rPr>
        <w:tab/>
      </w:r>
      <w:r w:rsidR="00A6446B" w:rsidRPr="00B40E20">
        <w:rPr>
          <w:bCs/>
        </w:rPr>
        <w:t>Deta</w:t>
      </w:r>
      <w:r w:rsidR="007118E8" w:rsidRPr="00B40E20">
        <w:rPr>
          <w:bCs/>
        </w:rPr>
        <w:t>il</w:t>
      </w:r>
      <w:r w:rsidR="00A6446B" w:rsidRPr="00B40E20">
        <w:rPr>
          <w:bCs/>
        </w:rPr>
        <w:t>s of t</w:t>
      </w:r>
      <w:r w:rsidR="00BB3436" w:rsidRPr="00B40E20">
        <w:rPr>
          <w:bCs/>
        </w:rPr>
        <w:t>he Math Behind Y</w:t>
      </w:r>
      <w:r w:rsidR="00FC719E" w:rsidRPr="00B40E20">
        <w:rPr>
          <w:bCs/>
        </w:rPr>
        <w:t>ori</w:t>
      </w:r>
      <w:r w:rsidR="00BB3436" w:rsidRPr="00B40E20">
        <w:rPr>
          <w:bCs/>
          <w:vanish/>
        </w:rPr>
        <w:fldChar w:fldCharType="begin"/>
      </w:r>
      <w:r w:rsidR="00BB3436" w:rsidRPr="00B40E20">
        <w:rPr>
          <w:bCs/>
          <w:vanish/>
        </w:rPr>
        <w:instrText xml:space="preserve"> TC </w:instrText>
      </w:r>
      <w:r w:rsidR="00BB3436" w:rsidRPr="00B40E20">
        <w:rPr>
          <w:bCs/>
        </w:rPr>
        <w:instrText xml:space="preserve"> “3.2.1.</w:instrText>
      </w:r>
      <w:r w:rsidR="00BB3436" w:rsidRPr="00B40E20">
        <w:rPr>
          <w:bCs/>
        </w:rPr>
        <w:tab/>
        <w:instrText xml:space="preserve">Simple statistics” \l 3 </w:instrText>
      </w:r>
      <w:r w:rsidR="00BB3436" w:rsidRPr="00B40E20">
        <w:rPr>
          <w:bCs/>
          <w:vanish/>
        </w:rPr>
        <w:fldChar w:fldCharType="end"/>
      </w:r>
    </w:p>
    <w:p w14:paraId="4F23F65F" w14:textId="288E8F30" w:rsidR="00410118" w:rsidRPr="003D5A13" w:rsidRDefault="003D5A13" w:rsidP="004623D5">
      <w:pPr>
        <w:pStyle w:val="NormalWeb"/>
        <w:spacing w:before="0" w:beforeAutospacing="0" w:after="0" w:afterAutospacing="0" w:line="480" w:lineRule="exact"/>
        <w:rPr>
          <w:rFonts w:ascii="Adobe Garamond Pro" w:hAnsi="Adobe Garamond Pro"/>
          <w:i/>
          <w:iCs/>
          <w:color w:val="A6A6A6" w:themeColor="background1" w:themeShade="A6"/>
          <w:sz w:val="20"/>
          <w:szCs w:val="20"/>
        </w:rPr>
      </w:pPr>
      <w:r>
        <w:rPr>
          <w:color w:val="A6A6A6" w:themeColor="background1" w:themeShade="A6"/>
        </w:rPr>
        <w:t xml:space="preserve"> </w:t>
      </w:r>
      <w:r w:rsidR="00410118" w:rsidRPr="003D5A13">
        <w:rPr>
          <w:rFonts w:ascii="Adobe Garamond Pro" w:hAnsi="Adobe Garamond Pro"/>
          <w:i/>
          <w:iCs/>
          <w:color w:val="A6A6A6" w:themeColor="background1" w:themeShade="A6"/>
          <w:sz w:val="20"/>
          <w:szCs w:val="20"/>
        </w:rPr>
        <w:t>(</w:t>
      </w:r>
      <w:r w:rsidR="002517EC">
        <w:rPr>
          <w:rFonts w:ascii="Adobe Garamond Pro" w:hAnsi="Adobe Garamond Pro"/>
          <w:i/>
          <w:iCs/>
          <w:color w:val="A6A6A6" w:themeColor="background1" w:themeShade="A6"/>
          <w:sz w:val="20"/>
          <w:szCs w:val="20"/>
        </w:rPr>
        <w:t xml:space="preserve">Section </w:t>
      </w:r>
      <w:r w:rsidR="00545459">
        <w:rPr>
          <w:rFonts w:ascii="Adobe Garamond Pro" w:hAnsi="Adobe Garamond Pro"/>
          <w:i/>
          <w:iCs/>
          <w:color w:val="A6A6A6" w:themeColor="background1" w:themeShade="A6"/>
          <w:sz w:val="20"/>
          <w:szCs w:val="20"/>
        </w:rPr>
        <w:t xml:space="preserve">4.2.2.is from </w:t>
      </w:r>
      <w:r w:rsidR="00410118" w:rsidRPr="003D5A13">
        <w:rPr>
          <w:rFonts w:ascii="Adobe Garamond Pro" w:hAnsi="Adobe Garamond Pro"/>
          <w:i/>
          <w:iCs/>
          <w:color w:val="A6A6A6" w:themeColor="background1" w:themeShade="A6"/>
          <w:sz w:val="20"/>
          <w:szCs w:val="20"/>
        </w:rPr>
        <w:t>documen</w:t>
      </w:r>
      <w:r w:rsidR="00545459">
        <w:rPr>
          <w:rFonts w:ascii="Adobe Garamond Pro" w:hAnsi="Adobe Garamond Pro"/>
          <w:i/>
          <w:iCs/>
          <w:color w:val="A6A6A6" w:themeColor="background1" w:themeShade="A6"/>
          <w:sz w:val="20"/>
          <w:szCs w:val="20"/>
        </w:rPr>
        <w:t>t</w:t>
      </w:r>
      <w:r w:rsidR="00410118" w:rsidRPr="003D5A13">
        <w:rPr>
          <w:rFonts w:ascii="Adobe Garamond Pro" w:hAnsi="Adobe Garamond Pro"/>
          <w:i/>
          <w:iCs/>
          <w:color w:val="A6A6A6" w:themeColor="background1" w:themeShade="A6"/>
          <w:sz w:val="20"/>
          <w:szCs w:val="20"/>
        </w:rPr>
        <w:t>ation on Yori L3 Gridding Tools</w:t>
      </w:r>
      <w:r w:rsidR="00545459">
        <w:rPr>
          <w:rFonts w:ascii="Adobe Garamond Pro" w:hAnsi="Adobe Garamond Pro"/>
          <w:i/>
          <w:iCs/>
          <w:color w:val="A6A6A6" w:themeColor="background1" w:themeShade="A6"/>
          <w:sz w:val="20"/>
          <w:szCs w:val="20"/>
        </w:rPr>
        <w:t>)</w:t>
      </w:r>
    </w:p>
    <w:p w14:paraId="31AF721B" w14:textId="33C05075" w:rsidR="00410118" w:rsidRPr="003D5A13" w:rsidRDefault="00410118" w:rsidP="00C743E3">
      <w:pPr>
        <w:pStyle w:val="NormalWeb"/>
        <w:spacing w:before="0" w:beforeAutospacing="0" w:after="0" w:afterAutospacing="0" w:line="480" w:lineRule="exact"/>
        <w:ind w:firstLine="360"/>
        <w:jc w:val="both"/>
        <w:rPr>
          <w:rFonts w:ascii="Adobe Garamond Pro" w:hAnsi="Adobe Garamond Pro"/>
        </w:rPr>
      </w:pPr>
      <w:r w:rsidRPr="003D5A13">
        <w:rPr>
          <w:rFonts w:ascii="Adobe Garamond Pro" w:hAnsi="Adobe Garamond Pro"/>
        </w:rPr>
        <w:t xml:space="preserve">Since Yori can aggregate files that have already </w:t>
      </w:r>
      <w:r w:rsidR="004623D5">
        <w:rPr>
          <w:rFonts w:ascii="Adobe Garamond Pro" w:hAnsi="Adobe Garamond Pro"/>
        </w:rPr>
        <w:t xml:space="preserve">been </w:t>
      </w:r>
      <w:r w:rsidRPr="003D5A13">
        <w:rPr>
          <w:rFonts w:ascii="Adobe Garamond Pro" w:hAnsi="Adobe Garamond Pro"/>
        </w:rPr>
        <w:t>aggregated (e.g.</w:t>
      </w:r>
      <w:r w:rsidR="00CC0AC9">
        <w:rPr>
          <w:rFonts w:ascii="Adobe Garamond Pro" w:hAnsi="Adobe Garamond Pro"/>
        </w:rPr>
        <w:t>,</w:t>
      </w:r>
      <w:r w:rsidRPr="003D5A13">
        <w:rPr>
          <w:rFonts w:ascii="Adobe Garamond Pro" w:hAnsi="Adobe Garamond Pro"/>
        </w:rPr>
        <w:t xml:space="preserve"> using </w:t>
      </w:r>
      <w:r w:rsidR="0005289C">
        <w:rPr>
          <w:rFonts w:ascii="Adobe Garamond Pro" w:hAnsi="Adobe Garamond Pro"/>
        </w:rPr>
        <w:t>28, 29, 30 or 31</w:t>
      </w:r>
      <w:r w:rsidR="004623D5">
        <w:rPr>
          <w:rFonts w:ascii="Adobe Garamond Pro" w:hAnsi="Adobe Garamond Pro"/>
        </w:rPr>
        <w:t xml:space="preserve"> </w:t>
      </w:r>
      <w:r w:rsidRPr="003D5A13">
        <w:rPr>
          <w:rFonts w:ascii="Adobe Garamond Pro" w:hAnsi="Adobe Garamond Pro"/>
        </w:rPr>
        <w:t>daily files to create a monthly product)</w:t>
      </w:r>
      <w:r w:rsidR="00CC0AC9">
        <w:rPr>
          <w:rFonts w:ascii="Adobe Garamond Pro" w:hAnsi="Adobe Garamond Pro"/>
        </w:rPr>
        <w:t>,</w:t>
      </w:r>
      <w:r w:rsidRPr="003D5A13">
        <w:rPr>
          <w:rFonts w:ascii="Adobe Garamond Pro" w:hAnsi="Adobe Garamond Pro"/>
        </w:rPr>
        <w:t xml:space="preserve"> it is important to clarify how the aggregation is performed and how the quantities stored in the files are computed.</w:t>
      </w:r>
      <w:r w:rsidR="003D5A13">
        <w:rPr>
          <w:rFonts w:ascii="Adobe Garamond Pro" w:hAnsi="Adobe Garamond Pro"/>
        </w:rPr>
        <w:t xml:space="preserve">  </w:t>
      </w:r>
      <w:r w:rsidRPr="003D5A13">
        <w:rPr>
          <w:rFonts w:ascii="Adobe Garamond Pro" w:hAnsi="Adobe Garamond Pro"/>
        </w:rPr>
        <w:t xml:space="preserve">In this section we go through the details of the </w:t>
      </w:r>
      <w:r w:rsidR="00CA0183">
        <w:rPr>
          <w:rFonts w:ascii="Adobe Garamond Pro" w:hAnsi="Adobe Garamond Pro"/>
        </w:rPr>
        <w:t xml:space="preserve">Yori </w:t>
      </w:r>
      <w:r w:rsidRPr="003D5A13">
        <w:rPr>
          <w:rFonts w:ascii="Adobe Garamond Pro" w:hAnsi="Adobe Garamond Pro"/>
        </w:rPr>
        <w:t>aggregation phase</w:t>
      </w:r>
      <w:r w:rsidR="00CA0183">
        <w:rPr>
          <w:rFonts w:ascii="Adobe Garamond Pro" w:hAnsi="Adobe Garamond Pro"/>
        </w:rPr>
        <w:t xml:space="preserve"> where statistics are computed</w:t>
      </w:r>
      <w:r w:rsidRPr="003D5A13">
        <w:rPr>
          <w:rFonts w:ascii="Adobe Garamond Pro" w:hAnsi="Adobe Garamond Pro"/>
        </w:rPr>
        <w:t>, starting from the trivial quantities and then work</w:t>
      </w:r>
      <w:r w:rsidR="00CA0183">
        <w:rPr>
          <w:rFonts w:ascii="Adobe Garamond Pro" w:hAnsi="Adobe Garamond Pro"/>
        </w:rPr>
        <w:t>ing</w:t>
      </w:r>
      <w:r w:rsidRPr="003D5A13">
        <w:rPr>
          <w:rFonts w:ascii="Adobe Garamond Pro" w:hAnsi="Adobe Garamond Pro"/>
        </w:rPr>
        <w:t xml:space="preserve"> our way up from there.</w:t>
      </w:r>
    </w:p>
    <w:p w14:paraId="32B93640" w14:textId="77777777" w:rsidR="004623D5" w:rsidRDefault="004623D5" w:rsidP="004623D5">
      <w:pPr>
        <w:pStyle w:val="Heading3"/>
        <w:spacing w:line="480" w:lineRule="exact"/>
        <w:rPr>
          <w:b w:val="0"/>
          <w:bCs/>
          <w:sz w:val="24"/>
          <w:szCs w:val="24"/>
        </w:rPr>
      </w:pPr>
    </w:p>
    <w:p w14:paraId="0662F0D2" w14:textId="77777777" w:rsidR="00410118" w:rsidRPr="003D5A13" w:rsidRDefault="00A052A8" w:rsidP="004623D5">
      <w:pPr>
        <w:pStyle w:val="Heading3"/>
        <w:spacing w:line="480" w:lineRule="exact"/>
        <w:rPr>
          <w:b w:val="0"/>
          <w:bCs/>
          <w:sz w:val="24"/>
          <w:szCs w:val="24"/>
        </w:rPr>
      </w:pPr>
      <w:r>
        <w:rPr>
          <w:b w:val="0"/>
          <w:bCs/>
          <w:sz w:val="24"/>
          <w:szCs w:val="24"/>
        </w:rPr>
        <w:t>4</w:t>
      </w:r>
      <w:r w:rsidR="003D5A13" w:rsidRPr="003D5A13">
        <w:rPr>
          <w:b w:val="0"/>
          <w:bCs/>
          <w:sz w:val="24"/>
          <w:szCs w:val="24"/>
        </w:rPr>
        <w:t xml:space="preserve">.2.2.1.   </w:t>
      </w:r>
      <w:r w:rsidR="00B15C59">
        <w:rPr>
          <w:b w:val="0"/>
          <w:bCs/>
          <w:sz w:val="24"/>
          <w:szCs w:val="24"/>
        </w:rPr>
        <w:t xml:space="preserve">Computation of </w:t>
      </w:r>
      <w:r w:rsidR="00410118" w:rsidRPr="003D5A13">
        <w:rPr>
          <w:b w:val="0"/>
          <w:bCs/>
          <w:sz w:val="24"/>
          <w:szCs w:val="24"/>
        </w:rPr>
        <w:t>Sum, Sum</w:t>
      </w:r>
      <w:r w:rsidR="007051B4">
        <w:rPr>
          <w:b w:val="0"/>
          <w:bCs/>
          <w:sz w:val="24"/>
          <w:szCs w:val="24"/>
        </w:rPr>
        <w:t>_</w:t>
      </w:r>
      <w:r w:rsidR="00410118" w:rsidRPr="003D5A13">
        <w:rPr>
          <w:b w:val="0"/>
          <w:bCs/>
          <w:sz w:val="24"/>
          <w:szCs w:val="24"/>
        </w:rPr>
        <w:t>Squares</w:t>
      </w:r>
      <w:r w:rsidR="003D5A13">
        <w:rPr>
          <w:b w:val="0"/>
          <w:bCs/>
          <w:sz w:val="24"/>
          <w:szCs w:val="24"/>
        </w:rPr>
        <w:t>,</w:t>
      </w:r>
      <w:r w:rsidR="00410118" w:rsidRPr="003D5A13">
        <w:rPr>
          <w:b w:val="0"/>
          <w:bCs/>
          <w:sz w:val="24"/>
          <w:szCs w:val="24"/>
        </w:rPr>
        <w:t xml:space="preserve"> and </w:t>
      </w:r>
      <w:r w:rsidR="007051B4">
        <w:rPr>
          <w:b w:val="0"/>
          <w:bCs/>
          <w:sz w:val="24"/>
          <w:szCs w:val="24"/>
        </w:rPr>
        <w:t>Pixel_Counts</w:t>
      </w:r>
    </w:p>
    <w:p w14:paraId="1CBD6B47" w14:textId="77777777" w:rsidR="00410118" w:rsidRPr="003D5A13" w:rsidRDefault="00410118" w:rsidP="00C743E3">
      <w:pPr>
        <w:pStyle w:val="NormalWeb"/>
        <w:spacing w:before="0" w:beforeAutospacing="0" w:after="0" w:afterAutospacing="0" w:line="480" w:lineRule="exact"/>
        <w:ind w:firstLine="450"/>
        <w:jc w:val="both"/>
        <w:rPr>
          <w:rFonts w:ascii="Adobe Garamond Pro" w:hAnsi="Adobe Garamond Pro"/>
        </w:rPr>
      </w:pPr>
      <w:r w:rsidRPr="003D5A13">
        <w:rPr>
          <w:rFonts w:ascii="Adobe Garamond Pro" w:hAnsi="Adobe Garamond Pro"/>
        </w:rPr>
        <w:t xml:space="preserve">Let’s first briefly introduce how sums and sums of squares are computed during the </w:t>
      </w:r>
      <w:r w:rsidR="003D5A13">
        <w:rPr>
          <w:rFonts w:ascii="Adobe Garamond Pro" w:hAnsi="Adobe Garamond Pro"/>
        </w:rPr>
        <w:t xml:space="preserve">L3 </w:t>
      </w:r>
      <w:r w:rsidRPr="003D5A13">
        <w:rPr>
          <w:rFonts w:ascii="Adobe Garamond Pro" w:hAnsi="Adobe Garamond Pro"/>
        </w:rPr>
        <w:t>gridding phase. Alt</w:t>
      </w:r>
      <w:r w:rsidR="003D5A13">
        <w:rPr>
          <w:rFonts w:ascii="Adobe Garamond Pro" w:hAnsi="Adobe Garamond Pro"/>
        </w:rPr>
        <w:t>h</w:t>
      </w:r>
      <w:r w:rsidRPr="003D5A13">
        <w:rPr>
          <w:rFonts w:ascii="Adobe Garamond Pro" w:hAnsi="Adobe Garamond Pro"/>
        </w:rPr>
        <w:t xml:space="preserve">ough these definitions </w:t>
      </w:r>
      <w:r w:rsidR="003D5A13">
        <w:rPr>
          <w:rFonts w:ascii="Adobe Garamond Pro" w:hAnsi="Adobe Garamond Pro"/>
        </w:rPr>
        <w:t>should be fairly</w:t>
      </w:r>
      <w:r w:rsidRPr="003D5A13">
        <w:rPr>
          <w:rFonts w:ascii="Adobe Garamond Pro" w:hAnsi="Adobe Garamond Pro"/>
        </w:rPr>
        <w:t xml:space="preserve"> obvious</w:t>
      </w:r>
      <w:r w:rsidR="003D5A13">
        <w:rPr>
          <w:rFonts w:ascii="Adobe Garamond Pro" w:hAnsi="Adobe Garamond Pro"/>
        </w:rPr>
        <w:t>,</w:t>
      </w:r>
      <w:r w:rsidRPr="003D5A13">
        <w:rPr>
          <w:rFonts w:ascii="Adobe Garamond Pro" w:hAnsi="Adobe Garamond Pro"/>
        </w:rPr>
        <w:t xml:space="preserve"> they will be helpful </w:t>
      </w:r>
      <w:r w:rsidR="003D5A13">
        <w:rPr>
          <w:rFonts w:ascii="Adobe Garamond Pro" w:hAnsi="Adobe Garamond Pro"/>
        </w:rPr>
        <w:t xml:space="preserve">as things progress </w:t>
      </w:r>
      <w:r w:rsidRPr="003D5A13">
        <w:rPr>
          <w:rFonts w:ascii="Adobe Garamond Pro" w:hAnsi="Adobe Garamond Pro"/>
        </w:rPr>
        <w:t>in the following section.</w:t>
      </w:r>
    </w:p>
    <w:p w14:paraId="29C9451B" w14:textId="77777777" w:rsidR="00410118" w:rsidRDefault="00410118" w:rsidP="00C743E3">
      <w:pPr>
        <w:pStyle w:val="NormalWeb"/>
        <w:spacing w:before="0" w:beforeAutospacing="0" w:after="0" w:afterAutospacing="0" w:line="480" w:lineRule="exact"/>
        <w:ind w:firstLine="450"/>
        <w:jc w:val="both"/>
        <w:rPr>
          <w:rFonts w:ascii="Adobe Garamond Pro" w:hAnsi="Adobe Garamond Pro"/>
        </w:rPr>
      </w:pPr>
      <w:r w:rsidRPr="003D5A13">
        <w:rPr>
          <w:rFonts w:ascii="Adobe Garamond Pro" w:hAnsi="Adobe Garamond Pro"/>
        </w:rPr>
        <w:t xml:space="preserve">For any given variable, the </w:t>
      </w:r>
      <w:r w:rsidRPr="003D5A13">
        <w:rPr>
          <w:rStyle w:val="Strong"/>
          <w:rFonts w:ascii="Adobe Garamond Pro" w:hAnsi="Adobe Garamond Pro"/>
        </w:rPr>
        <w:t>sum</w:t>
      </w:r>
      <w:r w:rsidRPr="003D5A13">
        <w:rPr>
          <w:rFonts w:ascii="Adobe Garamond Pro" w:hAnsi="Adobe Garamond Pro"/>
        </w:rPr>
        <w:t xml:space="preserve"> </w:t>
      </w:r>
      <w:r w:rsidR="00FC719E">
        <w:rPr>
          <w:rFonts w:ascii="Adobe Garamond Pro" w:hAnsi="Adobe Garamond Pro"/>
        </w:rPr>
        <w:t xml:space="preserve">(Sum) </w:t>
      </w:r>
      <w:r w:rsidRPr="003D5A13">
        <w:rPr>
          <w:rFonts w:ascii="Adobe Garamond Pro" w:hAnsi="Adobe Garamond Pro"/>
        </w:rPr>
        <w:t xml:space="preserve">represents the sum of its values </w:t>
      </w:r>
      <w:r w:rsidRPr="003D5A13">
        <w:rPr>
          <w:rFonts w:ascii="Adobe Garamond Pro" w:hAnsi="Adobe Garamond Pro"/>
          <w:noProof/>
        </w:rPr>
        <w:drawing>
          <wp:inline distT="0" distB="0" distL="0" distR="0" wp14:anchorId="2BFDF5B3" wp14:editId="2824521A">
            <wp:extent cx="142875" cy="133350"/>
            <wp:effectExtent l="0" t="0" r="9525" b="0"/>
            <wp:docPr id="270" name="Picture 270" descr="v_{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v_{j}"/>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33350"/>
                    </a:xfrm>
                    <a:prstGeom prst="rect">
                      <a:avLst/>
                    </a:prstGeom>
                    <a:noFill/>
                    <a:ln>
                      <a:noFill/>
                    </a:ln>
                  </pic:spPr>
                </pic:pic>
              </a:graphicData>
            </a:graphic>
          </wp:inline>
        </w:drawing>
      </w:r>
      <w:r w:rsidRPr="003D5A13">
        <w:rPr>
          <w:rFonts w:ascii="Adobe Garamond Pro" w:hAnsi="Adobe Garamond Pro"/>
        </w:rPr>
        <w:t xml:space="preserve">within a grid cell </w:t>
      </w:r>
      <w:r w:rsidRPr="003D5A13">
        <w:rPr>
          <w:rFonts w:ascii="Adobe Garamond Pro" w:hAnsi="Adobe Garamond Pro"/>
          <w:noProof/>
        </w:rPr>
        <w:drawing>
          <wp:inline distT="0" distB="0" distL="0" distR="0" wp14:anchorId="2CCB0D53" wp14:editId="146E8AA3">
            <wp:extent cx="76200" cy="76200"/>
            <wp:effectExtent l="0" t="0" r="0" b="0"/>
            <wp:docPr id="269" name="Picture 269"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3D5A13">
        <w:rPr>
          <w:rFonts w:ascii="Adobe Garamond Pro" w:hAnsi="Adobe Garamond Pro"/>
        </w:rPr>
        <w:t>and is computed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3D5A13" w14:paraId="5D663B18" w14:textId="77777777" w:rsidTr="003D5A13">
        <w:trPr>
          <w:trHeight w:val="1152"/>
        </w:trPr>
        <w:tc>
          <w:tcPr>
            <w:tcW w:w="4608" w:type="dxa"/>
            <w:vAlign w:val="center"/>
          </w:tcPr>
          <w:p w14:paraId="296CED22" w14:textId="77777777" w:rsidR="003D5A13" w:rsidRDefault="003D5A13" w:rsidP="003D5A13">
            <w:pPr>
              <w:pStyle w:val="NormalWeb"/>
              <w:spacing w:before="0" w:beforeAutospacing="0" w:after="0" w:afterAutospacing="0"/>
              <w:jc w:val="right"/>
              <w:rPr>
                <w:rFonts w:ascii="Adobe Garamond Pro" w:hAnsi="Adobe Garamond Pro"/>
              </w:rPr>
            </w:pPr>
            <w:r>
              <w:rPr>
                <w:noProof/>
              </w:rPr>
              <w:drawing>
                <wp:inline distT="0" distB="0" distL="0" distR="0" wp14:anchorId="7ABA61E4" wp14:editId="6FC944DC">
                  <wp:extent cx="800100" cy="400050"/>
                  <wp:effectExtent l="0" t="0" r="0" b="0"/>
                  <wp:docPr id="298" name="Picture 298" descr="s_{c} = \sum_j v_{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_{c} = \sum_j v_{j}"/>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00100" cy="400050"/>
                          </a:xfrm>
                          <a:prstGeom prst="rect">
                            <a:avLst/>
                          </a:prstGeom>
                          <a:noFill/>
                          <a:ln>
                            <a:noFill/>
                          </a:ln>
                        </pic:spPr>
                      </pic:pic>
                    </a:graphicData>
                  </a:graphic>
                </wp:inline>
              </w:drawing>
            </w:r>
          </w:p>
        </w:tc>
        <w:tc>
          <w:tcPr>
            <w:tcW w:w="4608" w:type="dxa"/>
            <w:vAlign w:val="center"/>
          </w:tcPr>
          <w:p w14:paraId="52D20066" w14:textId="77777777" w:rsidR="003D5A13" w:rsidRDefault="003D5A13" w:rsidP="003D5A13">
            <w:pPr>
              <w:pStyle w:val="NormalWeb"/>
              <w:spacing w:before="0" w:beforeAutospacing="0" w:after="0" w:afterAutospacing="0"/>
              <w:rPr>
                <w:rFonts w:ascii="Adobe Garamond Pro" w:hAnsi="Adobe Garamond Pro"/>
              </w:rPr>
            </w:pPr>
            <w:r>
              <w:rPr>
                <w:rStyle w:val="eqno"/>
              </w:rPr>
              <w:t xml:space="preserve">      (1)</w:t>
            </w:r>
          </w:p>
        </w:tc>
      </w:tr>
    </w:tbl>
    <w:p w14:paraId="35F5F318" w14:textId="77777777" w:rsidR="00410118" w:rsidRPr="003D5A13" w:rsidRDefault="00410118" w:rsidP="00C743E3">
      <w:pPr>
        <w:pStyle w:val="NormalWeb"/>
        <w:spacing w:before="0" w:beforeAutospacing="0" w:after="0" w:afterAutospacing="0" w:line="480" w:lineRule="exact"/>
        <w:jc w:val="both"/>
        <w:rPr>
          <w:rFonts w:ascii="Adobe Garamond Pro" w:hAnsi="Adobe Garamond Pro"/>
        </w:rPr>
      </w:pPr>
      <w:r w:rsidRPr="003D5A13">
        <w:rPr>
          <w:rFonts w:ascii="Adobe Garamond Pro" w:hAnsi="Adobe Garamond Pro"/>
        </w:rPr>
        <w:t xml:space="preserve">where the subscript </w:t>
      </w:r>
      <w:r w:rsidRPr="003D5A13">
        <w:rPr>
          <w:rFonts w:ascii="Adobe Garamond Pro" w:hAnsi="Adobe Garamond Pro"/>
          <w:noProof/>
        </w:rPr>
        <w:drawing>
          <wp:inline distT="0" distB="0" distL="0" distR="0" wp14:anchorId="501E514F" wp14:editId="1763AE3A">
            <wp:extent cx="85725" cy="152400"/>
            <wp:effectExtent l="0" t="0" r="9525" b="0"/>
            <wp:docPr id="267" name="Picture 267"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j"/>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xml:space="preserve">is the </w:t>
      </w:r>
      <w:r w:rsidRPr="003D5A13">
        <w:rPr>
          <w:rFonts w:ascii="Adobe Garamond Pro" w:hAnsi="Adobe Garamond Pro"/>
          <w:noProof/>
        </w:rPr>
        <w:drawing>
          <wp:inline distT="0" distB="0" distL="0" distR="0" wp14:anchorId="560AA659" wp14:editId="661F95C0">
            <wp:extent cx="85725" cy="152400"/>
            <wp:effectExtent l="0" t="0" r="9525" b="0"/>
            <wp:docPr id="266" name="Picture 266"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j"/>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xml:space="preserve">-th pixel and </w:t>
      </w:r>
      <w:r w:rsidRPr="003D5A13">
        <w:rPr>
          <w:rFonts w:ascii="Adobe Garamond Pro" w:hAnsi="Adobe Garamond Pro"/>
          <w:noProof/>
        </w:rPr>
        <w:drawing>
          <wp:inline distT="0" distB="0" distL="0" distR="0" wp14:anchorId="1B539327" wp14:editId="64C0C6CE">
            <wp:extent cx="142875" cy="133350"/>
            <wp:effectExtent l="0" t="0" r="9525" b="0"/>
            <wp:docPr id="265" name="Picture 265" descr="v_{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v_{j}"/>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33350"/>
                    </a:xfrm>
                    <a:prstGeom prst="rect">
                      <a:avLst/>
                    </a:prstGeom>
                    <a:noFill/>
                    <a:ln>
                      <a:noFill/>
                    </a:ln>
                  </pic:spPr>
                </pic:pic>
              </a:graphicData>
            </a:graphic>
          </wp:inline>
        </w:drawing>
      </w:r>
      <w:r w:rsidR="003D5A13">
        <w:rPr>
          <w:rFonts w:ascii="Adobe Garamond Pro" w:hAnsi="Adobe Garamond Pro"/>
        </w:rPr>
        <w:t xml:space="preserve"> </w:t>
      </w:r>
      <w:r w:rsidRPr="003D5A13">
        <w:rPr>
          <w:rFonts w:ascii="Adobe Garamond Pro" w:hAnsi="Adobe Garamond Pro"/>
        </w:rPr>
        <w:t xml:space="preserve">is the value of the quantity under consideration for that pixel </w:t>
      </w:r>
      <w:r w:rsidRPr="003D5A13">
        <w:rPr>
          <w:rFonts w:ascii="Adobe Garamond Pro" w:hAnsi="Adobe Garamond Pro"/>
          <w:noProof/>
        </w:rPr>
        <w:drawing>
          <wp:inline distT="0" distB="0" distL="0" distR="0" wp14:anchorId="06087CDC" wp14:editId="5297C7CB">
            <wp:extent cx="85725" cy="152400"/>
            <wp:effectExtent l="0" t="0" r="9525" b="0"/>
            <wp:docPr id="264" name="Picture 264"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j"/>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The summation is performed over all the valid pixels, that is, all those pixels that aren’t filtered out</w:t>
      </w:r>
      <w:r w:rsidR="003D5A13">
        <w:rPr>
          <w:rFonts w:ascii="Adobe Garamond Pro" w:hAnsi="Adobe Garamond Pro"/>
        </w:rPr>
        <w:t xml:space="preserve"> </w:t>
      </w:r>
      <w:r w:rsidRPr="003D5A13">
        <w:rPr>
          <w:rFonts w:ascii="Adobe Garamond Pro" w:hAnsi="Adobe Garamond Pro"/>
        </w:rPr>
        <w:t>via masking</w:t>
      </w:r>
      <w:r w:rsidR="003D5A13">
        <w:rPr>
          <w:rFonts w:ascii="Adobe Garamond Pro" w:hAnsi="Adobe Garamond Pro"/>
        </w:rPr>
        <w:t xml:space="preserve"> in L3.</w:t>
      </w:r>
    </w:p>
    <w:p w14:paraId="377B9E5C" w14:textId="77777777" w:rsidR="00410118" w:rsidRDefault="00410118" w:rsidP="002517EC">
      <w:pPr>
        <w:pStyle w:val="NormalWeb"/>
        <w:spacing w:before="0" w:beforeAutospacing="0" w:after="0" w:afterAutospacing="0" w:line="480" w:lineRule="exact"/>
        <w:ind w:firstLine="450"/>
        <w:jc w:val="both"/>
        <w:rPr>
          <w:rStyle w:val="eqno"/>
        </w:rPr>
      </w:pPr>
      <w:r w:rsidRPr="003D5A13">
        <w:rPr>
          <w:rFonts w:ascii="Adobe Garamond Pro" w:hAnsi="Adobe Garamond Pro"/>
          <w:color w:val="auto"/>
        </w:rPr>
        <w:t>Simila</w:t>
      </w:r>
      <w:r w:rsidR="003D5A13" w:rsidRPr="003D5A13">
        <w:rPr>
          <w:rFonts w:ascii="Adobe Garamond Pro" w:hAnsi="Adobe Garamond Pro"/>
          <w:color w:val="auto"/>
        </w:rPr>
        <w:t>r</w:t>
      </w:r>
      <w:r w:rsidRPr="003D5A13">
        <w:rPr>
          <w:rFonts w:ascii="Adobe Garamond Pro" w:hAnsi="Adobe Garamond Pro"/>
          <w:color w:val="auto"/>
        </w:rPr>
        <w:t xml:space="preserve"> to eq. </w:t>
      </w:r>
      <w:r w:rsidR="003D5A13">
        <w:rPr>
          <w:rFonts w:ascii="Adobe Garamond Pro" w:hAnsi="Adobe Garamond Pro"/>
          <w:color w:val="auto"/>
        </w:rPr>
        <w:t xml:space="preserve">(1) </w:t>
      </w:r>
      <w:r w:rsidRPr="003D5A13">
        <w:rPr>
          <w:rFonts w:ascii="Adobe Garamond Pro" w:hAnsi="Adobe Garamond Pro"/>
          <w:color w:val="auto"/>
        </w:rPr>
        <w:t xml:space="preserve">we </w:t>
      </w:r>
      <w:r w:rsidRPr="003D5A13">
        <w:rPr>
          <w:rFonts w:ascii="Adobe Garamond Pro" w:hAnsi="Adobe Garamond Pro"/>
        </w:rPr>
        <w:t xml:space="preserve">can also compute the </w:t>
      </w:r>
      <w:r w:rsidRPr="003D5A13">
        <w:rPr>
          <w:rStyle w:val="Strong"/>
          <w:rFonts w:ascii="Adobe Garamond Pro" w:hAnsi="Adobe Garamond Pro"/>
        </w:rPr>
        <w:t>sum of squares</w:t>
      </w:r>
      <w:r w:rsidR="003D5A13">
        <w:rPr>
          <w:rFonts w:ascii="Adobe Garamond Pro" w:hAnsi="Adobe Garamond Pro"/>
        </w:rPr>
        <w:t xml:space="preserve"> (Sum_Squares),</w:t>
      </w:r>
      <w:r w:rsidRPr="003D5A13">
        <w:rPr>
          <w:rFonts w:ascii="Adobe Garamond Pro" w:hAnsi="Adobe Garamond Pro"/>
        </w:rPr>
        <w:t xml:space="preserve"> that is, the sum of the squared values of all the valid pixels inside a grid cell:</w:t>
      </w:r>
      <w:r w:rsidR="003D5A13">
        <w:rPr>
          <w:rStyle w:val="eqno"/>
        </w:rPr>
        <w:t xml:space="preserve"> </w:t>
      </w:r>
    </w:p>
    <w:p w14:paraId="1C770392" w14:textId="77777777" w:rsidR="004623D5" w:rsidRPr="003D5A13" w:rsidRDefault="004623D5" w:rsidP="004623D5">
      <w:pPr>
        <w:pStyle w:val="NormalWeb"/>
        <w:spacing w:before="0" w:beforeAutospacing="0" w:after="0" w:afterAutospacing="0" w:line="480" w:lineRule="exact"/>
        <w:rPr>
          <w:rStyle w:val="eqno"/>
          <w:rFonts w:ascii="Adobe Garamond Pro" w:hAnsi="Adobe Garamond Pr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3D5A13" w14:paraId="2F4DF280" w14:textId="77777777" w:rsidTr="006C6A1B">
        <w:trPr>
          <w:trHeight w:val="1152"/>
        </w:trPr>
        <w:tc>
          <w:tcPr>
            <w:tcW w:w="4608" w:type="dxa"/>
            <w:vAlign w:val="center"/>
          </w:tcPr>
          <w:p w14:paraId="1CD0AAD8" w14:textId="77777777" w:rsidR="003D5A13" w:rsidRDefault="003D5A13" w:rsidP="006C6A1B">
            <w:pPr>
              <w:pStyle w:val="NormalWeb"/>
              <w:spacing w:before="0" w:beforeAutospacing="0" w:after="0" w:afterAutospacing="0"/>
              <w:jc w:val="right"/>
              <w:rPr>
                <w:rFonts w:ascii="Adobe Garamond Pro" w:hAnsi="Adobe Garamond Pro"/>
              </w:rPr>
            </w:pPr>
            <w:r>
              <w:rPr>
                <w:noProof/>
              </w:rPr>
              <w:lastRenderedPageBreak/>
              <w:drawing>
                <wp:inline distT="0" distB="0" distL="0" distR="0" wp14:anchorId="46561536" wp14:editId="23D8935C">
                  <wp:extent cx="876300" cy="400050"/>
                  <wp:effectExtent l="0" t="0" r="0" b="0"/>
                  <wp:docPr id="263" name="Picture 263" descr="ss_{c} = \sum_j v_j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ss_{c} = \sum_j v_j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76300" cy="400050"/>
                          </a:xfrm>
                          <a:prstGeom prst="rect">
                            <a:avLst/>
                          </a:prstGeom>
                          <a:noFill/>
                          <a:ln>
                            <a:noFill/>
                          </a:ln>
                        </pic:spPr>
                      </pic:pic>
                    </a:graphicData>
                  </a:graphic>
                </wp:inline>
              </w:drawing>
            </w:r>
          </w:p>
        </w:tc>
        <w:tc>
          <w:tcPr>
            <w:tcW w:w="4608" w:type="dxa"/>
            <w:vAlign w:val="center"/>
          </w:tcPr>
          <w:p w14:paraId="0C36D9CB" w14:textId="77777777" w:rsidR="003D5A13" w:rsidRDefault="003D5A13" w:rsidP="006C6A1B">
            <w:pPr>
              <w:pStyle w:val="NormalWeb"/>
              <w:spacing w:before="0" w:beforeAutospacing="0" w:after="0" w:afterAutospacing="0"/>
              <w:rPr>
                <w:rFonts w:ascii="Adobe Garamond Pro" w:hAnsi="Adobe Garamond Pro"/>
              </w:rPr>
            </w:pPr>
            <w:r>
              <w:rPr>
                <w:rStyle w:val="eqno"/>
              </w:rPr>
              <w:t xml:space="preserve">      (2)</w:t>
            </w:r>
          </w:p>
        </w:tc>
      </w:tr>
    </w:tbl>
    <w:p w14:paraId="5C5CE35A" w14:textId="77777777" w:rsidR="00410118" w:rsidRPr="003D5A13" w:rsidRDefault="00410118" w:rsidP="00C743E3">
      <w:pPr>
        <w:pStyle w:val="NormalWeb"/>
        <w:spacing w:before="0" w:beforeAutospacing="0" w:after="0" w:afterAutospacing="0" w:line="480" w:lineRule="exact"/>
        <w:jc w:val="both"/>
        <w:rPr>
          <w:rFonts w:ascii="Adobe Garamond Pro" w:hAnsi="Adobe Garamond Pro"/>
        </w:rPr>
      </w:pPr>
      <w:r w:rsidRPr="003D5A13">
        <w:rPr>
          <w:rFonts w:ascii="Adobe Garamond Pro" w:hAnsi="Adobe Garamond Pro"/>
        </w:rPr>
        <w:t xml:space="preserve">where the subscript </w:t>
      </w:r>
      <w:r w:rsidRPr="003D5A13">
        <w:rPr>
          <w:rFonts w:ascii="Adobe Garamond Pro" w:hAnsi="Adobe Garamond Pro"/>
          <w:noProof/>
        </w:rPr>
        <w:drawing>
          <wp:inline distT="0" distB="0" distL="0" distR="0" wp14:anchorId="7D0DC166" wp14:editId="4699F761">
            <wp:extent cx="85725" cy="152400"/>
            <wp:effectExtent l="0" t="0" r="9525" b="0"/>
            <wp:docPr id="262" name="Picture 262"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j"/>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xml:space="preserve">denotes the </w:t>
      </w:r>
      <w:r w:rsidRPr="003D5A13">
        <w:rPr>
          <w:rFonts w:ascii="Adobe Garamond Pro" w:hAnsi="Adobe Garamond Pro"/>
          <w:noProof/>
        </w:rPr>
        <w:drawing>
          <wp:inline distT="0" distB="0" distL="0" distR="0" wp14:anchorId="7F03B222" wp14:editId="1BB41E9B">
            <wp:extent cx="85725" cy="152400"/>
            <wp:effectExtent l="0" t="0" r="9525" b="0"/>
            <wp:docPr id="261" name="Picture 261"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j"/>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xml:space="preserve">-th pixel and </w:t>
      </w:r>
      <w:r w:rsidRPr="003D5A13">
        <w:rPr>
          <w:rFonts w:ascii="Adobe Garamond Pro" w:hAnsi="Adobe Garamond Pro"/>
          <w:noProof/>
        </w:rPr>
        <w:drawing>
          <wp:inline distT="0" distB="0" distL="0" distR="0" wp14:anchorId="600ED081" wp14:editId="6806D608">
            <wp:extent cx="142875" cy="133350"/>
            <wp:effectExtent l="0" t="0" r="9525" b="0"/>
            <wp:docPr id="260" name="Picture 260" descr="v_{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v_{j}"/>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33350"/>
                    </a:xfrm>
                    <a:prstGeom prst="rect">
                      <a:avLst/>
                    </a:prstGeom>
                    <a:noFill/>
                    <a:ln>
                      <a:noFill/>
                    </a:ln>
                  </pic:spPr>
                </pic:pic>
              </a:graphicData>
            </a:graphic>
          </wp:inline>
        </w:drawing>
      </w:r>
      <w:r w:rsidRPr="003D5A13">
        <w:rPr>
          <w:rFonts w:ascii="Adobe Garamond Pro" w:hAnsi="Adobe Garamond Pro"/>
        </w:rPr>
        <w:t>is the value of the quantity under consideration for that pixel.</w:t>
      </w:r>
    </w:p>
    <w:p w14:paraId="728ADF24" w14:textId="25E9DC94" w:rsidR="00410118" w:rsidRPr="003D5A13" w:rsidRDefault="00410118" w:rsidP="00C743E3">
      <w:pPr>
        <w:pStyle w:val="NormalWeb"/>
        <w:spacing w:before="0" w:beforeAutospacing="0" w:after="0" w:afterAutospacing="0" w:line="480" w:lineRule="exact"/>
        <w:ind w:firstLine="360"/>
        <w:jc w:val="both"/>
        <w:rPr>
          <w:rFonts w:ascii="Adobe Garamond Pro" w:hAnsi="Adobe Garamond Pro"/>
        </w:rPr>
      </w:pPr>
      <w:r w:rsidRPr="003D5A13">
        <w:rPr>
          <w:rFonts w:ascii="Adobe Garamond Pro" w:hAnsi="Adobe Garamond Pro"/>
        </w:rPr>
        <w:t xml:space="preserve">The </w:t>
      </w:r>
      <w:r w:rsidRPr="003D5A13">
        <w:rPr>
          <w:rStyle w:val="Strong"/>
          <w:rFonts w:ascii="Adobe Garamond Pro" w:hAnsi="Adobe Garamond Pro"/>
        </w:rPr>
        <w:t>number of points</w:t>
      </w:r>
      <w:r w:rsidRPr="003D5A13">
        <w:rPr>
          <w:rFonts w:ascii="Adobe Garamond Pro" w:hAnsi="Adobe Garamond Pro"/>
        </w:rPr>
        <w:t xml:space="preserve"> </w:t>
      </w:r>
      <w:r w:rsidR="003D5A13">
        <w:rPr>
          <w:rFonts w:ascii="Adobe Garamond Pro" w:hAnsi="Adobe Garamond Pro"/>
        </w:rPr>
        <w:t xml:space="preserve">(Pixel_Counts) </w:t>
      </w:r>
      <w:r w:rsidRPr="003D5A13">
        <w:rPr>
          <w:rFonts w:ascii="Adobe Garamond Pro" w:hAnsi="Adobe Garamond Pro"/>
        </w:rPr>
        <w:t xml:space="preserve">at the </w:t>
      </w:r>
      <w:r w:rsidR="003D5A13">
        <w:rPr>
          <w:rFonts w:ascii="Adobe Garamond Pro" w:hAnsi="Adobe Garamond Pro"/>
        </w:rPr>
        <w:t xml:space="preserve">L3 </w:t>
      </w:r>
      <w:r w:rsidRPr="003D5A13">
        <w:rPr>
          <w:rFonts w:ascii="Adobe Garamond Pro" w:hAnsi="Adobe Garamond Pro"/>
        </w:rPr>
        <w:t xml:space="preserve">gridding stage is simply the count of the number of valid pixels </w:t>
      </w:r>
      <w:r w:rsidRPr="003D5A13">
        <w:rPr>
          <w:rFonts w:ascii="Adobe Garamond Pro" w:hAnsi="Adobe Garamond Pro"/>
          <w:noProof/>
        </w:rPr>
        <w:drawing>
          <wp:inline distT="0" distB="0" distL="0" distR="0" wp14:anchorId="4ADD4E88" wp14:editId="694DD3CF">
            <wp:extent cx="104775" cy="76200"/>
            <wp:effectExtent l="0" t="0" r="9525" b="0"/>
            <wp:docPr id="259" name="Picture 259"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4775" cy="76200"/>
                    </a:xfrm>
                    <a:prstGeom prst="rect">
                      <a:avLst/>
                    </a:prstGeom>
                    <a:noFill/>
                    <a:ln>
                      <a:noFill/>
                    </a:ln>
                  </pic:spPr>
                </pic:pic>
              </a:graphicData>
            </a:graphic>
          </wp:inline>
        </w:drawing>
      </w:r>
      <w:r w:rsidR="008F2D6E">
        <w:rPr>
          <w:rFonts w:ascii="Adobe Garamond Pro" w:hAnsi="Adobe Garamond Pro"/>
        </w:rPr>
        <w:t xml:space="preserve"> </w:t>
      </w:r>
      <w:r w:rsidRPr="003D5A13">
        <w:rPr>
          <w:rFonts w:ascii="Adobe Garamond Pro" w:hAnsi="Adobe Garamond Pro"/>
        </w:rPr>
        <w:t xml:space="preserve">for any given grid cell </w:t>
      </w:r>
      <w:r w:rsidRPr="003D5A13">
        <w:rPr>
          <w:rFonts w:ascii="Adobe Garamond Pro" w:hAnsi="Adobe Garamond Pro"/>
          <w:noProof/>
        </w:rPr>
        <w:drawing>
          <wp:inline distT="0" distB="0" distL="0" distR="0" wp14:anchorId="43063B41" wp14:editId="69C3A368">
            <wp:extent cx="76200" cy="76200"/>
            <wp:effectExtent l="0" t="0" r="0" b="0"/>
            <wp:docPr id="258" name="Picture 258"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3D5A13">
        <w:rPr>
          <w:rFonts w:ascii="Adobe Garamond Pro" w:hAnsi="Adobe Garamond Pro"/>
        </w:rPr>
        <w:t>.</w:t>
      </w:r>
    </w:p>
    <w:p w14:paraId="549F540D" w14:textId="77777777" w:rsidR="00770894" w:rsidRDefault="00410118" w:rsidP="00C743E3">
      <w:pPr>
        <w:pStyle w:val="NormalWeb"/>
        <w:spacing w:before="0" w:beforeAutospacing="0" w:after="0" w:afterAutospacing="0" w:line="480" w:lineRule="exact"/>
        <w:ind w:firstLine="450"/>
        <w:jc w:val="both"/>
        <w:rPr>
          <w:rFonts w:ascii="Adobe Garamond Pro" w:hAnsi="Adobe Garamond Pro"/>
        </w:rPr>
      </w:pPr>
      <w:r w:rsidRPr="003D5A13">
        <w:rPr>
          <w:rFonts w:ascii="Adobe Garamond Pro" w:hAnsi="Adobe Garamond Pro"/>
        </w:rPr>
        <w:t xml:space="preserve">During the aggregation phase, the quantities introduced in the previous paragraphs are summed in order to compute what will be stored in the aggregated files. </w:t>
      </w:r>
      <w:r w:rsidR="00770894">
        <w:rPr>
          <w:rFonts w:ascii="Adobe Garamond Pro" w:hAnsi="Adobe Garamond Pro"/>
        </w:rPr>
        <w:t xml:space="preserve"> </w:t>
      </w:r>
      <w:r w:rsidRPr="003D5A13">
        <w:rPr>
          <w:rFonts w:ascii="Adobe Garamond Pro" w:hAnsi="Adobe Garamond Pro"/>
        </w:rPr>
        <w:t xml:space="preserve">Hence, the aggregated </w:t>
      </w:r>
      <w:r w:rsidRPr="003D5A13">
        <w:rPr>
          <w:rStyle w:val="Strong"/>
          <w:rFonts w:ascii="Adobe Garamond Pro" w:hAnsi="Adobe Garamond Pro"/>
        </w:rPr>
        <w:t>sum</w:t>
      </w:r>
      <w:r w:rsidR="00770894">
        <w:rPr>
          <w:rStyle w:val="Strong"/>
          <w:rFonts w:ascii="Adobe Garamond Pro" w:hAnsi="Adobe Garamond Pro"/>
        </w:rPr>
        <w:t xml:space="preserve"> </w:t>
      </w:r>
      <w:r w:rsidR="00770894" w:rsidRPr="00770894">
        <w:rPr>
          <w:rStyle w:val="Strong"/>
          <w:rFonts w:ascii="Adobe Garamond Pro" w:hAnsi="Adobe Garamond Pro"/>
          <w:b w:val="0"/>
          <w:bCs w:val="0"/>
        </w:rPr>
        <w:t xml:space="preserve">(Sum) </w:t>
      </w:r>
      <w:r w:rsidRPr="00770894">
        <w:rPr>
          <w:rFonts w:ascii="Adobe Garamond Pro" w:hAnsi="Adobe Garamond Pro"/>
          <w:b/>
          <w:bCs/>
        </w:rPr>
        <w:t>is</w:t>
      </w:r>
      <w:r w:rsidRPr="003D5A13">
        <w:rPr>
          <w:rFonts w:ascii="Adobe Garamond Pro" w:hAnsi="Adobe Garamond Pro"/>
        </w:rPr>
        <w:t xml:space="preserve"> derived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770894" w14:paraId="4DE45826" w14:textId="77777777" w:rsidTr="006C6A1B">
        <w:trPr>
          <w:trHeight w:val="1152"/>
        </w:trPr>
        <w:tc>
          <w:tcPr>
            <w:tcW w:w="4608" w:type="dxa"/>
            <w:vAlign w:val="center"/>
          </w:tcPr>
          <w:p w14:paraId="7F6846D1" w14:textId="77777777" w:rsidR="00770894" w:rsidRDefault="00770894" w:rsidP="006C6A1B">
            <w:pPr>
              <w:pStyle w:val="NormalWeb"/>
              <w:spacing w:before="0" w:beforeAutospacing="0" w:after="0" w:afterAutospacing="0"/>
              <w:jc w:val="right"/>
              <w:rPr>
                <w:rFonts w:ascii="Adobe Garamond Pro" w:hAnsi="Adobe Garamond Pro"/>
              </w:rPr>
            </w:pPr>
            <w:r>
              <w:rPr>
                <w:noProof/>
              </w:rPr>
              <w:drawing>
                <wp:inline distT="0" distB="0" distL="0" distR="0" wp14:anchorId="0BE579AB" wp14:editId="1160CC9D">
                  <wp:extent cx="885825" cy="371475"/>
                  <wp:effectExtent l="0" t="0" r="9525" b="9525"/>
                  <wp:docPr id="301" name="Picture 301" descr="S_{c} = \sum_i s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_{c} = \sum_i s_{i,c}"/>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85825" cy="371475"/>
                          </a:xfrm>
                          <a:prstGeom prst="rect">
                            <a:avLst/>
                          </a:prstGeom>
                          <a:noFill/>
                          <a:ln>
                            <a:noFill/>
                          </a:ln>
                        </pic:spPr>
                      </pic:pic>
                    </a:graphicData>
                  </a:graphic>
                </wp:inline>
              </w:drawing>
            </w:r>
          </w:p>
        </w:tc>
        <w:tc>
          <w:tcPr>
            <w:tcW w:w="4608" w:type="dxa"/>
            <w:vAlign w:val="center"/>
          </w:tcPr>
          <w:p w14:paraId="5E71C6CC" w14:textId="77777777" w:rsidR="00770894" w:rsidRDefault="00770894" w:rsidP="006C6A1B">
            <w:pPr>
              <w:pStyle w:val="NormalWeb"/>
              <w:spacing w:before="0" w:beforeAutospacing="0" w:after="0" w:afterAutospacing="0"/>
              <w:rPr>
                <w:rFonts w:ascii="Adobe Garamond Pro" w:hAnsi="Adobe Garamond Pro"/>
              </w:rPr>
            </w:pPr>
            <w:r>
              <w:rPr>
                <w:rStyle w:val="eqno"/>
              </w:rPr>
              <w:t xml:space="preserve">      (3)</w:t>
            </w:r>
          </w:p>
        </w:tc>
      </w:tr>
    </w:tbl>
    <w:p w14:paraId="4C16940D" w14:textId="6D2B127E" w:rsidR="00FC719E" w:rsidRDefault="00410118" w:rsidP="00C743E3">
      <w:pPr>
        <w:pStyle w:val="NormalWeb"/>
        <w:spacing w:before="0" w:beforeAutospacing="0" w:after="0" w:afterAutospacing="0" w:line="480" w:lineRule="exact"/>
        <w:jc w:val="both"/>
        <w:rPr>
          <w:rFonts w:ascii="Adobe Garamond Pro" w:hAnsi="Adobe Garamond Pro"/>
        </w:rPr>
      </w:pPr>
      <w:r w:rsidRPr="00770894">
        <w:rPr>
          <w:rFonts w:ascii="Adobe Garamond Pro" w:hAnsi="Adobe Garamond Pro"/>
        </w:rPr>
        <w:t xml:space="preserve">where the subscripts </w:t>
      </w:r>
      <w:r w:rsidRPr="00770894">
        <w:rPr>
          <w:rFonts w:ascii="Adobe Garamond Pro" w:hAnsi="Adobe Garamond Pro"/>
          <w:noProof/>
        </w:rPr>
        <w:drawing>
          <wp:inline distT="0" distB="0" distL="0" distR="0" wp14:anchorId="3227B8A4" wp14:editId="499651DD">
            <wp:extent cx="57150" cy="123825"/>
            <wp:effectExtent l="0" t="0" r="0" b="9525"/>
            <wp:docPr id="256" name="Picture 256"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CC0AC9">
        <w:rPr>
          <w:rFonts w:ascii="Adobe Garamond Pro" w:hAnsi="Adobe Garamond Pro"/>
        </w:rPr>
        <w:t xml:space="preserve"> </w:t>
      </w:r>
      <w:r w:rsidRPr="00770894">
        <w:rPr>
          <w:rFonts w:ascii="Adobe Garamond Pro" w:hAnsi="Adobe Garamond Pro"/>
        </w:rPr>
        <w:t xml:space="preserve">and </w:t>
      </w:r>
      <w:r w:rsidRPr="00770894">
        <w:rPr>
          <w:rFonts w:ascii="Adobe Garamond Pro" w:hAnsi="Adobe Garamond Pro"/>
          <w:noProof/>
        </w:rPr>
        <w:drawing>
          <wp:inline distT="0" distB="0" distL="0" distR="0" wp14:anchorId="01107560" wp14:editId="26CF7948">
            <wp:extent cx="76200" cy="76200"/>
            <wp:effectExtent l="0" t="0" r="0" b="0"/>
            <wp:docPr id="255" name="Picture 255"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CC0AC9">
        <w:rPr>
          <w:rFonts w:ascii="Adobe Garamond Pro" w:hAnsi="Adobe Garamond Pro"/>
        </w:rPr>
        <w:t xml:space="preserve"> </w:t>
      </w:r>
      <w:r w:rsidRPr="00770894">
        <w:rPr>
          <w:rFonts w:ascii="Adobe Garamond Pro" w:hAnsi="Adobe Garamond Pro"/>
        </w:rPr>
        <w:t xml:space="preserve">represent the </w:t>
      </w:r>
      <w:r w:rsidRPr="00770894">
        <w:rPr>
          <w:rFonts w:ascii="Adobe Garamond Pro" w:hAnsi="Adobe Garamond Pro"/>
          <w:noProof/>
        </w:rPr>
        <w:drawing>
          <wp:inline distT="0" distB="0" distL="0" distR="0" wp14:anchorId="41625F48" wp14:editId="006C8B83">
            <wp:extent cx="57150" cy="123825"/>
            <wp:effectExtent l="0" t="0" r="0" b="9525"/>
            <wp:docPr id="254" name="Picture 254"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i"/>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Pr="00770894">
        <w:rPr>
          <w:rFonts w:ascii="Adobe Garamond Pro" w:hAnsi="Adobe Garamond Pro"/>
        </w:rPr>
        <w:t xml:space="preserve">-th file and the </w:t>
      </w:r>
      <w:r w:rsidRPr="00770894">
        <w:rPr>
          <w:rFonts w:ascii="Adobe Garamond Pro" w:hAnsi="Adobe Garamond Pro"/>
          <w:noProof/>
        </w:rPr>
        <w:drawing>
          <wp:inline distT="0" distB="0" distL="0" distR="0" wp14:anchorId="4BD69C42" wp14:editId="5F30D796">
            <wp:extent cx="76200" cy="76200"/>
            <wp:effectExtent l="0" t="0" r="0" b="0"/>
            <wp:docPr id="253" name="Picture 253"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770894">
        <w:rPr>
          <w:rFonts w:ascii="Adobe Garamond Pro" w:hAnsi="Adobe Garamond Pro"/>
        </w:rPr>
        <w:t xml:space="preserve">-th grid cell respectively and </w:t>
      </w:r>
      <w:r w:rsidRPr="00770894">
        <w:rPr>
          <w:rFonts w:ascii="Adobe Garamond Pro" w:hAnsi="Adobe Garamond Pro"/>
          <w:noProof/>
        </w:rPr>
        <w:drawing>
          <wp:inline distT="0" distB="0" distL="0" distR="0" wp14:anchorId="32C1CD41" wp14:editId="6FCB7BC5">
            <wp:extent cx="161925" cy="142875"/>
            <wp:effectExtent l="0" t="0" r="9525" b="9525"/>
            <wp:docPr id="252" name="Picture 252" descr="S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S_{c}"/>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1925" cy="142875"/>
                    </a:xfrm>
                    <a:prstGeom prst="rect">
                      <a:avLst/>
                    </a:prstGeom>
                    <a:noFill/>
                    <a:ln>
                      <a:noFill/>
                    </a:ln>
                  </pic:spPr>
                </pic:pic>
              </a:graphicData>
            </a:graphic>
          </wp:inline>
        </w:drawing>
      </w:r>
      <w:r w:rsidR="00770894">
        <w:rPr>
          <w:rFonts w:ascii="Adobe Garamond Pro" w:hAnsi="Adobe Garamond Pro"/>
        </w:rPr>
        <w:t xml:space="preserve"> i</w:t>
      </w:r>
      <w:r w:rsidRPr="00770894">
        <w:rPr>
          <w:rFonts w:ascii="Adobe Garamond Pro" w:hAnsi="Adobe Garamond Pro"/>
        </w:rPr>
        <w:t xml:space="preserve">s the total sum for the cell </w:t>
      </w:r>
      <w:r w:rsidRPr="00770894">
        <w:rPr>
          <w:rFonts w:ascii="Adobe Garamond Pro" w:hAnsi="Adobe Garamond Pro"/>
          <w:noProof/>
        </w:rPr>
        <w:drawing>
          <wp:inline distT="0" distB="0" distL="0" distR="0" wp14:anchorId="2D6B6463" wp14:editId="6C58178B">
            <wp:extent cx="76200" cy="76200"/>
            <wp:effectExtent l="0" t="0" r="0" b="0"/>
            <wp:docPr id="251" name="Picture 251"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770894">
        <w:rPr>
          <w:rFonts w:ascii="Adobe Garamond Pro" w:hAnsi="Adobe Garamond Pro"/>
        </w:rPr>
        <w:t xml:space="preserve">. Likewise, the aggregated </w:t>
      </w:r>
      <w:r w:rsidRPr="00770894">
        <w:rPr>
          <w:rStyle w:val="Strong"/>
          <w:rFonts w:ascii="Adobe Garamond Pro" w:hAnsi="Adobe Garamond Pro"/>
        </w:rPr>
        <w:t>sum of squares</w:t>
      </w:r>
      <w:r w:rsidR="00770894">
        <w:rPr>
          <w:rStyle w:val="Strong"/>
          <w:rFonts w:ascii="Adobe Garamond Pro" w:hAnsi="Adobe Garamond Pro"/>
        </w:rPr>
        <w:t xml:space="preserve"> </w:t>
      </w:r>
      <w:r w:rsidR="00770894" w:rsidRPr="00770894">
        <w:rPr>
          <w:rStyle w:val="Strong"/>
          <w:rFonts w:ascii="Adobe Garamond Pro" w:hAnsi="Adobe Garamond Pro"/>
          <w:b w:val="0"/>
          <w:bCs w:val="0"/>
        </w:rPr>
        <w:t>(Sum_Squares)</w:t>
      </w:r>
      <w:r w:rsidRPr="00770894">
        <w:rPr>
          <w:rFonts w:ascii="Adobe Garamond Pro" w:hAnsi="Adobe Garamond Pro"/>
        </w:rPr>
        <w:t xml:space="preserve"> </w:t>
      </w:r>
      <w:r w:rsidRPr="00770894">
        <w:rPr>
          <w:rFonts w:ascii="Adobe Garamond Pro" w:hAnsi="Adobe Garamond Pro"/>
          <w:noProof/>
        </w:rPr>
        <w:drawing>
          <wp:inline distT="0" distB="0" distL="0" distR="0" wp14:anchorId="1CA1FB4C" wp14:editId="0A8C2DC1">
            <wp:extent cx="276225" cy="142875"/>
            <wp:effectExtent l="0" t="0" r="9525" b="9525"/>
            <wp:docPr id="250" name="Picture 250" descr="SS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SS_{c}"/>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6225" cy="142875"/>
                    </a:xfrm>
                    <a:prstGeom prst="rect">
                      <a:avLst/>
                    </a:prstGeom>
                    <a:noFill/>
                    <a:ln>
                      <a:noFill/>
                    </a:ln>
                  </pic:spPr>
                </pic:pic>
              </a:graphicData>
            </a:graphic>
          </wp:inline>
        </w:drawing>
      </w:r>
      <w:r w:rsidR="00770894">
        <w:rPr>
          <w:rFonts w:ascii="Adobe Garamond Pro" w:hAnsi="Adobe Garamond Pro"/>
        </w:rPr>
        <w:t xml:space="preserve"> </w:t>
      </w:r>
      <w:r w:rsidRPr="00770894">
        <w:rPr>
          <w:rFonts w:ascii="Adobe Garamond Pro" w:hAnsi="Adobe Garamond Pro"/>
        </w:rPr>
        <w:t xml:space="preserve">is computed by just replacing </w:t>
      </w:r>
      <w:r w:rsidRPr="00770894">
        <w:rPr>
          <w:rFonts w:ascii="Adobe Garamond Pro" w:hAnsi="Adobe Garamond Pro"/>
          <w:noProof/>
        </w:rPr>
        <w:drawing>
          <wp:inline distT="0" distB="0" distL="0" distR="0" wp14:anchorId="5F274F99" wp14:editId="3EC3FB23">
            <wp:extent cx="209550" cy="133350"/>
            <wp:effectExtent l="0" t="0" r="0" b="0"/>
            <wp:docPr id="249" name="Picture 249" descr="s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_{i,c}"/>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9550" cy="133350"/>
                    </a:xfrm>
                    <a:prstGeom prst="rect">
                      <a:avLst/>
                    </a:prstGeom>
                    <a:noFill/>
                    <a:ln>
                      <a:noFill/>
                    </a:ln>
                  </pic:spPr>
                </pic:pic>
              </a:graphicData>
            </a:graphic>
          </wp:inline>
        </w:drawing>
      </w:r>
      <w:r w:rsidR="00770894">
        <w:rPr>
          <w:rFonts w:ascii="Adobe Garamond Pro" w:hAnsi="Adobe Garamond Pro"/>
        </w:rPr>
        <w:t xml:space="preserve">  </w:t>
      </w:r>
      <w:r w:rsidRPr="00770894">
        <w:rPr>
          <w:rFonts w:ascii="Adobe Garamond Pro" w:hAnsi="Adobe Garamond Pro"/>
        </w:rPr>
        <w:t xml:space="preserve">with </w:t>
      </w:r>
      <w:r w:rsidRPr="00770894">
        <w:rPr>
          <w:rFonts w:ascii="Adobe Garamond Pro" w:hAnsi="Adobe Garamond Pro"/>
          <w:noProof/>
        </w:rPr>
        <w:drawing>
          <wp:inline distT="0" distB="0" distL="0" distR="0" wp14:anchorId="76BBC607" wp14:editId="7F864620">
            <wp:extent cx="285750" cy="133350"/>
            <wp:effectExtent l="0" t="0" r="0" b="0"/>
            <wp:docPr id="248" name="Picture 248" descr="ss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s_{i,c}"/>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5750" cy="133350"/>
                    </a:xfrm>
                    <a:prstGeom prst="rect">
                      <a:avLst/>
                    </a:prstGeom>
                    <a:noFill/>
                    <a:ln>
                      <a:noFill/>
                    </a:ln>
                  </pic:spPr>
                </pic:pic>
              </a:graphicData>
            </a:graphic>
          </wp:inline>
        </w:drawing>
      </w:r>
      <w:r w:rsidR="00770894">
        <w:rPr>
          <w:rFonts w:ascii="Adobe Garamond Pro" w:hAnsi="Adobe Garamond Pro"/>
        </w:rPr>
        <w:t xml:space="preserve"> </w:t>
      </w:r>
      <w:r w:rsidRPr="00770894">
        <w:rPr>
          <w:rFonts w:ascii="Adobe Garamond Pro" w:hAnsi="Adobe Garamond Pro"/>
        </w:rPr>
        <w:t xml:space="preserve">in </w:t>
      </w:r>
      <w:r w:rsidR="00715700" w:rsidRPr="00770894">
        <w:rPr>
          <w:rFonts w:ascii="Adobe Garamond Pro" w:hAnsi="Adobe Garamond Pro"/>
        </w:rPr>
        <w:t>eq.</w:t>
      </w:r>
      <w:r w:rsidR="00715700">
        <w:rPr>
          <w:rFonts w:ascii="Adobe Garamond Pro" w:hAnsi="Adobe Garamond Pro"/>
        </w:rPr>
        <w:t xml:space="preserve"> (</w:t>
      </w:r>
      <w:r w:rsidR="00770894">
        <w:rPr>
          <w:rFonts w:ascii="Adobe Garamond Pro" w:hAnsi="Adobe Garamond Pro"/>
        </w:rPr>
        <w:t xml:space="preserve">3):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4B04C9" w14:paraId="78BE523A" w14:textId="77777777" w:rsidTr="006C6A1B">
        <w:trPr>
          <w:trHeight w:val="1152"/>
        </w:trPr>
        <w:tc>
          <w:tcPr>
            <w:tcW w:w="4608" w:type="dxa"/>
            <w:vAlign w:val="center"/>
          </w:tcPr>
          <w:p w14:paraId="193AA64B" w14:textId="77777777" w:rsidR="004B04C9" w:rsidRDefault="004B04C9" w:rsidP="006C6A1B">
            <w:pPr>
              <w:pStyle w:val="NormalWeb"/>
              <w:spacing w:before="0" w:beforeAutospacing="0" w:after="0" w:afterAutospacing="0"/>
              <w:jc w:val="right"/>
              <w:rPr>
                <w:rFonts w:ascii="Adobe Garamond Pro" w:hAnsi="Adobe Garamond Pro"/>
              </w:rPr>
            </w:pPr>
            <w:r>
              <w:rPr>
                <w:noProof/>
              </w:rPr>
              <w:drawing>
                <wp:inline distT="0" distB="0" distL="0" distR="0" wp14:anchorId="1801CD26" wp14:editId="5D3D46B7">
                  <wp:extent cx="1076325" cy="371475"/>
                  <wp:effectExtent l="0" t="0" r="9525" b="9525"/>
                  <wp:docPr id="303" name="Picture 303" descr="SS_{c} = \sum_i ss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SS_{c} = \sum_i ss_{i,c}"/>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76325" cy="371475"/>
                          </a:xfrm>
                          <a:prstGeom prst="rect">
                            <a:avLst/>
                          </a:prstGeom>
                          <a:noFill/>
                          <a:ln>
                            <a:noFill/>
                          </a:ln>
                        </pic:spPr>
                      </pic:pic>
                    </a:graphicData>
                  </a:graphic>
                </wp:inline>
              </w:drawing>
            </w:r>
          </w:p>
        </w:tc>
        <w:tc>
          <w:tcPr>
            <w:tcW w:w="4608" w:type="dxa"/>
            <w:vAlign w:val="center"/>
          </w:tcPr>
          <w:p w14:paraId="7A0A507A" w14:textId="77777777" w:rsidR="004B04C9" w:rsidRDefault="004B04C9" w:rsidP="006C6A1B">
            <w:pPr>
              <w:pStyle w:val="NormalWeb"/>
              <w:spacing w:before="0" w:beforeAutospacing="0" w:after="0" w:afterAutospacing="0"/>
              <w:rPr>
                <w:rFonts w:ascii="Adobe Garamond Pro" w:hAnsi="Adobe Garamond Pro"/>
              </w:rPr>
            </w:pPr>
            <w:r>
              <w:rPr>
                <w:rStyle w:val="eqno"/>
              </w:rPr>
              <w:t xml:space="preserve">      (4)</w:t>
            </w:r>
          </w:p>
        </w:tc>
      </w:tr>
    </w:tbl>
    <w:p w14:paraId="3865694A" w14:textId="2780833F" w:rsidR="00B15C59" w:rsidRPr="00FC719E" w:rsidRDefault="00410118" w:rsidP="00C743E3">
      <w:pPr>
        <w:pStyle w:val="NormalWeb"/>
        <w:ind w:firstLine="450"/>
        <w:jc w:val="both"/>
        <w:rPr>
          <w:rStyle w:val="eqno"/>
          <w:rFonts w:ascii="Adobe Garamond Pro" w:hAnsi="Adobe Garamond Pro"/>
        </w:rPr>
      </w:pPr>
      <w:r w:rsidRPr="00FC719E">
        <w:rPr>
          <w:rFonts w:ascii="Adobe Garamond Pro" w:hAnsi="Adobe Garamond Pro"/>
        </w:rPr>
        <w:t xml:space="preserve">Finally, the </w:t>
      </w:r>
      <w:r w:rsidRPr="00FC719E">
        <w:rPr>
          <w:rStyle w:val="Strong"/>
          <w:rFonts w:ascii="Adobe Garamond Pro" w:hAnsi="Adobe Garamond Pro"/>
        </w:rPr>
        <w:t>number of points</w:t>
      </w:r>
      <w:r w:rsidRPr="00FC719E">
        <w:rPr>
          <w:rFonts w:ascii="Adobe Garamond Pro" w:hAnsi="Adobe Garamond Pro"/>
        </w:rPr>
        <w:t xml:space="preserve"> </w:t>
      </w:r>
      <w:r w:rsidR="004B04C9" w:rsidRPr="00FC719E">
        <w:rPr>
          <w:rFonts w:ascii="Adobe Garamond Pro" w:hAnsi="Adobe Garamond Pro"/>
        </w:rPr>
        <w:t>(Pixel_</w:t>
      </w:r>
      <w:r w:rsidR="00715700" w:rsidRPr="00FC719E">
        <w:rPr>
          <w:rFonts w:ascii="Adobe Garamond Pro" w:hAnsi="Adobe Garamond Pro"/>
        </w:rPr>
        <w:t>Counts) for</w:t>
      </w:r>
      <w:r w:rsidRPr="00FC719E">
        <w:rPr>
          <w:rFonts w:ascii="Adobe Garamond Pro" w:hAnsi="Adobe Garamond Pro"/>
        </w:rPr>
        <w:t xml:space="preserve"> any given grid cell </w:t>
      </w:r>
      <w:r w:rsidRPr="00FC719E">
        <w:rPr>
          <w:rFonts w:ascii="Adobe Garamond Pro" w:hAnsi="Adobe Garamond Pro"/>
          <w:noProof/>
        </w:rPr>
        <w:drawing>
          <wp:inline distT="0" distB="0" distL="0" distR="0" wp14:anchorId="50B1B1D9" wp14:editId="12CEB585">
            <wp:extent cx="76200" cy="76200"/>
            <wp:effectExtent l="0" t="0" r="0" b="0"/>
            <wp:docPr id="246" name="Picture 246"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B15C59" w:rsidRPr="00FC719E">
        <w:rPr>
          <w:rFonts w:ascii="Adobe Garamond Pro" w:hAnsi="Adobe Garamond Pro"/>
        </w:rPr>
        <w:t xml:space="preserve"> </w:t>
      </w:r>
      <w:r w:rsidRPr="00FC719E">
        <w:rPr>
          <w:rFonts w:ascii="Adobe Garamond Pro" w:hAnsi="Adobe Garamond Pro"/>
        </w:rPr>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B15C59" w14:paraId="71E48D31" w14:textId="77777777" w:rsidTr="006C6A1B">
        <w:trPr>
          <w:trHeight w:val="1152"/>
        </w:trPr>
        <w:tc>
          <w:tcPr>
            <w:tcW w:w="4608" w:type="dxa"/>
            <w:vAlign w:val="center"/>
          </w:tcPr>
          <w:p w14:paraId="25851D37" w14:textId="77777777" w:rsidR="00B15C59" w:rsidRDefault="00B15C59" w:rsidP="006C6A1B">
            <w:pPr>
              <w:pStyle w:val="NormalWeb"/>
              <w:spacing w:before="0" w:beforeAutospacing="0" w:after="0" w:afterAutospacing="0"/>
              <w:jc w:val="right"/>
              <w:rPr>
                <w:rFonts w:ascii="Adobe Garamond Pro" w:hAnsi="Adobe Garamond Pro"/>
              </w:rPr>
            </w:pPr>
            <w:r>
              <w:rPr>
                <w:noProof/>
              </w:rPr>
              <w:drawing>
                <wp:inline distT="0" distB="0" distL="0" distR="0" wp14:anchorId="518D0E3B" wp14:editId="1F167D65">
                  <wp:extent cx="942975" cy="371475"/>
                  <wp:effectExtent l="0" t="0" r="9525" b="9525"/>
                  <wp:docPr id="305" name="Picture 305" descr="N_{c} = \sum_i n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N_{c} = \sum_i n_{i,c}"/>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42975" cy="371475"/>
                          </a:xfrm>
                          <a:prstGeom prst="rect">
                            <a:avLst/>
                          </a:prstGeom>
                          <a:noFill/>
                          <a:ln>
                            <a:noFill/>
                          </a:ln>
                        </pic:spPr>
                      </pic:pic>
                    </a:graphicData>
                  </a:graphic>
                </wp:inline>
              </w:drawing>
            </w:r>
          </w:p>
        </w:tc>
        <w:tc>
          <w:tcPr>
            <w:tcW w:w="4608" w:type="dxa"/>
            <w:vAlign w:val="center"/>
          </w:tcPr>
          <w:p w14:paraId="7EBE9EF1" w14:textId="77777777" w:rsidR="00B15C59" w:rsidRDefault="00B15C59" w:rsidP="006C6A1B">
            <w:pPr>
              <w:pStyle w:val="NormalWeb"/>
              <w:spacing w:before="0" w:beforeAutospacing="0" w:after="0" w:afterAutospacing="0"/>
              <w:rPr>
                <w:rFonts w:ascii="Adobe Garamond Pro" w:hAnsi="Adobe Garamond Pro"/>
              </w:rPr>
            </w:pPr>
            <w:r>
              <w:rPr>
                <w:rStyle w:val="eqno"/>
              </w:rPr>
              <w:t xml:space="preserve">      (5)</w:t>
            </w:r>
          </w:p>
        </w:tc>
      </w:tr>
    </w:tbl>
    <w:p w14:paraId="68098490" w14:textId="17BFDF60" w:rsidR="00122EAD" w:rsidRDefault="00410118" w:rsidP="00C743E3">
      <w:pPr>
        <w:pStyle w:val="NormalWeb"/>
        <w:spacing w:before="0" w:beforeAutospacing="0" w:after="0" w:afterAutospacing="0" w:line="480" w:lineRule="exact"/>
        <w:jc w:val="both"/>
        <w:rPr>
          <w:rFonts w:ascii="Adobe Garamond Pro" w:hAnsi="Adobe Garamond Pro"/>
        </w:rPr>
      </w:pPr>
      <w:r w:rsidRPr="00B15C59">
        <w:rPr>
          <w:rFonts w:ascii="Adobe Garamond Pro" w:hAnsi="Adobe Garamond Pro"/>
        </w:rPr>
        <w:t xml:space="preserve">where, once again, the subscripts </w:t>
      </w:r>
      <w:r w:rsidRPr="00B15C59">
        <w:rPr>
          <w:rFonts w:ascii="Adobe Garamond Pro" w:hAnsi="Adobe Garamond Pro"/>
          <w:noProof/>
        </w:rPr>
        <w:drawing>
          <wp:inline distT="0" distB="0" distL="0" distR="0" wp14:anchorId="4AA493F3" wp14:editId="3CD54982">
            <wp:extent cx="57150" cy="123825"/>
            <wp:effectExtent l="0" t="0" r="0" b="9525"/>
            <wp:docPr id="244" name="Picture 244"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i"/>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B15C59" w:rsidRPr="00B15C59">
        <w:rPr>
          <w:rFonts w:ascii="Adobe Garamond Pro" w:hAnsi="Adobe Garamond Pro"/>
        </w:rPr>
        <w:t xml:space="preserve"> </w:t>
      </w:r>
      <w:r w:rsidRPr="00B15C59">
        <w:rPr>
          <w:rFonts w:ascii="Adobe Garamond Pro" w:hAnsi="Adobe Garamond Pro"/>
        </w:rPr>
        <w:t xml:space="preserve">and </w:t>
      </w:r>
      <w:r w:rsidRPr="00B15C59">
        <w:rPr>
          <w:rFonts w:ascii="Adobe Garamond Pro" w:hAnsi="Adobe Garamond Pro"/>
          <w:noProof/>
        </w:rPr>
        <w:drawing>
          <wp:inline distT="0" distB="0" distL="0" distR="0" wp14:anchorId="16853BC9" wp14:editId="5D71D472">
            <wp:extent cx="76200" cy="76200"/>
            <wp:effectExtent l="0" t="0" r="0" b="0"/>
            <wp:docPr id="243" name="Picture 243"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B15C59" w:rsidRPr="00B15C59">
        <w:rPr>
          <w:rFonts w:ascii="Adobe Garamond Pro" w:hAnsi="Adobe Garamond Pro"/>
        </w:rPr>
        <w:t xml:space="preserve"> </w:t>
      </w:r>
      <w:r w:rsidRPr="00B15C59">
        <w:rPr>
          <w:rFonts w:ascii="Adobe Garamond Pro" w:hAnsi="Adobe Garamond Pro"/>
        </w:rPr>
        <w:t xml:space="preserve">indicate the </w:t>
      </w:r>
      <w:r w:rsidRPr="00B15C59">
        <w:rPr>
          <w:rFonts w:ascii="Adobe Garamond Pro" w:hAnsi="Adobe Garamond Pro"/>
          <w:noProof/>
        </w:rPr>
        <w:drawing>
          <wp:inline distT="0" distB="0" distL="0" distR="0" wp14:anchorId="6831F235" wp14:editId="72EFF98B">
            <wp:extent cx="57150" cy="123825"/>
            <wp:effectExtent l="0" t="0" r="0" b="9525"/>
            <wp:docPr id="242" name="Picture 242"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i"/>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Pr="00B15C59">
        <w:rPr>
          <w:rFonts w:ascii="Adobe Garamond Pro" w:hAnsi="Adobe Garamond Pro"/>
        </w:rPr>
        <w:t xml:space="preserve">-th file and the </w:t>
      </w:r>
      <w:r w:rsidRPr="00B15C59">
        <w:rPr>
          <w:rFonts w:ascii="Adobe Garamond Pro" w:hAnsi="Adobe Garamond Pro"/>
          <w:noProof/>
        </w:rPr>
        <w:drawing>
          <wp:inline distT="0" distB="0" distL="0" distR="0" wp14:anchorId="48026477" wp14:editId="7B454B6B">
            <wp:extent cx="76200" cy="76200"/>
            <wp:effectExtent l="0" t="0" r="0" b="0"/>
            <wp:docPr id="241" name="Picture 241"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B15C59">
        <w:rPr>
          <w:rFonts w:ascii="Adobe Garamond Pro" w:hAnsi="Adobe Garamond Pro"/>
        </w:rPr>
        <w:t xml:space="preserve">-th grid cell respectively, so that </w:t>
      </w:r>
      <w:r w:rsidRPr="00B15C59">
        <w:rPr>
          <w:rFonts w:ascii="Adobe Garamond Pro" w:hAnsi="Adobe Garamond Pro"/>
          <w:noProof/>
        </w:rPr>
        <w:drawing>
          <wp:inline distT="0" distB="0" distL="0" distR="0" wp14:anchorId="6AE6D219" wp14:editId="2C6B46E0">
            <wp:extent cx="104775" cy="76200"/>
            <wp:effectExtent l="0" t="0" r="9525" b="0"/>
            <wp:docPr id="240" name="Picture 240"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4775" cy="76200"/>
                    </a:xfrm>
                    <a:prstGeom prst="rect">
                      <a:avLst/>
                    </a:prstGeom>
                    <a:noFill/>
                    <a:ln>
                      <a:noFill/>
                    </a:ln>
                  </pic:spPr>
                </pic:pic>
              </a:graphicData>
            </a:graphic>
          </wp:inline>
        </w:drawing>
      </w:r>
      <w:r w:rsidR="008F2D6E">
        <w:rPr>
          <w:rFonts w:ascii="Adobe Garamond Pro" w:hAnsi="Adobe Garamond Pro"/>
        </w:rPr>
        <w:t xml:space="preserve"> </w:t>
      </w:r>
      <w:r w:rsidRPr="00B15C59">
        <w:rPr>
          <w:rFonts w:ascii="Adobe Garamond Pro" w:hAnsi="Adobe Garamond Pro"/>
        </w:rPr>
        <w:t xml:space="preserve">is the number of points of the cell </w:t>
      </w:r>
      <w:r w:rsidRPr="00B15C59">
        <w:rPr>
          <w:rFonts w:ascii="Adobe Garamond Pro" w:hAnsi="Adobe Garamond Pro"/>
          <w:noProof/>
        </w:rPr>
        <w:drawing>
          <wp:inline distT="0" distB="0" distL="0" distR="0" wp14:anchorId="72CEE70F" wp14:editId="2A8AD4B8">
            <wp:extent cx="76200" cy="76200"/>
            <wp:effectExtent l="0" t="0" r="0" b="0"/>
            <wp:docPr id="239" name="Picture 239"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B15C59" w:rsidRPr="00B15C59">
        <w:rPr>
          <w:rFonts w:ascii="Adobe Garamond Pro" w:hAnsi="Adobe Garamond Pro"/>
        </w:rPr>
        <w:t xml:space="preserve"> </w:t>
      </w:r>
      <w:r w:rsidRPr="00B15C59">
        <w:rPr>
          <w:rFonts w:ascii="Adobe Garamond Pro" w:hAnsi="Adobe Garamond Pro"/>
        </w:rPr>
        <w:t xml:space="preserve">for the file </w:t>
      </w:r>
      <w:r w:rsidRPr="00B15C59">
        <w:rPr>
          <w:rFonts w:ascii="Adobe Garamond Pro" w:hAnsi="Adobe Garamond Pro"/>
          <w:noProof/>
        </w:rPr>
        <w:drawing>
          <wp:inline distT="0" distB="0" distL="0" distR="0" wp14:anchorId="7058C260" wp14:editId="2B0F6C6A">
            <wp:extent cx="57150" cy="123825"/>
            <wp:effectExtent l="0" t="0" r="0" b="9525"/>
            <wp:docPr id="238" name="Picture 238"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i"/>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B15C59" w:rsidRPr="00B15C59">
        <w:rPr>
          <w:rFonts w:ascii="Adobe Garamond Pro" w:hAnsi="Adobe Garamond Pro"/>
        </w:rPr>
        <w:t xml:space="preserve"> </w:t>
      </w:r>
      <w:r w:rsidRPr="00B15C59">
        <w:rPr>
          <w:rFonts w:ascii="Adobe Garamond Pro" w:hAnsi="Adobe Garamond Pro"/>
        </w:rPr>
        <w:t xml:space="preserve">and </w:t>
      </w:r>
      <w:r w:rsidRPr="00B15C59">
        <w:rPr>
          <w:rFonts w:ascii="Adobe Garamond Pro" w:hAnsi="Adobe Garamond Pro"/>
          <w:noProof/>
        </w:rPr>
        <w:drawing>
          <wp:inline distT="0" distB="0" distL="0" distR="0" wp14:anchorId="7F12406C" wp14:editId="09BEE29F">
            <wp:extent cx="190500" cy="142875"/>
            <wp:effectExtent l="0" t="0" r="0" b="9525"/>
            <wp:docPr id="237" name="Picture 237" descr="N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N_c"/>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0500" cy="142875"/>
                    </a:xfrm>
                    <a:prstGeom prst="rect">
                      <a:avLst/>
                    </a:prstGeom>
                    <a:noFill/>
                    <a:ln>
                      <a:noFill/>
                    </a:ln>
                  </pic:spPr>
                </pic:pic>
              </a:graphicData>
            </a:graphic>
          </wp:inline>
        </w:drawing>
      </w:r>
      <w:r w:rsidR="00B15C59" w:rsidRPr="00B15C59">
        <w:rPr>
          <w:rFonts w:ascii="Adobe Garamond Pro" w:hAnsi="Adobe Garamond Pro"/>
        </w:rPr>
        <w:t xml:space="preserve"> i</w:t>
      </w:r>
      <w:r w:rsidRPr="00B15C59">
        <w:rPr>
          <w:rFonts w:ascii="Adobe Garamond Pro" w:hAnsi="Adobe Garamond Pro"/>
        </w:rPr>
        <w:t xml:space="preserve">s the total number of points for the same cell </w:t>
      </w:r>
      <w:r w:rsidRPr="00B15C59">
        <w:rPr>
          <w:rFonts w:ascii="Adobe Garamond Pro" w:hAnsi="Adobe Garamond Pro"/>
          <w:noProof/>
        </w:rPr>
        <w:drawing>
          <wp:inline distT="0" distB="0" distL="0" distR="0" wp14:anchorId="460FA6FD" wp14:editId="7B08A581">
            <wp:extent cx="76200" cy="76200"/>
            <wp:effectExtent l="0" t="0" r="0" b="0"/>
            <wp:docPr id="236" name="Picture 236"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B15C59">
        <w:rPr>
          <w:rFonts w:ascii="Adobe Garamond Pro" w:hAnsi="Adobe Garamond Pro"/>
        </w:rPr>
        <w:t>.</w:t>
      </w:r>
    </w:p>
    <w:p w14:paraId="502F7A94" w14:textId="77777777" w:rsidR="00B15C59" w:rsidRPr="003D5A13" w:rsidRDefault="00A052A8" w:rsidP="00122EAD">
      <w:pPr>
        <w:pStyle w:val="Heading3"/>
        <w:spacing w:before="240" w:line="480" w:lineRule="exact"/>
        <w:rPr>
          <w:b w:val="0"/>
          <w:bCs/>
          <w:sz w:val="24"/>
          <w:szCs w:val="24"/>
        </w:rPr>
      </w:pPr>
      <w:r>
        <w:rPr>
          <w:b w:val="0"/>
          <w:bCs/>
          <w:sz w:val="24"/>
          <w:szCs w:val="24"/>
        </w:rPr>
        <w:lastRenderedPageBreak/>
        <w:t>4</w:t>
      </w:r>
      <w:r w:rsidR="00B15C59" w:rsidRPr="003D5A13">
        <w:rPr>
          <w:b w:val="0"/>
          <w:bCs/>
          <w:sz w:val="24"/>
          <w:szCs w:val="24"/>
        </w:rPr>
        <w:t>.2.2.</w:t>
      </w:r>
      <w:r w:rsidR="00B15C59">
        <w:rPr>
          <w:b w:val="0"/>
          <w:bCs/>
          <w:sz w:val="24"/>
          <w:szCs w:val="24"/>
        </w:rPr>
        <w:t>2</w:t>
      </w:r>
      <w:r w:rsidR="00B15C59" w:rsidRPr="003D5A13">
        <w:rPr>
          <w:b w:val="0"/>
          <w:bCs/>
          <w:sz w:val="24"/>
          <w:szCs w:val="24"/>
        </w:rPr>
        <w:t xml:space="preserve">.   </w:t>
      </w:r>
      <w:r w:rsidR="00B15C59">
        <w:rPr>
          <w:b w:val="0"/>
          <w:bCs/>
          <w:sz w:val="24"/>
          <w:szCs w:val="24"/>
        </w:rPr>
        <w:t>Computation of Mean and Standard</w:t>
      </w:r>
      <w:r w:rsidR="007051B4">
        <w:rPr>
          <w:b w:val="0"/>
          <w:bCs/>
          <w:sz w:val="24"/>
          <w:szCs w:val="24"/>
        </w:rPr>
        <w:t>_</w:t>
      </w:r>
      <w:r w:rsidR="00B15C59">
        <w:rPr>
          <w:b w:val="0"/>
          <w:bCs/>
          <w:sz w:val="24"/>
          <w:szCs w:val="24"/>
        </w:rPr>
        <w:t>Deviation</w:t>
      </w:r>
    </w:p>
    <w:p w14:paraId="487E59AE" w14:textId="683A292D" w:rsidR="00410118" w:rsidRPr="00B15C59" w:rsidRDefault="00410118" w:rsidP="00C743E3">
      <w:pPr>
        <w:pStyle w:val="NormalWeb"/>
        <w:spacing w:before="0" w:beforeAutospacing="0" w:after="0" w:afterAutospacing="0" w:line="480" w:lineRule="exact"/>
        <w:ind w:firstLine="450"/>
        <w:jc w:val="both"/>
        <w:rPr>
          <w:rFonts w:ascii="Adobe Garamond Pro" w:hAnsi="Adobe Garamond Pro"/>
        </w:rPr>
      </w:pPr>
      <w:r w:rsidRPr="00B15C59">
        <w:rPr>
          <w:rFonts w:ascii="Adobe Garamond Pro" w:hAnsi="Adobe Garamond Pro"/>
        </w:rPr>
        <w:t xml:space="preserve">In this section we will explain how the mean </w:t>
      </w:r>
      <w:r w:rsidR="00FC719E">
        <w:rPr>
          <w:rFonts w:ascii="Adobe Garamond Pro" w:hAnsi="Adobe Garamond Pro"/>
        </w:rPr>
        <w:t xml:space="preserve">(Mean) </w:t>
      </w:r>
      <w:r w:rsidRPr="00B15C59">
        <w:rPr>
          <w:rFonts w:ascii="Adobe Garamond Pro" w:hAnsi="Adobe Garamond Pro"/>
        </w:rPr>
        <w:t xml:space="preserve">and standard deviation </w:t>
      </w:r>
      <w:r w:rsidR="00FC719E">
        <w:rPr>
          <w:rFonts w:ascii="Adobe Garamond Pro" w:hAnsi="Adobe Garamond Pro"/>
        </w:rPr>
        <w:t xml:space="preserve">(Standard_Deviation) </w:t>
      </w:r>
      <w:r w:rsidRPr="00B15C59">
        <w:rPr>
          <w:rFonts w:ascii="Adobe Garamond Pro" w:hAnsi="Adobe Garamond Pro"/>
        </w:rPr>
        <w:t xml:space="preserve">are computed during the aggregation </w:t>
      </w:r>
      <w:r w:rsidR="00CA0183">
        <w:rPr>
          <w:rFonts w:ascii="Adobe Garamond Pro" w:hAnsi="Adobe Garamond Pro"/>
        </w:rPr>
        <w:t xml:space="preserve">and computation </w:t>
      </w:r>
      <w:r w:rsidRPr="00B15C59">
        <w:rPr>
          <w:rFonts w:ascii="Adobe Garamond Pro" w:hAnsi="Adobe Garamond Pro"/>
        </w:rPr>
        <w:t>process. In the following</w:t>
      </w:r>
      <w:r w:rsidR="002722E8">
        <w:rPr>
          <w:rFonts w:ascii="Adobe Garamond Pro" w:hAnsi="Adobe Garamond Pro"/>
        </w:rPr>
        <w:t>,</w:t>
      </w:r>
      <w:r w:rsidRPr="00B15C59">
        <w:rPr>
          <w:rFonts w:ascii="Adobe Garamond Pro" w:hAnsi="Adobe Garamond Pro"/>
        </w:rPr>
        <w:t xml:space="preserve"> the subscript </w:t>
      </w:r>
      <w:r w:rsidRPr="00B15C59">
        <w:rPr>
          <w:rFonts w:ascii="Adobe Garamond Pro" w:hAnsi="Adobe Garamond Pro"/>
          <w:noProof/>
        </w:rPr>
        <w:drawing>
          <wp:inline distT="0" distB="0" distL="0" distR="0" wp14:anchorId="6C9AE47E" wp14:editId="15C24B77">
            <wp:extent cx="76200" cy="76200"/>
            <wp:effectExtent l="0" t="0" r="0" b="0"/>
            <wp:docPr id="235" name="Picture 235"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CA0183">
        <w:rPr>
          <w:rFonts w:ascii="Adobe Garamond Pro" w:hAnsi="Adobe Garamond Pro"/>
        </w:rPr>
        <w:t xml:space="preserve"> </w:t>
      </w:r>
      <w:r w:rsidRPr="00B15C59">
        <w:rPr>
          <w:rFonts w:ascii="Adobe Garamond Pro" w:hAnsi="Adobe Garamond Pro"/>
        </w:rPr>
        <w:t>will be omitted for sake of simplicity but, unless otherwise stated, all quantities refer to a single grid cell.</w:t>
      </w:r>
    </w:p>
    <w:p w14:paraId="324340DA" w14:textId="36E935E6" w:rsidR="00B15C59" w:rsidRDefault="00410118" w:rsidP="00FC719E">
      <w:pPr>
        <w:pStyle w:val="NormalWeb"/>
        <w:spacing w:before="0" w:beforeAutospacing="0" w:after="0" w:afterAutospacing="0" w:line="480" w:lineRule="exact"/>
        <w:ind w:firstLine="450"/>
        <w:rPr>
          <w:rFonts w:ascii="Adobe Garamond Pro" w:hAnsi="Adobe Garamond Pro"/>
        </w:rPr>
      </w:pPr>
      <w:r w:rsidRPr="00B15C59">
        <w:rPr>
          <w:rFonts w:ascii="Adobe Garamond Pro" w:hAnsi="Adobe Garamond Pro"/>
        </w:rPr>
        <w:t xml:space="preserve">The </w:t>
      </w:r>
      <w:r w:rsidRPr="00B15C59">
        <w:rPr>
          <w:rStyle w:val="Strong"/>
          <w:rFonts w:ascii="Adobe Garamond Pro" w:hAnsi="Adobe Garamond Pro"/>
        </w:rPr>
        <w:t>mean</w:t>
      </w:r>
      <w:r w:rsidR="00FC719E">
        <w:rPr>
          <w:rStyle w:val="Strong"/>
          <w:rFonts w:ascii="Adobe Garamond Pro" w:hAnsi="Adobe Garamond Pro"/>
        </w:rPr>
        <w:t xml:space="preserve"> </w:t>
      </w:r>
      <w:r w:rsidR="00FC719E" w:rsidRPr="00FC719E">
        <w:rPr>
          <w:rStyle w:val="Strong"/>
          <w:rFonts w:ascii="Adobe Garamond Pro" w:hAnsi="Adobe Garamond Pro"/>
          <w:b w:val="0"/>
          <w:bCs w:val="0"/>
        </w:rPr>
        <w:t>(Mean)</w:t>
      </w:r>
      <w:r w:rsidRPr="00FC719E">
        <w:rPr>
          <w:rFonts w:ascii="Adobe Garamond Pro" w:hAnsi="Adobe Garamond Pro"/>
          <w:b/>
          <w:bCs/>
        </w:rPr>
        <w:t xml:space="preserve"> </w:t>
      </w:r>
      <w:r w:rsidRPr="00FC719E">
        <w:rPr>
          <w:rFonts w:ascii="Adobe Garamond Pro" w:hAnsi="Adobe Garamond Pro"/>
          <w:b/>
          <w:bCs/>
          <w:noProof/>
        </w:rPr>
        <w:drawing>
          <wp:inline distT="0" distB="0" distL="0" distR="0" wp14:anchorId="6AFBE223" wp14:editId="59D5C29C">
            <wp:extent cx="180975" cy="114300"/>
            <wp:effectExtent l="0" t="0" r="9525" b="0"/>
            <wp:docPr id="234" name="Picture 234" desc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M"/>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0975" cy="114300"/>
                    </a:xfrm>
                    <a:prstGeom prst="rect">
                      <a:avLst/>
                    </a:prstGeom>
                    <a:noFill/>
                    <a:ln>
                      <a:noFill/>
                    </a:ln>
                  </pic:spPr>
                </pic:pic>
              </a:graphicData>
            </a:graphic>
          </wp:inline>
        </w:drawing>
      </w:r>
      <w:r w:rsidR="008F2D6E">
        <w:rPr>
          <w:rFonts w:ascii="Adobe Garamond Pro" w:hAnsi="Adobe Garamond Pro"/>
          <w:b/>
          <w:bCs/>
        </w:rPr>
        <w:t xml:space="preserve"> </w:t>
      </w:r>
      <w:r w:rsidRPr="008F2D6E">
        <w:rPr>
          <w:rFonts w:ascii="Adobe Garamond Pro" w:hAnsi="Adobe Garamond Pro"/>
        </w:rPr>
        <w:t>of a quantity</w:t>
      </w:r>
      <w:r w:rsidRPr="00B15C59">
        <w:rPr>
          <w:rFonts w:ascii="Adobe Garamond Pro" w:hAnsi="Adobe Garamond Pro"/>
        </w:rPr>
        <w:t xml:space="preserve"> is computed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B15C59" w14:paraId="3509AA9C" w14:textId="77777777" w:rsidTr="006C6A1B">
        <w:trPr>
          <w:trHeight w:val="1152"/>
        </w:trPr>
        <w:tc>
          <w:tcPr>
            <w:tcW w:w="4608" w:type="dxa"/>
            <w:vAlign w:val="center"/>
          </w:tcPr>
          <w:p w14:paraId="591BC076" w14:textId="77777777" w:rsidR="00B15C59" w:rsidRDefault="00B15C59" w:rsidP="006C6A1B">
            <w:pPr>
              <w:pStyle w:val="NormalWeb"/>
              <w:spacing w:before="0" w:beforeAutospacing="0" w:after="0" w:afterAutospacing="0"/>
              <w:jc w:val="right"/>
              <w:rPr>
                <w:rFonts w:ascii="Adobe Garamond Pro" w:hAnsi="Adobe Garamond Pro"/>
              </w:rPr>
            </w:pPr>
            <w:r>
              <w:rPr>
                <w:noProof/>
              </w:rPr>
              <w:drawing>
                <wp:inline distT="0" distB="0" distL="0" distR="0" wp14:anchorId="3738FCD9" wp14:editId="7897C537">
                  <wp:extent cx="1266825" cy="419100"/>
                  <wp:effectExtent l="0" t="0" r="9525" b="0"/>
                  <wp:docPr id="307" name="Picture 307" descr="M = \frac{\sum_i s_i}{\sum_i n_i} = \frac{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M = \frac{\sum_i s_i}{\sum_i n_i} = \frac{S}{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66825" cy="419100"/>
                          </a:xfrm>
                          <a:prstGeom prst="rect">
                            <a:avLst/>
                          </a:prstGeom>
                          <a:noFill/>
                          <a:ln>
                            <a:noFill/>
                          </a:ln>
                        </pic:spPr>
                      </pic:pic>
                    </a:graphicData>
                  </a:graphic>
                </wp:inline>
              </w:drawing>
            </w:r>
          </w:p>
        </w:tc>
        <w:tc>
          <w:tcPr>
            <w:tcW w:w="4608" w:type="dxa"/>
            <w:vAlign w:val="center"/>
          </w:tcPr>
          <w:p w14:paraId="18B363D5" w14:textId="77777777" w:rsidR="00B15C59" w:rsidRDefault="00B15C59" w:rsidP="006C6A1B">
            <w:pPr>
              <w:pStyle w:val="NormalWeb"/>
              <w:spacing w:before="0" w:beforeAutospacing="0" w:after="0" w:afterAutospacing="0"/>
              <w:rPr>
                <w:rFonts w:ascii="Adobe Garamond Pro" w:hAnsi="Adobe Garamond Pro"/>
              </w:rPr>
            </w:pPr>
            <w:r>
              <w:rPr>
                <w:rStyle w:val="eqno"/>
              </w:rPr>
              <w:t xml:space="preserve">      (6)</w:t>
            </w:r>
          </w:p>
        </w:tc>
      </w:tr>
    </w:tbl>
    <w:p w14:paraId="4EE30068" w14:textId="79C0B110" w:rsidR="00410118" w:rsidRPr="00FC719E" w:rsidRDefault="00410118" w:rsidP="00C743E3">
      <w:pPr>
        <w:pStyle w:val="NormalWeb"/>
        <w:jc w:val="both"/>
        <w:rPr>
          <w:rFonts w:ascii="Adobe Garamond Pro" w:hAnsi="Adobe Garamond Pro"/>
        </w:rPr>
      </w:pPr>
      <w:r w:rsidRPr="00FC719E">
        <w:rPr>
          <w:rFonts w:ascii="Adobe Garamond Pro" w:hAnsi="Adobe Garamond Pro"/>
        </w:rPr>
        <w:t xml:space="preserve">where the subscript </w:t>
      </w:r>
      <w:r w:rsidRPr="00FC719E">
        <w:rPr>
          <w:rFonts w:ascii="Adobe Garamond Pro" w:hAnsi="Adobe Garamond Pro"/>
          <w:noProof/>
        </w:rPr>
        <w:drawing>
          <wp:inline distT="0" distB="0" distL="0" distR="0" wp14:anchorId="28DB3499" wp14:editId="7175DA6B">
            <wp:extent cx="57150" cy="123825"/>
            <wp:effectExtent l="0" t="0" r="0" b="9525"/>
            <wp:docPr id="232" name="Picture 232"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i"/>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CC0AC9">
        <w:rPr>
          <w:rFonts w:ascii="Adobe Garamond Pro" w:hAnsi="Adobe Garamond Pro"/>
        </w:rPr>
        <w:t xml:space="preserve"> </w:t>
      </w:r>
      <w:r w:rsidRPr="00FC719E">
        <w:rPr>
          <w:rFonts w:ascii="Adobe Garamond Pro" w:hAnsi="Adobe Garamond Pro"/>
        </w:rPr>
        <w:t xml:space="preserve">indicates the </w:t>
      </w:r>
      <w:r w:rsidRPr="00FC719E">
        <w:rPr>
          <w:rFonts w:ascii="Adobe Garamond Pro" w:hAnsi="Adobe Garamond Pro"/>
          <w:noProof/>
        </w:rPr>
        <w:drawing>
          <wp:inline distT="0" distB="0" distL="0" distR="0" wp14:anchorId="7885A9AD" wp14:editId="51493C6C">
            <wp:extent cx="57150" cy="123825"/>
            <wp:effectExtent l="0" t="0" r="0" b="9525"/>
            <wp:docPr id="231" name="Picture 231"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i"/>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Pr="00FC719E">
        <w:rPr>
          <w:rFonts w:ascii="Adobe Garamond Pro" w:hAnsi="Adobe Garamond Pro"/>
        </w:rPr>
        <w:t xml:space="preserve">-th file, while </w:t>
      </w:r>
      <w:r w:rsidRPr="00FC719E">
        <w:rPr>
          <w:rFonts w:ascii="Adobe Garamond Pro" w:hAnsi="Adobe Garamond Pro"/>
          <w:noProof/>
        </w:rPr>
        <w:drawing>
          <wp:inline distT="0" distB="0" distL="0" distR="0" wp14:anchorId="234BA32A" wp14:editId="019FD753">
            <wp:extent cx="114300" cy="114300"/>
            <wp:effectExtent l="0" t="0" r="0" b="0"/>
            <wp:docPr id="230" name="Picture 230" des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00CA0183">
        <w:rPr>
          <w:rFonts w:ascii="Adobe Garamond Pro" w:hAnsi="Adobe Garamond Pro"/>
        </w:rPr>
        <w:t xml:space="preserve"> </w:t>
      </w:r>
      <w:r w:rsidRPr="00FC719E">
        <w:rPr>
          <w:rFonts w:ascii="Adobe Garamond Pro" w:hAnsi="Adobe Garamond Pro"/>
        </w:rPr>
        <w:t xml:space="preserve">and </w:t>
      </w:r>
      <w:r w:rsidRPr="00FC719E">
        <w:rPr>
          <w:rFonts w:ascii="Adobe Garamond Pro" w:hAnsi="Adobe Garamond Pro"/>
          <w:noProof/>
        </w:rPr>
        <w:drawing>
          <wp:inline distT="0" distB="0" distL="0" distR="0" wp14:anchorId="6F8B474D" wp14:editId="6C1447B1">
            <wp:extent cx="152400" cy="114300"/>
            <wp:effectExtent l="0" t="0" r="0" b="0"/>
            <wp:docPr id="229" name="Picture 229"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N"/>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2400" cy="114300"/>
                    </a:xfrm>
                    <a:prstGeom prst="rect">
                      <a:avLst/>
                    </a:prstGeom>
                    <a:noFill/>
                    <a:ln>
                      <a:noFill/>
                    </a:ln>
                  </pic:spPr>
                </pic:pic>
              </a:graphicData>
            </a:graphic>
          </wp:inline>
        </w:drawing>
      </w:r>
      <w:r w:rsidR="00B15C59" w:rsidRPr="00FC719E">
        <w:rPr>
          <w:rFonts w:ascii="Adobe Garamond Pro" w:hAnsi="Adobe Garamond Pro"/>
        </w:rPr>
        <w:t xml:space="preserve"> </w:t>
      </w:r>
      <w:r w:rsidRPr="00FC719E">
        <w:rPr>
          <w:rFonts w:ascii="Adobe Garamond Pro" w:hAnsi="Adobe Garamond Pro"/>
        </w:rPr>
        <w:t>are the sum and number of points respectively, introduced earlier in eqs</w:t>
      </w:r>
      <w:r w:rsidR="00BD5AB4">
        <w:rPr>
          <w:rFonts w:ascii="Adobe Garamond Pro" w:hAnsi="Adobe Garamond Pro"/>
        </w:rPr>
        <w:t>.</w:t>
      </w:r>
      <w:r w:rsidR="00B15C59" w:rsidRPr="00FC719E">
        <w:rPr>
          <w:rFonts w:ascii="Adobe Garamond Pro" w:hAnsi="Adobe Garamond Pro"/>
        </w:rPr>
        <w:t xml:space="preserve"> (1) and (5)</w:t>
      </w:r>
      <w:r w:rsidRPr="00FC719E">
        <w:rPr>
          <w:rFonts w:ascii="Adobe Garamond Pro" w:hAnsi="Adobe Garamond Pro"/>
        </w:rPr>
        <w:t>.</w:t>
      </w:r>
    </w:p>
    <w:p w14:paraId="75937889" w14:textId="77777777" w:rsidR="00410118" w:rsidRPr="00FC719E" w:rsidRDefault="00410118" w:rsidP="00C743E3">
      <w:pPr>
        <w:pStyle w:val="NormalWeb"/>
        <w:ind w:firstLine="450"/>
        <w:jc w:val="both"/>
        <w:rPr>
          <w:rFonts w:ascii="Adobe Garamond Pro" w:hAnsi="Adobe Garamond Pro"/>
        </w:rPr>
      </w:pPr>
      <w:r w:rsidRPr="00FC719E">
        <w:rPr>
          <w:rFonts w:ascii="Adobe Garamond Pro" w:hAnsi="Adobe Garamond Pro"/>
        </w:rPr>
        <w:t xml:space="preserve">The </w:t>
      </w:r>
      <w:r w:rsidRPr="00FC719E">
        <w:rPr>
          <w:rStyle w:val="Strong"/>
          <w:rFonts w:ascii="Adobe Garamond Pro" w:hAnsi="Adobe Garamond Pro"/>
        </w:rPr>
        <w:t>standard deviation</w:t>
      </w:r>
      <w:r w:rsidR="00FC719E">
        <w:rPr>
          <w:rStyle w:val="Strong"/>
          <w:rFonts w:ascii="Adobe Garamond Pro" w:hAnsi="Adobe Garamond Pro"/>
        </w:rPr>
        <w:t xml:space="preserve"> </w:t>
      </w:r>
      <w:r w:rsidR="00FC719E" w:rsidRPr="00FC719E">
        <w:rPr>
          <w:rFonts w:ascii="Adobe Garamond Pro" w:hAnsi="Adobe Garamond Pro"/>
        </w:rPr>
        <w:t xml:space="preserve">(Standard_Deviation) </w:t>
      </w:r>
      <w:r w:rsidRPr="00FC719E">
        <w:rPr>
          <w:rFonts w:ascii="Adobe Garamond Pro" w:hAnsi="Adobe Garamond Pro"/>
        </w:rPr>
        <w:t>is derived from: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FC719E" w14:paraId="4DCBC9B4" w14:textId="77777777" w:rsidTr="006C6A1B">
        <w:trPr>
          <w:trHeight w:val="1152"/>
        </w:trPr>
        <w:tc>
          <w:tcPr>
            <w:tcW w:w="4608" w:type="dxa"/>
            <w:vAlign w:val="center"/>
          </w:tcPr>
          <w:p w14:paraId="3584090B" w14:textId="77777777" w:rsidR="00FC719E" w:rsidRDefault="00FC719E" w:rsidP="006C6A1B">
            <w:pPr>
              <w:pStyle w:val="NormalWeb"/>
              <w:spacing w:before="0" w:beforeAutospacing="0" w:after="0" w:afterAutospacing="0"/>
              <w:jc w:val="right"/>
              <w:rPr>
                <w:rFonts w:ascii="Adobe Garamond Pro" w:hAnsi="Adobe Garamond Pro"/>
              </w:rPr>
            </w:pPr>
            <w:r>
              <w:rPr>
                <w:noProof/>
              </w:rPr>
              <w:drawing>
                <wp:inline distT="0" distB="0" distL="0" distR="0" wp14:anchorId="74657D60" wp14:editId="610F4883">
                  <wp:extent cx="1647825" cy="533400"/>
                  <wp:effectExtent l="0" t="0" r="9525" b="0"/>
                  <wp:docPr id="309" name="Picture 309" descr="\sqrt{ \frac{\sum_i ss_i}{\sum_i n_i} - \left(\frac{\sum_i s_i}{\sum_i n_i}\right)^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sqrt{ \frac{\sum_i ss_i}{\sum_i n_i} - \left(\frac{\sum_i s_i}{\sum_i n_i}\right)^2 }"/>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47825" cy="533400"/>
                          </a:xfrm>
                          <a:prstGeom prst="rect">
                            <a:avLst/>
                          </a:prstGeom>
                          <a:noFill/>
                          <a:ln>
                            <a:noFill/>
                          </a:ln>
                        </pic:spPr>
                      </pic:pic>
                    </a:graphicData>
                  </a:graphic>
                </wp:inline>
              </w:drawing>
            </w:r>
          </w:p>
        </w:tc>
        <w:tc>
          <w:tcPr>
            <w:tcW w:w="4608" w:type="dxa"/>
            <w:vAlign w:val="center"/>
          </w:tcPr>
          <w:p w14:paraId="255BCCC8" w14:textId="77777777" w:rsidR="00FC719E" w:rsidRDefault="00FC719E" w:rsidP="006C6A1B">
            <w:pPr>
              <w:pStyle w:val="NormalWeb"/>
              <w:spacing w:before="0" w:beforeAutospacing="0" w:after="0" w:afterAutospacing="0"/>
              <w:rPr>
                <w:rFonts w:ascii="Adobe Garamond Pro" w:hAnsi="Adobe Garamond Pro"/>
              </w:rPr>
            </w:pPr>
            <w:r>
              <w:rPr>
                <w:rStyle w:val="eqno"/>
              </w:rPr>
              <w:t xml:space="preserve">      (7)</w:t>
            </w:r>
          </w:p>
        </w:tc>
      </w:tr>
    </w:tbl>
    <w:p w14:paraId="1E05EF4F" w14:textId="77777777" w:rsidR="00410118" w:rsidRPr="00FC719E" w:rsidRDefault="00410118" w:rsidP="00C743E3">
      <w:pPr>
        <w:pStyle w:val="NormalWeb"/>
        <w:spacing w:before="0" w:beforeAutospacing="0" w:after="0" w:afterAutospacing="0" w:line="480" w:lineRule="exact"/>
        <w:jc w:val="both"/>
        <w:rPr>
          <w:rFonts w:ascii="Adobe Garamond Pro" w:hAnsi="Adobe Garamond Pro"/>
        </w:rPr>
      </w:pPr>
      <w:r w:rsidRPr="00FC719E">
        <w:rPr>
          <w:rFonts w:ascii="Adobe Garamond Pro" w:hAnsi="Adobe Garamond Pro"/>
        </w:rPr>
        <w:t xml:space="preserve">where, again, </w:t>
      </w:r>
      <w:r w:rsidRPr="00FC719E">
        <w:rPr>
          <w:rFonts w:ascii="Adobe Garamond Pro" w:hAnsi="Adobe Garamond Pro"/>
          <w:noProof/>
        </w:rPr>
        <w:drawing>
          <wp:inline distT="0" distB="0" distL="0" distR="0" wp14:anchorId="17B89815" wp14:editId="225DAEAC">
            <wp:extent cx="57150" cy="123825"/>
            <wp:effectExtent l="0" t="0" r="0" b="9525"/>
            <wp:docPr id="227" name="Picture 227"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i"/>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FC719E">
        <w:rPr>
          <w:rFonts w:ascii="Adobe Garamond Pro" w:hAnsi="Adobe Garamond Pro"/>
        </w:rPr>
        <w:t xml:space="preserve"> </w:t>
      </w:r>
      <w:r w:rsidRPr="00FC719E">
        <w:rPr>
          <w:rFonts w:ascii="Adobe Garamond Pro" w:hAnsi="Adobe Garamond Pro"/>
        </w:rPr>
        <w:t xml:space="preserve">denotes the </w:t>
      </w:r>
      <w:r w:rsidRPr="00FC719E">
        <w:rPr>
          <w:rFonts w:ascii="Adobe Garamond Pro" w:hAnsi="Adobe Garamond Pro"/>
          <w:noProof/>
        </w:rPr>
        <w:drawing>
          <wp:inline distT="0" distB="0" distL="0" distR="0" wp14:anchorId="1CF8EA69" wp14:editId="7F02B13B">
            <wp:extent cx="57150" cy="123825"/>
            <wp:effectExtent l="0" t="0" r="0" b="9525"/>
            <wp:docPr id="226" name="Picture 226"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i"/>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Pr="00FC719E">
        <w:rPr>
          <w:rFonts w:ascii="Adobe Garamond Pro" w:hAnsi="Adobe Garamond Pro"/>
        </w:rPr>
        <w:t xml:space="preserve">-file and </w:t>
      </w:r>
      <w:r w:rsidRPr="00FC719E">
        <w:rPr>
          <w:rFonts w:ascii="Adobe Garamond Pro" w:hAnsi="Adobe Garamond Pro"/>
          <w:noProof/>
        </w:rPr>
        <w:drawing>
          <wp:inline distT="0" distB="0" distL="0" distR="0" wp14:anchorId="49245B6A" wp14:editId="25561FD8">
            <wp:extent cx="114300" cy="104775"/>
            <wp:effectExtent l="0" t="0" r="0" b="9525"/>
            <wp:docPr id="225" name="Picture 225" descr="s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s_i"/>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r w:rsidRPr="00FC719E">
        <w:rPr>
          <w:rFonts w:ascii="Adobe Garamond Pro" w:hAnsi="Adobe Garamond Pro"/>
        </w:rPr>
        <w:t xml:space="preserve">, </w:t>
      </w:r>
      <w:r w:rsidRPr="00FC719E">
        <w:rPr>
          <w:rFonts w:ascii="Adobe Garamond Pro" w:hAnsi="Adobe Garamond Pro"/>
          <w:noProof/>
        </w:rPr>
        <w:drawing>
          <wp:inline distT="0" distB="0" distL="0" distR="0" wp14:anchorId="61696FCC" wp14:editId="74105B3C">
            <wp:extent cx="190500" cy="104775"/>
            <wp:effectExtent l="0" t="0" r="0" b="9525"/>
            <wp:docPr id="224" name="Picture 224" descr="ss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s_i"/>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0500" cy="104775"/>
                    </a:xfrm>
                    <a:prstGeom prst="rect">
                      <a:avLst/>
                    </a:prstGeom>
                    <a:noFill/>
                    <a:ln>
                      <a:noFill/>
                    </a:ln>
                  </pic:spPr>
                </pic:pic>
              </a:graphicData>
            </a:graphic>
          </wp:inline>
        </w:drawing>
      </w:r>
      <w:r w:rsidR="00FC719E">
        <w:rPr>
          <w:rFonts w:ascii="Adobe Garamond Pro" w:hAnsi="Adobe Garamond Pro"/>
        </w:rPr>
        <w:t xml:space="preserve"> </w:t>
      </w:r>
      <w:r w:rsidRPr="00FC719E">
        <w:rPr>
          <w:rFonts w:ascii="Adobe Garamond Pro" w:hAnsi="Adobe Garamond Pro"/>
        </w:rPr>
        <w:t xml:space="preserve">and </w:t>
      </w:r>
      <w:r w:rsidRPr="00FC719E">
        <w:rPr>
          <w:rFonts w:ascii="Adobe Garamond Pro" w:hAnsi="Adobe Garamond Pro"/>
          <w:noProof/>
        </w:rPr>
        <w:drawing>
          <wp:inline distT="0" distB="0" distL="0" distR="0" wp14:anchorId="11436E8E" wp14:editId="32890EB9">
            <wp:extent cx="142875" cy="104775"/>
            <wp:effectExtent l="0" t="0" r="9525" b="9525"/>
            <wp:docPr id="223" name="Picture 223" descr="n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n_i"/>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2875" cy="104775"/>
                    </a:xfrm>
                    <a:prstGeom prst="rect">
                      <a:avLst/>
                    </a:prstGeom>
                    <a:noFill/>
                    <a:ln>
                      <a:noFill/>
                    </a:ln>
                  </pic:spPr>
                </pic:pic>
              </a:graphicData>
            </a:graphic>
          </wp:inline>
        </w:drawing>
      </w:r>
      <w:r w:rsidR="00FC719E">
        <w:rPr>
          <w:rFonts w:ascii="Adobe Garamond Pro" w:hAnsi="Adobe Garamond Pro"/>
        </w:rPr>
        <w:t xml:space="preserve"> </w:t>
      </w:r>
      <w:r w:rsidRPr="00FC719E">
        <w:rPr>
          <w:rFonts w:ascii="Adobe Garamond Pro" w:hAnsi="Adobe Garamond Pro"/>
        </w:rPr>
        <w:t>are sum, sum of squares and number of points described previously in eqs.</w:t>
      </w:r>
      <w:r w:rsidR="00FC719E">
        <w:rPr>
          <w:rFonts w:ascii="Adobe Garamond Pro" w:hAnsi="Adobe Garamond Pro"/>
        </w:rPr>
        <w:t xml:space="preserve"> (1), (2), and (5), </w:t>
      </w:r>
      <w:r w:rsidRPr="00FC719E">
        <w:rPr>
          <w:rFonts w:ascii="Adobe Garamond Pro" w:hAnsi="Adobe Garamond Pro"/>
        </w:rPr>
        <w:t>respectively.</w:t>
      </w:r>
    </w:p>
    <w:p w14:paraId="64BA7945" w14:textId="2CE4D726" w:rsidR="00FC719E" w:rsidRDefault="00410118" w:rsidP="00C743E3">
      <w:pPr>
        <w:pStyle w:val="NormalWeb"/>
        <w:spacing w:before="0" w:beforeAutospacing="0" w:after="0" w:afterAutospacing="0" w:line="480" w:lineRule="exact"/>
        <w:ind w:firstLine="450"/>
        <w:jc w:val="both"/>
        <w:rPr>
          <w:rFonts w:ascii="Adobe Garamond Pro" w:hAnsi="Adobe Garamond Pro"/>
        </w:rPr>
      </w:pPr>
      <w:r w:rsidRPr="00FC719E">
        <w:rPr>
          <w:rFonts w:ascii="Adobe Garamond Pro" w:hAnsi="Adobe Garamond Pro"/>
        </w:rPr>
        <w:t>By saving sum, sum of squares</w:t>
      </w:r>
      <w:r w:rsidR="00FC719E">
        <w:rPr>
          <w:rFonts w:ascii="Adobe Garamond Pro" w:hAnsi="Adobe Garamond Pro"/>
        </w:rPr>
        <w:t>,</w:t>
      </w:r>
      <w:r w:rsidRPr="00FC719E">
        <w:rPr>
          <w:rFonts w:ascii="Adobe Garamond Pro" w:hAnsi="Adobe Garamond Pro"/>
        </w:rPr>
        <w:t xml:space="preserve"> and number of points at every stage, and using eqs.</w:t>
      </w:r>
      <w:r w:rsidR="00FC719E">
        <w:rPr>
          <w:rFonts w:ascii="Adobe Garamond Pro" w:hAnsi="Adobe Garamond Pro"/>
        </w:rPr>
        <w:t xml:space="preserve"> (6) </w:t>
      </w:r>
      <w:r w:rsidRPr="00FC719E">
        <w:rPr>
          <w:rFonts w:ascii="Adobe Garamond Pro" w:hAnsi="Adobe Garamond Pro"/>
        </w:rPr>
        <w:t>and</w:t>
      </w:r>
      <w:r w:rsidR="00FC719E">
        <w:rPr>
          <w:rFonts w:ascii="Adobe Garamond Pro" w:hAnsi="Adobe Garamond Pro"/>
        </w:rPr>
        <w:t xml:space="preserve"> (7)</w:t>
      </w:r>
      <w:r w:rsidRPr="00FC719E">
        <w:rPr>
          <w:rFonts w:ascii="Adobe Garamond Pro" w:hAnsi="Adobe Garamond Pro"/>
        </w:rPr>
        <w:t xml:space="preserve">, it is possible to correctly compute mean and standard deviation of all the elements within a grid cell without the need </w:t>
      </w:r>
      <w:r w:rsidR="00CC0AC9">
        <w:rPr>
          <w:rFonts w:ascii="Adobe Garamond Pro" w:hAnsi="Adobe Garamond Pro"/>
        </w:rPr>
        <w:t xml:space="preserve">to also </w:t>
      </w:r>
      <w:r w:rsidRPr="00FC719E">
        <w:rPr>
          <w:rFonts w:ascii="Adobe Garamond Pro" w:hAnsi="Adobe Garamond Pro"/>
        </w:rPr>
        <w:t>stor</w:t>
      </w:r>
      <w:r w:rsidR="00CC0AC9">
        <w:rPr>
          <w:rFonts w:ascii="Adobe Garamond Pro" w:hAnsi="Adobe Garamond Pro"/>
        </w:rPr>
        <w:t>e</w:t>
      </w:r>
      <w:r w:rsidRPr="00FC719E">
        <w:rPr>
          <w:rFonts w:ascii="Adobe Garamond Pro" w:hAnsi="Adobe Garamond Pro"/>
        </w:rPr>
        <w:t xml:space="preserve"> all those values</w:t>
      </w:r>
      <w:r w:rsidR="00FC719E">
        <w:rPr>
          <w:rFonts w:ascii="Adobe Garamond Pro" w:hAnsi="Adobe Garamond Pro"/>
        </w:rPr>
        <w:t xml:space="preserve"> (</w:t>
      </w:r>
      <w:r w:rsidRPr="00FC719E">
        <w:rPr>
          <w:rFonts w:ascii="Adobe Garamond Pro" w:hAnsi="Adobe Garamond Pro"/>
        </w:rPr>
        <w:t>in case further aggregation is required at a later stage</w:t>
      </w:r>
      <w:r w:rsidR="00FC719E">
        <w:rPr>
          <w:rFonts w:ascii="Adobe Garamond Pro" w:hAnsi="Adobe Garamond Pro"/>
        </w:rPr>
        <w:t>)</w:t>
      </w:r>
      <w:r w:rsidRPr="00FC719E">
        <w:rPr>
          <w:rFonts w:ascii="Adobe Garamond Pro" w:hAnsi="Adobe Garamond Pro"/>
        </w:rPr>
        <w:t xml:space="preserve">. </w:t>
      </w:r>
    </w:p>
    <w:p w14:paraId="60CB4885" w14:textId="18745B05" w:rsidR="00122EAD" w:rsidRPr="00122EAD" w:rsidRDefault="00410118" w:rsidP="00122EAD">
      <w:pPr>
        <w:pStyle w:val="NormalWeb"/>
        <w:spacing w:before="0" w:beforeAutospacing="0" w:after="0" w:afterAutospacing="0" w:line="480" w:lineRule="exact"/>
        <w:ind w:firstLine="450"/>
        <w:rPr>
          <w:rFonts w:ascii="Adobe Garamond Pro" w:hAnsi="Adobe Garamond Pro"/>
        </w:rPr>
      </w:pPr>
      <w:r w:rsidRPr="00FC719E">
        <w:rPr>
          <w:rFonts w:ascii="Adobe Garamond Pro" w:hAnsi="Adobe Garamond Pro"/>
        </w:rPr>
        <w:t>For instance, this allows deriv</w:t>
      </w:r>
      <w:r w:rsidR="00FC719E">
        <w:rPr>
          <w:rFonts w:ascii="Adobe Garamond Pro" w:hAnsi="Adobe Garamond Pro"/>
        </w:rPr>
        <w:t>ing</w:t>
      </w:r>
      <w:r w:rsidRPr="00FC719E">
        <w:rPr>
          <w:rFonts w:ascii="Adobe Garamond Pro" w:hAnsi="Adobe Garamond Pro"/>
        </w:rPr>
        <w:t xml:space="preserve"> monthly aggregat</w:t>
      </w:r>
      <w:r w:rsidR="00FC719E">
        <w:rPr>
          <w:rFonts w:ascii="Adobe Garamond Pro" w:hAnsi="Adobe Garamond Pro"/>
        </w:rPr>
        <w:t>ions</w:t>
      </w:r>
      <w:r w:rsidRPr="00FC719E">
        <w:rPr>
          <w:rFonts w:ascii="Adobe Garamond Pro" w:hAnsi="Adobe Garamond Pro"/>
        </w:rPr>
        <w:t xml:space="preserve"> from daily data, which wouldn’t be possible if the mean and standard deviation were computed directly from the values provided in the input files.</w:t>
      </w:r>
    </w:p>
    <w:p w14:paraId="71AA0B34" w14:textId="77777777" w:rsidR="00410118" w:rsidRPr="00B40E20" w:rsidRDefault="00A052A8" w:rsidP="006B4E68">
      <w:pPr>
        <w:pStyle w:val="Section1"/>
        <w:rPr>
          <w:bCs/>
        </w:rPr>
      </w:pPr>
      <w:r w:rsidRPr="00B40E20">
        <w:rPr>
          <w:bCs/>
        </w:rPr>
        <w:t>4</w:t>
      </w:r>
      <w:r w:rsidR="00FC719E" w:rsidRPr="00B40E20">
        <w:rPr>
          <w:bCs/>
        </w:rPr>
        <w:t>.2.3.</w:t>
      </w:r>
      <w:r w:rsidR="00FC719E" w:rsidRPr="00B40E20">
        <w:rPr>
          <w:bCs/>
        </w:rPr>
        <w:tab/>
        <w:t xml:space="preserve">L3 Statistics </w:t>
      </w:r>
      <w:r w:rsidR="00A74BCF" w:rsidRPr="00B40E20">
        <w:rPr>
          <w:bCs/>
        </w:rPr>
        <w:t>c</w:t>
      </w:r>
      <w:r w:rsidR="00FC719E" w:rsidRPr="00B40E20">
        <w:rPr>
          <w:bCs/>
        </w:rPr>
        <w:t xml:space="preserve">omputed </w:t>
      </w:r>
      <w:r w:rsidR="00D37F73" w:rsidRPr="00B40E20">
        <w:rPr>
          <w:bCs/>
        </w:rPr>
        <w:t>by manual s</w:t>
      </w:r>
      <w:r w:rsidR="00FC719E" w:rsidRPr="00B40E20">
        <w:rPr>
          <w:bCs/>
        </w:rPr>
        <w:t>et-</w:t>
      </w:r>
      <w:r w:rsidR="00D37F73" w:rsidRPr="00B40E20">
        <w:rPr>
          <w:bCs/>
        </w:rPr>
        <w:t xml:space="preserve">up </w:t>
      </w:r>
      <w:r w:rsidR="00FC719E" w:rsidRPr="00B40E20">
        <w:rPr>
          <w:bCs/>
        </w:rPr>
        <w:t xml:space="preserve">in the Pre-Yori Step </w:t>
      </w:r>
    </w:p>
    <w:p w14:paraId="237CB185" w14:textId="08D0FE7C" w:rsidR="006A3A04" w:rsidRPr="006A3A04" w:rsidRDefault="00763E99" w:rsidP="00763E99">
      <w:pPr>
        <w:pStyle w:val="Section1"/>
        <w:spacing w:before="0"/>
        <w:ind w:firstLine="446"/>
        <w:rPr>
          <w:i w:val="0"/>
          <w:iCs/>
        </w:rPr>
      </w:pPr>
      <w:r w:rsidRPr="006B4E68">
        <w:rPr>
          <w:i w:val="0"/>
          <w:iCs/>
        </w:rPr>
        <w:t xml:space="preserve">Some desired </w:t>
      </w:r>
      <w:r>
        <w:rPr>
          <w:i w:val="0"/>
          <w:iCs/>
        </w:rPr>
        <w:t xml:space="preserve">L3 </w:t>
      </w:r>
      <w:r w:rsidRPr="006B4E68">
        <w:rPr>
          <w:i w:val="0"/>
          <w:iCs/>
        </w:rPr>
        <w:t xml:space="preserve">statistics </w:t>
      </w:r>
      <w:r>
        <w:rPr>
          <w:i w:val="0"/>
          <w:iCs/>
        </w:rPr>
        <w:t>we</w:t>
      </w:r>
      <w:r w:rsidRPr="006B4E68">
        <w:rPr>
          <w:i w:val="0"/>
          <w:iCs/>
        </w:rPr>
        <w:t>re not directly computable by Yori</w:t>
      </w:r>
      <w:r>
        <w:rPr>
          <w:i w:val="0"/>
          <w:iCs/>
        </w:rPr>
        <w:t xml:space="preserve"> (such as Fractions or Log Statistics).</w:t>
      </w:r>
      <w:r w:rsidRPr="006B4E68">
        <w:rPr>
          <w:i w:val="0"/>
          <w:iCs/>
        </w:rPr>
        <w:t xml:space="preserve">  </w:t>
      </w:r>
      <w:r>
        <w:rPr>
          <w:i w:val="0"/>
          <w:iCs/>
        </w:rPr>
        <w:t>Fortunately, a</w:t>
      </w:r>
      <w:r w:rsidR="006A3A04" w:rsidRPr="006A3A04">
        <w:rPr>
          <w:i w:val="0"/>
          <w:iCs/>
        </w:rPr>
        <w:t xml:space="preserve"> part of the </w:t>
      </w:r>
      <w:r>
        <w:rPr>
          <w:i w:val="0"/>
          <w:iCs/>
        </w:rPr>
        <w:t>L</w:t>
      </w:r>
      <w:r w:rsidR="006A3A04">
        <w:rPr>
          <w:i w:val="0"/>
          <w:iCs/>
        </w:rPr>
        <w:t xml:space="preserve">3 </w:t>
      </w:r>
      <w:r w:rsidR="006A3A04" w:rsidRPr="006A3A04">
        <w:rPr>
          <w:i w:val="0"/>
          <w:iCs/>
        </w:rPr>
        <w:t xml:space="preserve">Yori Processing System is a step called </w:t>
      </w:r>
      <w:r w:rsidR="00646E45">
        <w:rPr>
          <w:i w:val="0"/>
          <w:iCs/>
        </w:rPr>
        <w:t>p</w:t>
      </w:r>
      <w:r w:rsidR="00646E45" w:rsidRPr="006A3A04">
        <w:rPr>
          <w:i w:val="0"/>
          <w:iCs/>
        </w:rPr>
        <w:t>re</w:t>
      </w:r>
      <w:r w:rsidR="006A3A04" w:rsidRPr="006A3A04">
        <w:rPr>
          <w:i w:val="0"/>
          <w:iCs/>
        </w:rPr>
        <w:t xml:space="preserve">-Yori, where </w:t>
      </w:r>
      <w:r w:rsidR="006A3A04" w:rsidRPr="006A3A04">
        <w:rPr>
          <w:i w:val="0"/>
          <w:iCs/>
        </w:rPr>
        <w:lastRenderedPageBreak/>
        <w:t>L2 files</w:t>
      </w:r>
      <w:r w:rsidR="00F32727">
        <w:rPr>
          <w:i w:val="0"/>
          <w:iCs/>
        </w:rPr>
        <w:t xml:space="preserve"> are</w:t>
      </w:r>
      <w:r w:rsidR="006A3A04" w:rsidRPr="006A3A04">
        <w:rPr>
          <w:i w:val="0"/>
          <w:iCs/>
        </w:rPr>
        <w:t xml:space="preserve"> </w:t>
      </w:r>
      <w:r>
        <w:rPr>
          <w:i w:val="0"/>
          <w:iCs/>
        </w:rPr>
        <w:t>“</w:t>
      </w:r>
      <w:r w:rsidR="006A3A04" w:rsidRPr="006A3A04">
        <w:rPr>
          <w:i w:val="0"/>
          <w:iCs/>
        </w:rPr>
        <w:t>massaged</w:t>
      </w:r>
      <w:r>
        <w:rPr>
          <w:i w:val="0"/>
          <w:iCs/>
        </w:rPr>
        <w:t>”</w:t>
      </w:r>
      <w:r w:rsidR="006A3A04" w:rsidRPr="006A3A04">
        <w:rPr>
          <w:i w:val="0"/>
          <w:iCs/>
        </w:rPr>
        <w:t xml:space="preserve"> into a format that can be read by the </w:t>
      </w:r>
      <w:r w:rsidR="00CA0183">
        <w:rPr>
          <w:i w:val="0"/>
          <w:iCs/>
        </w:rPr>
        <w:t>packaged (</w:t>
      </w:r>
      <w:r w:rsidR="006A3A04" w:rsidRPr="006A3A04">
        <w:rPr>
          <w:i w:val="0"/>
          <w:iCs/>
        </w:rPr>
        <w:t>canned</w:t>
      </w:r>
      <w:r w:rsidR="00CA0183">
        <w:rPr>
          <w:i w:val="0"/>
          <w:iCs/>
        </w:rPr>
        <w:t>)</w:t>
      </w:r>
      <w:r w:rsidR="006A3A04" w:rsidRPr="006A3A04">
        <w:rPr>
          <w:i w:val="0"/>
          <w:iCs/>
        </w:rPr>
        <w:t xml:space="preserve"> routines of Yori (which are mostly </w:t>
      </w:r>
      <w:r w:rsidR="006A3A04">
        <w:rPr>
          <w:i w:val="0"/>
          <w:iCs/>
        </w:rPr>
        <w:t xml:space="preserve">fixed and </w:t>
      </w:r>
      <w:r w:rsidR="006A3A04" w:rsidRPr="006A3A04">
        <w:rPr>
          <w:i w:val="0"/>
          <w:iCs/>
        </w:rPr>
        <w:t xml:space="preserve">unchanging).  Because this </w:t>
      </w:r>
      <w:r w:rsidR="00646E45">
        <w:rPr>
          <w:i w:val="0"/>
          <w:iCs/>
        </w:rPr>
        <w:t>pre</w:t>
      </w:r>
      <w:r w:rsidR="006A3A04">
        <w:rPr>
          <w:i w:val="0"/>
          <w:iCs/>
        </w:rPr>
        <w:t xml:space="preserve">-Yori </w:t>
      </w:r>
      <w:r w:rsidR="006A3A04" w:rsidRPr="006A3A04">
        <w:rPr>
          <w:i w:val="0"/>
          <w:iCs/>
        </w:rPr>
        <w:t xml:space="preserve">step exists, </w:t>
      </w:r>
      <w:r w:rsidR="006A3A04">
        <w:rPr>
          <w:i w:val="0"/>
          <w:iCs/>
        </w:rPr>
        <w:t>S</w:t>
      </w:r>
      <w:r w:rsidR="006A3A04" w:rsidRPr="006A3A04">
        <w:rPr>
          <w:i w:val="0"/>
          <w:iCs/>
        </w:rPr>
        <w:t xml:space="preserve">cience </w:t>
      </w:r>
      <w:r w:rsidR="006A3A04">
        <w:rPr>
          <w:i w:val="0"/>
          <w:iCs/>
        </w:rPr>
        <w:t>A</w:t>
      </w:r>
      <w:r w:rsidR="006A3A04" w:rsidRPr="006A3A04">
        <w:rPr>
          <w:i w:val="0"/>
          <w:iCs/>
        </w:rPr>
        <w:t xml:space="preserve">lgorithm </w:t>
      </w:r>
      <w:r w:rsidR="006A3A04">
        <w:rPr>
          <w:i w:val="0"/>
          <w:iCs/>
        </w:rPr>
        <w:t>D</w:t>
      </w:r>
      <w:r w:rsidR="006A3A04" w:rsidRPr="006A3A04">
        <w:rPr>
          <w:i w:val="0"/>
          <w:iCs/>
        </w:rPr>
        <w:t>evelopers have the opportunity to create “set up” arrays</w:t>
      </w:r>
      <w:r w:rsidR="00F32727">
        <w:rPr>
          <w:i w:val="0"/>
          <w:iCs/>
        </w:rPr>
        <w:t>,</w:t>
      </w:r>
      <w:r w:rsidR="006A3A04" w:rsidRPr="006A3A04">
        <w:rPr>
          <w:i w:val="0"/>
          <w:iCs/>
        </w:rPr>
        <w:t xml:space="preserve"> which can be used </w:t>
      </w:r>
      <w:r w:rsidR="006A3A04">
        <w:rPr>
          <w:i w:val="0"/>
          <w:iCs/>
        </w:rPr>
        <w:t xml:space="preserve">by the relatively </w:t>
      </w:r>
      <w:r w:rsidR="00142287">
        <w:rPr>
          <w:i w:val="0"/>
          <w:iCs/>
        </w:rPr>
        <w:t xml:space="preserve">basic </w:t>
      </w:r>
      <w:r w:rsidR="006A3A04">
        <w:rPr>
          <w:i w:val="0"/>
          <w:iCs/>
        </w:rPr>
        <w:t xml:space="preserve">Yori system to create more interesting and useful statistics. </w:t>
      </w:r>
      <w:r>
        <w:rPr>
          <w:i w:val="0"/>
          <w:iCs/>
        </w:rPr>
        <w:t xml:space="preserve"> </w:t>
      </w:r>
      <w:r w:rsidR="00137954" w:rsidRPr="00137954">
        <w:rPr>
          <w:i w:val="0"/>
          <w:iCs/>
        </w:rPr>
        <w:t xml:space="preserve">The </w:t>
      </w:r>
      <w:r w:rsidR="008A17E2">
        <w:rPr>
          <w:i w:val="0"/>
          <w:iCs/>
        </w:rPr>
        <w:t xml:space="preserve">L3 </w:t>
      </w:r>
      <w:r w:rsidR="00137954" w:rsidRPr="00137954">
        <w:rPr>
          <w:i w:val="0"/>
          <w:iCs/>
        </w:rPr>
        <w:t xml:space="preserve">COSP product uses </w:t>
      </w:r>
      <w:r w:rsidR="00A460E2">
        <w:rPr>
          <w:i w:val="0"/>
          <w:iCs/>
        </w:rPr>
        <w:t>a</w:t>
      </w:r>
      <w:r w:rsidR="00137954" w:rsidRPr="00137954">
        <w:rPr>
          <w:i w:val="0"/>
          <w:iCs/>
        </w:rPr>
        <w:t xml:space="preserve"> pre-Yori step to preprocess or set up new L2 intermediate arrays, which Yori later uses to produce both Fraction (Cloud Fraction) and Log statistics.</w:t>
      </w:r>
      <w:r>
        <w:rPr>
          <w:i w:val="0"/>
          <w:iCs/>
        </w:rPr>
        <w:t xml:space="preserve"> </w:t>
      </w:r>
    </w:p>
    <w:p w14:paraId="01B2F6E3" w14:textId="77777777" w:rsidR="00FC719E" w:rsidRDefault="00A052A8" w:rsidP="00033051">
      <w:pPr>
        <w:pStyle w:val="Section1"/>
      </w:pPr>
      <w:r>
        <w:t>4</w:t>
      </w:r>
      <w:r w:rsidR="00033051" w:rsidRPr="00F23576">
        <w:t>.2.3.</w:t>
      </w:r>
      <w:r w:rsidR="00FC719E">
        <w:t>1</w:t>
      </w:r>
      <w:r w:rsidR="007051B4">
        <w:t>.</w:t>
      </w:r>
      <w:r w:rsidR="00FC719E">
        <w:t xml:space="preserve">   </w:t>
      </w:r>
      <w:r w:rsidR="00F32727">
        <w:t xml:space="preserve">Cloud </w:t>
      </w:r>
      <w:r w:rsidR="00033051" w:rsidRPr="00F23576">
        <w:t xml:space="preserve">Fraction </w:t>
      </w:r>
      <w:r w:rsidR="00F32727">
        <w:t>from Cloud Mask</w:t>
      </w:r>
      <w:r w:rsidR="00033051" w:rsidRPr="00F23576">
        <w:t xml:space="preserve">  </w:t>
      </w:r>
    </w:p>
    <w:p w14:paraId="49B62573" w14:textId="1AC37F2C" w:rsidR="00B94D46" w:rsidRDefault="00852031" w:rsidP="00852031">
      <w:pPr>
        <w:pStyle w:val="Manuscript"/>
      </w:pPr>
      <w:r>
        <w:t xml:space="preserve">A number of different </w:t>
      </w:r>
      <w:r w:rsidR="00B94D46">
        <w:t xml:space="preserve">“flavors” of </w:t>
      </w:r>
      <w:r>
        <w:t>cloud fractions with different meanings and properties are included in the L3 C</w:t>
      </w:r>
      <w:r w:rsidR="0005289C">
        <w:t>OSP</w:t>
      </w:r>
      <w:r>
        <w:t xml:space="preserve"> Product. </w:t>
      </w:r>
    </w:p>
    <w:p w14:paraId="6BC79574" w14:textId="3E686F6A" w:rsidR="00852031" w:rsidRDefault="00852031" w:rsidP="00852031">
      <w:pPr>
        <w:pStyle w:val="Manuscript"/>
      </w:pPr>
      <w:r>
        <w:t xml:space="preserve">The L3 cloud fraction that </w:t>
      </w:r>
      <w:r w:rsidR="0005289C">
        <w:t xml:space="preserve">appears to </w:t>
      </w:r>
      <w:r>
        <w:t xml:space="preserve">garner the most interest from L3 Atmosphere data users is cloud fraction derived directly from the L2 </w:t>
      </w:r>
      <w:r w:rsidR="00F32727">
        <w:t>c</w:t>
      </w:r>
      <w:r>
        <w:t xml:space="preserve">loud </w:t>
      </w:r>
      <w:r w:rsidR="00F32727">
        <w:t>m</w:t>
      </w:r>
      <w:r>
        <w:t xml:space="preserve">ask </w:t>
      </w:r>
      <w:r w:rsidR="00381D68">
        <w:t xml:space="preserve">flags </w:t>
      </w:r>
      <w:r>
        <w:t>(</w:t>
      </w:r>
      <w:r w:rsidR="0005289C">
        <w:t xml:space="preserve">in </w:t>
      </w:r>
      <w:r w:rsidR="00B94D46">
        <w:t xml:space="preserve">the </w:t>
      </w:r>
      <w:r w:rsidR="0005289C">
        <w:t>35_L2</w:t>
      </w:r>
      <w:r w:rsidR="00B94D46">
        <w:t xml:space="preserve"> product</w:t>
      </w:r>
      <w:r>
        <w:t>).  Note that the</w:t>
      </w:r>
      <w:r w:rsidR="00B94D46">
        <w:t>se</w:t>
      </w:r>
      <w:r>
        <w:t xml:space="preserve"> </w:t>
      </w:r>
      <w:r w:rsidR="00381D68">
        <w:t>c</w:t>
      </w:r>
      <w:r>
        <w:t xml:space="preserve">loud </w:t>
      </w:r>
      <w:r w:rsidR="00381D68">
        <w:t>m</w:t>
      </w:r>
      <w:r>
        <w:t>ask flags are duplicated in the L2 Cloud Properties (</w:t>
      </w:r>
      <w:r w:rsidR="0005289C">
        <w:t>06_L2</w:t>
      </w:r>
      <w:r>
        <w:t xml:space="preserve">) product.  </w:t>
      </w:r>
    </w:p>
    <w:p w14:paraId="59DA318E" w14:textId="712C6C55" w:rsidR="00381D68" w:rsidRPr="00817A95" w:rsidRDefault="00381D68" w:rsidP="00381D68">
      <w:pPr>
        <w:spacing w:line="480" w:lineRule="exact"/>
        <w:ind w:firstLine="446"/>
        <w:rPr>
          <w:szCs w:val="24"/>
        </w:rPr>
      </w:pPr>
      <w:r>
        <w:t>In the L3 C</w:t>
      </w:r>
      <w:r w:rsidR="0005289C">
        <w:t>OSP</w:t>
      </w:r>
      <w:r>
        <w:t xml:space="preserve"> product, the following aggregations of Cloud Fraction (from Cloud Mask) are available in the following L3 Groups (or Parameters):</w:t>
      </w:r>
    </w:p>
    <w:p w14:paraId="3E78179D" w14:textId="215334A4" w:rsidR="00381D68" w:rsidRPr="0005289C" w:rsidRDefault="00381D68" w:rsidP="0005289C">
      <w:pPr>
        <w:pStyle w:val="Bullet"/>
        <w:widowControl/>
        <w:numPr>
          <w:ilvl w:val="1"/>
          <w:numId w:val="7"/>
        </w:numPr>
        <w:ind w:left="806"/>
        <w:jc w:val="left"/>
        <w:rPr>
          <w:color w:val="4F81BD"/>
        </w:rPr>
      </w:pPr>
      <w:r w:rsidRPr="00EC3710">
        <w:rPr>
          <w:color w:val="4F81BD"/>
        </w:rPr>
        <w:t>Cloud_</w:t>
      </w:r>
      <w:r w:rsidR="0005289C">
        <w:rPr>
          <w:color w:val="4F81BD"/>
        </w:rPr>
        <w:t>Mask_</w:t>
      </w:r>
      <w:r w:rsidRPr="0005289C">
        <w:rPr>
          <w:color w:val="4F81BD"/>
        </w:rPr>
        <w:t>Fraction</w:t>
      </w:r>
      <w:r w:rsidR="0005289C" w:rsidRPr="0005289C">
        <w:rPr>
          <w:color w:val="4F81BD"/>
        </w:rPr>
        <w:t xml:space="preserve">  </w:t>
      </w:r>
      <w:r w:rsidR="0005289C" w:rsidRPr="0005289C">
        <w:rPr>
          <w:color w:val="E36C0A" w:themeColor="accent6" w:themeShade="BF"/>
        </w:rPr>
        <w:t>( daytime only</w:t>
      </w:r>
      <w:r w:rsidR="0005289C">
        <w:rPr>
          <w:color w:val="E36C0A" w:themeColor="accent6" w:themeShade="BF"/>
        </w:rPr>
        <w:t>, all pressure levels (total column)</w:t>
      </w:r>
      <w:r w:rsidR="0005289C" w:rsidRPr="0005289C">
        <w:rPr>
          <w:color w:val="E36C0A" w:themeColor="accent6" w:themeShade="BF"/>
        </w:rPr>
        <w:t xml:space="preserve"> ) </w:t>
      </w:r>
    </w:p>
    <w:p w14:paraId="4D932BE8" w14:textId="7B4A5194" w:rsidR="0005289C" w:rsidRDefault="0005289C" w:rsidP="0005289C">
      <w:pPr>
        <w:pStyle w:val="Bullet"/>
        <w:widowControl/>
        <w:numPr>
          <w:ilvl w:val="1"/>
          <w:numId w:val="7"/>
        </w:numPr>
        <w:ind w:left="806"/>
        <w:jc w:val="left"/>
        <w:rPr>
          <w:color w:val="4F81BD"/>
        </w:rPr>
      </w:pPr>
      <w:r>
        <w:rPr>
          <w:color w:val="4F81BD"/>
        </w:rPr>
        <w:t>Cloud_Mask_Fraction_</w:t>
      </w:r>
      <w:r w:rsidRPr="0005289C">
        <w:rPr>
          <w:color w:val="4F81BD"/>
        </w:rPr>
        <w:t xml:space="preserve">Low  </w:t>
      </w:r>
      <w:r w:rsidRPr="0005289C">
        <w:rPr>
          <w:color w:val="E36C0A" w:themeColor="accent6" w:themeShade="BF"/>
        </w:rPr>
        <w:t xml:space="preserve">( </w:t>
      </w:r>
      <w:r>
        <w:rPr>
          <w:color w:val="E36C0A" w:themeColor="accent6" w:themeShade="BF"/>
        </w:rPr>
        <w:t xml:space="preserve">daytime only, </w:t>
      </w:r>
      <w:r w:rsidRPr="0005289C">
        <w:rPr>
          <w:color w:val="E36C0A" w:themeColor="accent6" w:themeShade="BF"/>
        </w:rPr>
        <w:t>CTP  ≥  680 hPa )</w:t>
      </w:r>
    </w:p>
    <w:p w14:paraId="66B79108" w14:textId="1FC244DE" w:rsidR="0005289C" w:rsidRDefault="0005289C" w:rsidP="0005289C">
      <w:pPr>
        <w:pStyle w:val="Bullet"/>
        <w:widowControl/>
        <w:numPr>
          <w:ilvl w:val="1"/>
          <w:numId w:val="7"/>
        </w:numPr>
        <w:ind w:left="806"/>
        <w:jc w:val="left"/>
        <w:rPr>
          <w:color w:val="4F81BD"/>
        </w:rPr>
      </w:pPr>
      <w:r>
        <w:rPr>
          <w:color w:val="4F81BD"/>
        </w:rPr>
        <w:t xml:space="preserve">Cloud_Mask_Fraction_Mid  </w:t>
      </w:r>
      <w:r w:rsidRPr="0005289C">
        <w:rPr>
          <w:color w:val="E36C0A" w:themeColor="accent6" w:themeShade="BF"/>
        </w:rPr>
        <w:t>( daytime only, 680 hPa</w:t>
      </w:r>
      <w:r>
        <w:rPr>
          <w:color w:val="E36C0A" w:themeColor="accent6" w:themeShade="BF"/>
        </w:rPr>
        <w:t xml:space="preserve"> </w:t>
      </w:r>
      <w:r w:rsidRPr="0005289C">
        <w:rPr>
          <w:color w:val="E36C0A" w:themeColor="accent6" w:themeShade="BF"/>
        </w:rPr>
        <w:t xml:space="preserve"> &gt;</w:t>
      </w:r>
      <w:r>
        <w:rPr>
          <w:color w:val="E36C0A" w:themeColor="accent6" w:themeShade="BF"/>
        </w:rPr>
        <w:t xml:space="preserve"> </w:t>
      </w:r>
      <w:r w:rsidRPr="0005289C">
        <w:rPr>
          <w:color w:val="E36C0A" w:themeColor="accent6" w:themeShade="BF"/>
        </w:rPr>
        <w:t xml:space="preserve"> CTP </w:t>
      </w:r>
      <w:r>
        <w:rPr>
          <w:color w:val="E36C0A" w:themeColor="accent6" w:themeShade="BF"/>
        </w:rPr>
        <w:t xml:space="preserve"> </w:t>
      </w:r>
      <w:r w:rsidRPr="0005289C">
        <w:rPr>
          <w:color w:val="E36C0A" w:themeColor="accent6" w:themeShade="BF"/>
        </w:rPr>
        <w:t xml:space="preserve">≥ </w:t>
      </w:r>
      <w:r>
        <w:rPr>
          <w:color w:val="E36C0A" w:themeColor="accent6" w:themeShade="BF"/>
        </w:rPr>
        <w:t xml:space="preserve"> </w:t>
      </w:r>
      <w:r w:rsidRPr="0005289C">
        <w:rPr>
          <w:color w:val="E36C0A" w:themeColor="accent6" w:themeShade="BF"/>
        </w:rPr>
        <w:t>440 hPa</w:t>
      </w:r>
      <w:r>
        <w:rPr>
          <w:color w:val="E36C0A" w:themeColor="accent6" w:themeShade="BF"/>
        </w:rPr>
        <w:t xml:space="preserve"> )</w:t>
      </w:r>
      <w:r w:rsidRPr="0005289C">
        <w:rPr>
          <w:rFonts w:ascii="Verdana" w:hAnsi="Verdana"/>
          <w:color w:val="E36C0A" w:themeColor="accent6" w:themeShade="BF"/>
          <w:sz w:val="12"/>
          <w:szCs w:val="12"/>
        </w:rPr>
        <w:t xml:space="preserve">  </w:t>
      </w:r>
    </w:p>
    <w:p w14:paraId="3FFD64F9" w14:textId="6FAE07D3" w:rsidR="0005289C" w:rsidRDefault="0005289C" w:rsidP="0005289C">
      <w:pPr>
        <w:pStyle w:val="Bullet"/>
        <w:widowControl/>
        <w:numPr>
          <w:ilvl w:val="1"/>
          <w:numId w:val="7"/>
        </w:numPr>
        <w:ind w:left="806"/>
        <w:jc w:val="left"/>
        <w:rPr>
          <w:color w:val="4F81BD"/>
        </w:rPr>
      </w:pPr>
      <w:r>
        <w:rPr>
          <w:color w:val="4F81BD"/>
        </w:rPr>
        <w:t xml:space="preserve">Cloud_Mask_Fraction_High  </w:t>
      </w:r>
      <w:r w:rsidRPr="0005289C">
        <w:rPr>
          <w:color w:val="E36C0A" w:themeColor="accent6" w:themeShade="BF"/>
        </w:rPr>
        <w:t>( daytime only, CTP</w:t>
      </w:r>
      <w:r>
        <w:rPr>
          <w:color w:val="E36C0A" w:themeColor="accent6" w:themeShade="BF"/>
        </w:rPr>
        <w:t xml:space="preserve"> </w:t>
      </w:r>
      <w:r w:rsidRPr="0005289C">
        <w:rPr>
          <w:color w:val="E36C0A" w:themeColor="accent6" w:themeShade="BF"/>
        </w:rPr>
        <w:t xml:space="preserve"> &lt; </w:t>
      </w:r>
      <w:r>
        <w:rPr>
          <w:color w:val="E36C0A" w:themeColor="accent6" w:themeShade="BF"/>
        </w:rPr>
        <w:t xml:space="preserve"> </w:t>
      </w:r>
      <w:r w:rsidRPr="0005289C">
        <w:rPr>
          <w:color w:val="E36C0A" w:themeColor="accent6" w:themeShade="BF"/>
        </w:rPr>
        <w:t>440 hPa</w:t>
      </w:r>
      <w:r>
        <w:rPr>
          <w:color w:val="E36C0A" w:themeColor="accent6" w:themeShade="BF"/>
        </w:rPr>
        <w:t xml:space="preserve"> )</w:t>
      </w:r>
      <w:r w:rsidRPr="0005289C">
        <w:rPr>
          <w:b/>
          <w:color w:val="E36C0A" w:themeColor="accent6" w:themeShade="BF"/>
        </w:rPr>
        <w:t xml:space="preserve">  </w:t>
      </w:r>
    </w:p>
    <w:p w14:paraId="2651F091" w14:textId="77777777" w:rsidR="0005289C" w:rsidRPr="0005289C" w:rsidRDefault="0005289C" w:rsidP="0005289C">
      <w:pPr>
        <w:pStyle w:val="Bullet"/>
        <w:widowControl/>
        <w:numPr>
          <w:ilvl w:val="0"/>
          <w:numId w:val="0"/>
        </w:numPr>
        <w:ind w:left="806"/>
        <w:jc w:val="left"/>
        <w:rPr>
          <w:color w:val="4F81BD"/>
        </w:rPr>
      </w:pPr>
    </w:p>
    <w:p w14:paraId="4FF9C823" w14:textId="2BC59218" w:rsidR="0005289C" w:rsidRDefault="00381D68" w:rsidP="00381D68">
      <w:pPr>
        <w:pStyle w:val="Manuscript"/>
      </w:pPr>
      <w:r w:rsidRPr="001A195C">
        <w:t xml:space="preserve">The </w:t>
      </w:r>
      <w:r>
        <w:t>first parameter listed above contains</w:t>
      </w:r>
      <w:r w:rsidR="0005289C">
        <w:t xml:space="preserve"> the cloud fraction at all pressure levels computed from </w:t>
      </w:r>
      <w:r>
        <w:t>day</w:t>
      </w:r>
      <w:r w:rsidR="0005289C">
        <w:t xml:space="preserve">time </w:t>
      </w:r>
      <w:r>
        <w:t>retrievals</w:t>
      </w:r>
      <w:r w:rsidR="0005289C">
        <w:t xml:space="preserve"> </w:t>
      </w:r>
      <w:r>
        <w:t>(Solar Zenith Angle (SZA) ≤ 85</w:t>
      </w:r>
      <w:r>
        <w:rPr>
          <w:rFonts w:ascii="Book Antiqua" w:hAnsi="Book Antiqua"/>
        </w:rPr>
        <w:t>°</w:t>
      </w:r>
      <w:r>
        <w:t>)</w:t>
      </w:r>
      <w:r w:rsidR="0005289C">
        <w:t xml:space="preserve">.  The second through </w:t>
      </w:r>
      <w:r w:rsidR="008A17E2">
        <w:t xml:space="preserve">fourth </w:t>
      </w:r>
      <w:r w:rsidR="0005289C">
        <w:t xml:space="preserve">parameters listed above have additional aggregations of </w:t>
      </w:r>
      <w:r w:rsidR="00E332CF">
        <w:t>atmospheric</w:t>
      </w:r>
      <w:r w:rsidR="0005289C">
        <w:t xml:space="preserve"> pressure levels: low</w:t>
      </w:r>
      <w:r w:rsidR="008A17E2">
        <w:t>-</w:t>
      </w:r>
      <w:r w:rsidR="0005289C">
        <w:t>only, mid-level</w:t>
      </w:r>
      <w:r w:rsidR="008A17E2">
        <w:t>-</w:t>
      </w:r>
      <w:r w:rsidR="0005289C">
        <w:t>only, and high-level</w:t>
      </w:r>
      <w:r w:rsidR="008A17E2">
        <w:t>-</w:t>
      </w:r>
      <w:r w:rsidR="0005289C">
        <w:t xml:space="preserve">only clouds.  </w:t>
      </w:r>
    </w:p>
    <w:p w14:paraId="3DA56D4A" w14:textId="01BE6F8F" w:rsidR="00381D68" w:rsidRDefault="0005289C" w:rsidP="00381D68">
      <w:pPr>
        <w:pStyle w:val="Manuscript"/>
      </w:pPr>
      <w:r>
        <w:t xml:space="preserve">Users should note </w:t>
      </w:r>
      <w:r w:rsidR="00381D68">
        <w:t>that the daytime cutoff for Cloud Mask (SZA ≤ 85</w:t>
      </w:r>
      <w:r w:rsidR="008A17E2">
        <w:t>°</w:t>
      </w:r>
      <w:r w:rsidR="00381D68">
        <w:t>) is less strict than for Cloud Top or Cloud Optical Properties (SZA ≤ 80</w:t>
      </w:r>
      <w:r w:rsidR="008A17E2">
        <w:t>°</w:t>
      </w:r>
      <w:r w:rsidR="00381D68">
        <w:t>)</w:t>
      </w:r>
      <w:r w:rsidR="00BB79C5">
        <w:t xml:space="preserve">, so the data extends a bit farther poleward for Cloud Mask. </w:t>
      </w:r>
    </w:p>
    <w:p w14:paraId="35CD2CB1" w14:textId="722BB500" w:rsidR="00381D68" w:rsidRDefault="0005296E" w:rsidP="00B94D46">
      <w:pPr>
        <w:pStyle w:val="Bullet"/>
        <w:numPr>
          <w:ilvl w:val="0"/>
          <w:numId w:val="0"/>
        </w:numPr>
        <w:ind w:firstLine="450"/>
      </w:pPr>
      <w:r w:rsidRPr="0005296E">
        <w:lastRenderedPageBreak/>
        <w:t xml:space="preserve">The Yori processing system was not designed to compute fraction statistics directly; an intermediate L2 array called </w:t>
      </w:r>
      <w:r w:rsidRPr="00673CA2">
        <w:rPr>
          <w:i/>
          <w:iCs/>
        </w:rPr>
        <w:t>Cloud_Mask_Cloudiness</w:t>
      </w:r>
      <w:r w:rsidRPr="0005296E">
        <w:t xml:space="preserve"> is created as a pre-Yori L3 processing step to enable Yori to compute Cloud Fraction from Cloud Mask.</w:t>
      </w:r>
      <w:r w:rsidR="00852031">
        <w:t xml:space="preserve"> </w:t>
      </w:r>
    </w:p>
    <w:p w14:paraId="62BD6A77" w14:textId="11CBBCB6" w:rsidR="00852031" w:rsidRDefault="00852031" w:rsidP="00B94D46">
      <w:pPr>
        <w:pStyle w:val="Bullet"/>
        <w:numPr>
          <w:ilvl w:val="0"/>
          <w:numId w:val="0"/>
        </w:numPr>
        <w:ind w:firstLine="450"/>
      </w:pPr>
      <w:r>
        <w:t>This intermediate array is basically an array filled with 1s (True) and 0s (False).  The 1s represent L2 pixels that are true (or cloudy) for the computation of the particular cloud fraction.  The 0s represent L2 pixels that are false (because they were deemed clear</w:t>
      </w:r>
      <w:r w:rsidR="003C3E31">
        <w:t xml:space="preserve"> or did not meet some other specified criteria</w:t>
      </w:r>
      <w:r>
        <w:t xml:space="preserve">). </w:t>
      </w:r>
    </w:p>
    <w:p w14:paraId="17AA43A8" w14:textId="2917C56B" w:rsidR="00852031" w:rsidRDefault="00852031" w:rsidP="002E1974">
      <w:pPr>
        <w:pStyle w:val="Manuscript"/>
        <w:ind w:firstLine="450"/>
      </w:pPr>
      <w:r>
        <w:t>T</w:t>
      </w:r>
      <w:r w:rsidR="002E1974">
        <w:t>o compute these 1s and 0s</w:t>
      </w:r>
      <w:r w:rsidR="00381D68">
        <w:t xml:space="preserve"> in the intermediate array</w:t>
      </w:r>
      <w:r w:rsidR="002E1974">
        <w:t xml:space="preserve">, two L2 </w:t>
      </w:r>
      <w:r w:rsidR="00381D68">
        <w:t xml:space="preserve">QA </w:t>
      </w:r>
      <w:r w:rsidR="002E1974">
        <w:t>flags are read</w:t>
      </w:r>
      <w:r w:rsidR="003C3E31">
        <w:t xml:space="preserve"> from the Cloud_Mask </w:t>
      </w:r>
      <w:r w:rsidR="00381D68">
        <w:t xml:space="preserve">QA </w:t>
      </w:r>
      <w:r w:rsidR="003C3E31">
        <w:t>array in L2 C</w:t>
      </w:r>
      <w:r w:rsidR="00BB79C5">
        <w:t>OSP</w:t>
      </w:r>
      <w:r w:rsidR="00381D68">
        <w:t>.  The two L2 QA flags are:</w:t>
      </w:r>
      <w:r w:rsidR="002E1974">
        <w:t xml:space="preserve"> the </w:t>
      </w:r>
      <w:r w:rsidRPr="00CA0183">
        <w:rPr>
          <w:i/>
          <w:iCs/>
        </w:rPr>
        <w:t xml:space="preserve">Cloud Mask </w:t>
      </w:r>
      <w:r w:rsidR="002E1974" w:rsidRPr="00CA0183">
        <w:rPr>
          <w:i/>
          <w:iCs/>
        </w:rPr>
        <w:t>Status Flag</w:t>
      </w:r>
      <w:r w:rsidR="002E1974">
        <w:t xml:space="preserve"> and the </w:t>
      </w:r>
      <w:r w:rsidR="002E1974" w:rsidRPr="00CA0183">
        <w:rPr>
          <w:i/>
          <w:iCs/>
        </w:rPr>
        <w:t>Cloud Mask Cloudiness Flag</w:t>
      </w:r>
      <w:r>
        <w:t xml:space="preserve"> (see </w:t>
      </w:r>
      <w:r w:rsidR="00E46DF4">
        <w:t>Table 5</w:t>
      </w:r>
      <w:r>
        <w:t>).</w:t>
      </w:r>
      <w:r w:rsidR="002E1974">
        <w:t xml:space="preserve">  </w:t>
      </w:r>
    </w:p>
    <w:p w14:paraId="79F23123" w14:textId="77777777" w:rsidR="00852031" w:rsidRPr="0014392C" w:rsidRDefault="00852031" w:rsidP="00852031">
      <w:pPr>
        <w:pStyle w:val="Table"/>
        <w:keepNext/>
        <w:framePr w:w="0" w:hSpace="0" w:vSpace="0" w:wrap="auto" w:hAnchor="text" w:yAlign="inline"/>
        <w:spacing w:before="120"/>
      </w:pPr>
    </w:p>
    <w:tbl>
      <w:tblPr>
        <w:tblW w:w="865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1574"/>
        <w:gridCol w:w="3934"/>
      </w:tblGrid>
      <w:tr w:rsidR="00852031" w:rsidRPr="00337ED4" w14:paraId="3F87D55B" w14:textId="77777777" w:rsidTr="002E1974">
        <w:trPr>
          <w:tblCellSpacing w:w="0" w:type="dxa"/>
        </w:trPr>
        <w:tc>
          <w:tcPr>
            <w:tcW w:w="3147" w:type="dxa"/>
            <w:shd w:val="clear" w:color="auto" w:fill="auto"/>
            <w:vAlign w:val="center"/>
          </w:tcPr>
          <w:p w14:paraId="5B53F2E4" w14:textId="77777777" w:rsidR="00852031" w:rsidRPr="00AF62DF" w:rsidRDefault="00852031" w:rsidP="008D775A">
            <w:pPr>
              <w:spacing w:before="40" w:after="40" w:line="240" w:lineRule="exact"/>
              <w:ind w:right="144"/>
              <w:jc w:val="center"/>
              <w:rPr>
                <w:rFonts w:ascii="Gill Sans Std" w:hAnsi="Gill Sans Std" w:cs="Tahoma"/>
                <w:b/>
                <w:bCs/>
                <w:sz w:val="18"/>
                <w:szCs w:val="16"/>
              </w:rPr>
            </w:pPr>
            <w:r w:rsidRPr="00AF62DF">
              <w:rPr>
                <w:rFonts w:ascii="Gill Sans Std" w:hAnsi="Gill Sans Std" w:cs="Tahoma"/>
                <w:b/>
                <w:bCs/>
                <w:sz w:val="18"/>
                <w:szCs w:val="16"/>
              </w:rPr>
              <w:t>L2 QA Flag</w:t>
            </w:r>
          </w:p>
        </w:tc>
        <w:tc>
          <w:tcPr>
            <w:tcW w:w="1574" w:type="dxa"/>
            <w:shd w:val="clear" w:color="auto" w:fill="auto"/>
            <w:vAlign w:val="center"/>
          </w:tcPr>
          <w:p w14:paraId="3E99F350" w14:textId="77777777" w:rsidR="00852031" w:rsidRPr="00337ED4" w:rsidRDefault="00852031" w:rsidP="008D775A">
            <w:pPr>
              <w:widowControl w:val="0"/>
              <w:spacing w:before="40" w:after="40" w:line="240" w:lineRule="exact"/>
              <w:ind w:left="144" w:right="144"/>
              <w:jc w:val="center"/>
              <w:rPr>
                <w:rFonts w:ascii="Gill Sans Std" w:hAnsi="Gill Sans Std" w:cs="Tahoma"/>
                <w:b/>
                <w:bCs/>
                <w:sz w:val="18"/>
                <w:szCs w:val="16"/>
              </w:rPr>
            </w:pPr>
            <w:r>
              <w:rPr>
                <w:rFonts w:ascii="Gill Sans Std" w:hAnsi="Gill Sans Std" w:cs="Tahoma"/>
                <w:b/>
                <w:bCs/>
                <w:sz w:val="18"/>
                <w:szCs w:val="16"/>
              </w:rPr>
              <w:t>Flag Value</w:t>
            </w:r>
          </w:p>
        </w:tc>
        <w:tc>
          <w:tcPr>
            <w:tcW w:w="3934" w:type="dxa"/>
            <w:shd w:val="clear" w:color="auto" w:fill="auto"/>
            <w:vAlign w:val="center"/>
          </w:tcPr>
          <w:p w14:paraId="33181FC7" w14:textId="77777777" w:rsidR="00852031" w:rsidRPr="00337ED4" w:rsidRDefault="00852031" w:rsidP="008D775A">
            <w:pPr>
              <w:widowControl w:val="0"/>
              <w:spacing w:before="40" w:after="40" w:line="240" w:lineRule="exact"/>
              <w:ind w:left="144" w:right="144"/>
              <w:jc w:val="both"/>
              <w:rPr>
                <w:rFonts w:ascii="Gill Sans Std" w:hAnsi="Gill Sans Std" w:cs="Tahoma"/>
                <w:b/>
                <w:bCs/>
                <w:sz w:val="18"/>
                <w:szCs w:val="16"/>
              </w:rPr>
            </w:pPr>
            <w:r>
              <w:rPr>
                <w:rFonts w:ascii="Gill Sans Std" w:hAnsi="Gill Sans Std" w:cs="Tahoma"/>
                <w:b/>
                <w:bCs/>
                <w:sz w:val="18"/>
                <w:szCs w:val="16"/>
              </w:rPr>
              <w:t>Meaning</w:t>
            </w:r>
          </w:p>
        </w:tc>
      </w:tr>
      <w:tr w:rsidR="00852031" w:rsidRPr="00337ED4" w14:paraId="432CCD95" w14:textId="77777777" w:rsidTr="002E1974">
        <w:trPr>
          <w:tblCellSpacing w:w="0" w:type="dxa"/>
        </w:trPr>
        <w:tc>
          <w:tcPr>
            <w:tcW w:w="3147" w:type="dxa"/>
            <w:shd w:val="clear" w:color="auto" w:fill="auto"/>
          </w:tcPr>
          <w:p w14:paraId="5910E983" w14:textId="77777777" w:rsidR="00852031" w:rsidRPr="00DC57AA" w:rsidRDefault="00852031" w:rsidP="008D775A">
            <w:pPr>
              <w:spacing w:before="40" w:after="40" w:line="240" w:lineRule="exact"/>
              <w:ind w:left="65" w:right="144"/>
              <w:rPr>
                <w:rFonts w:ascii="Gill Sans Std" w:hAnsi="Gill Sans Std" w:cs="Tahoma"/>
                <w:sz w:val="18"/>
                <w:szCs w:val="16"/>
              </w:rPr>
            </w:pPr>
            <w:r>
              <w:rPr>
                <w:rFonts w:ascii="Gill Sans Std" w:hAnsi="Gill Sans Std" w:cs="Tahoma"/>
                <w:sz w:val="18"/>
                <w:szCs w:val="16"/>
              </w:rPr>
              <w:t>Cloud Mask Status Flag</w:t>
            </w:r>
          </w:p>
        </w:tc>
        <w:tc>
          <w:tcPr>
            <w:tcW w:w="1574" w:type="dxa"/>
            <w:shd w:val="clear" w:color="auto" w:fill="auto"/>
          </w:tcPr>
          <w:p w14:paraId="78DB1E2E" w14:textId="77777777" w:rsidR="00852031" w:rsidRPr="009B22D6" w:rsidRDefault="00852031" w:rsidP="008D775A">
            <w:pPr>
              <w:spacing w:before="40" w:after="40" w:line="240" w:lineRule="exact"/>
              <w:ind w:left="75" w:right="75"/>
              <w:jc w:val="center"/>
              <w:rPr>
                <w:rFonts w:ascii="Gill Sans Std" w:hAnsi="Gill Sans Std" w:cs="Tahoma"/>
                <w:color w:val="FF0000"/>
                <w:sz w:val="18"/>
                <w:szCs w:val="16"/>
              </w:rPr>
            </w:pPr>
            <w:r w:rsidRPr="009B22D6">
              <w:rPr>
                <w:rFonts w:ascii="Gill Sans Std" w:hAnsi="Gill Sans Std" w:cs="Tahoma"/>
                <w:color w:val="FF0000"/>
                <w:sz w:val="18"/>
                <w:szCs w:val="16"/>
              </w:rPr>
              <w:t>0</w:t>
            </w:r>
          </w:p>
          <w:p w14:paraId="0921B184" w14:textId="77777777" w:rsidR="00852031" w:rsidRPr="009B22D6" w:rsidRDefault="00852031" w:rsidP="008D775A">
            <w:pPr>
              <w:spacing w:before="40" w:after="40" w:line="240" w:lineRule="exact"/>
              <w:ind w:left="75" w:right="75"/>
              <w:jc w:val="center"/>
              <w:rPr>
                <w:rFonts w:ascii="Gill Sans Std" w:hAnsi="Gill Sans Std" w:cs="Tahoma"/>
                <w:color w:val="00B050"/>
                <w:sz w:val="18"/>
                <w:szCs w:val="16"/>
              </w:rPr>
            </w:pPr>
            <w:r w:rsidRPr="009B22D6">
              <w:rPr>
                <w:rFonts w:ascii="Gill Sans Std" w:hAnsi="Gill Sans Std" w:cs="Tahoma"/>
                <w:color w:val="00B050"/>
                <w:sz w:val="18"/>
                <w:szCs w:val="16"/>
              </w:rPr>
              <w:t>1</w:t>
            </w:r>
          </w:p>
        </w:tc>
        <w:tc>
          <w:tcPr>
            <w:tcW w:w="3934" w:type="dxa"/>
            <w:shd w:val="clear" w:color="auto" w:fill="auto"/>
          </w:tcPr>
          <w:p w14:paraId="6CA3D085" w14:textId="77777777" w:rsidR="00852031" w:rsidRPr="009B22D6" w:rsidRDefault="00852031" w:rsidP="008D775A">
            <w:pPr>
              <w:spacing w:before="40" w:after="40" w:line="240" w:lineRule="exact"/>
              <w:ind w:left="75" w:right="75"/>
              <w:rPr>
                <w:rFonts w:ascii="Gill Sans Std" w:hAnsi="Gill Sans Std" w:cs="Tahoma"/>
                <w:color w:val="FF0000"/>
                <w:sz w:val="18"/>
                <w:szCs w:val="16"/>
              </w:rPr>
            </w:pPr>
            <w:r>
              <w:rPr>
                <w:rFonts w:ascii="Gill Sans Std" w:hAnsi="Gill Sans Std" w:cs="Tahoma"/>
                <w:color w:val="FF0000"/>
                <w:sz w:val="18"/>
                <w:szCs w:val="16"/>
              </w:rPr>
              <w:t>Undetermined</w:t>
            </w:r>
          </w:p>
          <w:p w14:paraId="638367AA" w14:textId="77777777" w:rsidR="00852031" w:rsidRPr="009B22D6" w:rsidRDefault="00852031" w:rsidP="008D775A">
            <w:pPr>
              <w:spacing w:before="40" w:after="40" w:line="240" w:lineRule="exact"/>
              <w:ind w:left="75" w:right="75"/>
              <w:rPr>
                <w:rFonts w:ascii="Gill Sans Std" w:hAnsi="Gill Sans Std" w:cs="Tahoma"/>
                <w:color w:val="00B050"/>
                <w:sz w:val="18"/>
                <w:szCs w:val="16"/>
              </w:rPr>
            </w:pPr>
            <w:r>
              <w:rPr>
                <w:rFonts w:ascii="Gill Sans Std" w:hAnsi="Gill Sans Std" w:cs="Tahoma"/>
                <w:color w:val="00B050"/>
                <w:sz w:val="18"/>
                <w:szCs w:val="16"/>
              </w:rPr>
              <w:t>Determined</w:t>
            </w:r>
          </w:p>
        </w:tc>
      </w:tr>
      <w:tr w:rsidR="00852031" w:rsidRPr="00337ED4" w14:paraId="55447EB9" w14:textId="77777777" w:rsidTr="002E1974">
        <w:trPr>
          <w:tblCellSpacing w:w="0" w:type="dxa"/>
        </w:trPr>
        <w:tc>
          <w:tcPr>
            <w:tcW w:w="3147" w:type="dxa"/>
            <w:shd w:val="clear" w:color="auto" w:fill="auto"/>
          </w:tcPr>
          <w:p w14:paraId="28D7AB64" w14:textId="77777777" w:rsidR="00852031" w:rsidRPr="00DC57AA" w:rsidRDefault="00852031" w:rsidP="008D775A">
            <w:pPr>
              <w:spacing w:before="40" w:after="40" w:line="240" w:lineRule="exact"/>
              <w:ind w:left="65" w:right="144"/>
              <w:rPr>
                <w:rFonts w:ascii="Gill Sans Std" w:hAnsi="Gill Sans Std" w:cs="Tahoma"/>
                <w:sz w:val="18"/>
                <w:szCs w:val="16"/>
              </w:rPr>
            </w:pPr>
            <w:r>
              <w:rPr>
                <w:rFonts w:ascii="Gill Sans Std" w:hAnsi="Gill Sans Std" w:cs="Tahoma"/>
                <w:sz w:val="18"/>
                <w:szCs w:val="16"/>
              </w:rPr>
              <w:t>Cloud Mask Cloudiness Flag</w:t>
            </w:r>
          </w:p>
        </w:tc>
        <w:tc>
          <w:tcPr>
            <w:tcW w:w="1574" w:type="dxa"/>
            <w:shd w:val="clear" w:color="auto" w:fill="auto"/>
          </w:tcPr>
          <w:p w14:paraId="74D6E222" w14:textId="77777777" w:rsidR="00852031" w:rsidRPr="00766CC4" w:rsidRDefault="00852031" w:rsidP="008D775A">
            <w:pPr>
              <w:spacing w:before="40" w:after="40" w:line="240" w:lineRule="exact"/>
              <w:ind w:left="75" w:right="75"/>
              <w:jc w:val="center"/>
              <w:rPr>
                <w:rFonts w:ascii="Gill Sans Std" w:hAnsi="Gill Sans Std" w:cs="Tahoma"/>
                <w:color w:val="C00000"/>
                <w:sz w:val="18"/>
                <w:szCs w:val="16"/>
              </w:rPr>
            </w:pPr>
            <w:r w:rsidRPr="00766CC4">
              <w:rPr>
                <w:rFonts w:ascii="Gill Sans Std" w:hAnsi="Gill Sans Std" w:cs="Tahoma"/>
                <w:color w:val="C00000"/>
                <w:sz w:val="18"/>
                <w:szCs w:val="16"/>
              </w:rPr>
              <w:t>0</w:t>
            </w:r>
          </w:p>
          <w:p w14:paraId="72AE2524" w14:textId="77777777" w:rsidR="00852031" w:rsidRPr="00766CC4" w:rsidRDefault="00852031" w:rsidP="008D775A">
            <w:pPr>
              <w:spacing w:before="40" w:after="40" w:line="240" w:lineRule="exact"/>
              <w:ind w:left="75" w:right="75"/>
              <w:jc w:val="center"/>
              <w:rPr>
                <w:rFonts w:ascii="Gill Sans Std" w:hAnsi="Gill Sans Std" w:cs="Tahoma"/>
                <w:color w:val="C00000"/>
                <w:sz w:val="18"/>
                <w:szCs w:val="16"/>
              </w:rPr>
            </w:pPr>
            <w:r w:rsidRPr="00766CC4">
              <w:rPr>
                <w:rFonts w:ascii="Gill Sans Std" w:hAnsi="Gill Sans Std" w:cs="Tahoma"/>
                <w:color w:val="C00000"/>
                <w:sz w:val="18"/>
                <w:szCs w:val="16"/>
              </w:rPr>
              <w:t>1</w:t>
            </w:r>
          </w:p>
          <w:p w14:paraId="1DD3BA69" w14:textId="77777777" w:rsidR="00852031" w:rsidRPr="00766CC4" w:rsidRDefault="00852031" w:rsidP="008D775A">
            <w:pPr>
              <w:spacing w:before="40" w:after="40" w:line="240" w:lineRule="exact"/>
              <w:ind w:left="75" w:right="75"/>
              <w:jc w:val="center"/>
              <w:rPr>
                <w:rFonts w:ascii="Gill Sans Std" w:hAnsi="Gill Sans Std" w:cs="Tahoma"/>
                <w:color w:val="548DD4"/>
                <w:sz w:val="18"/>
                <w:szCs w:val="16"/>
              </w:rPr>
            </w:pPr>
            <w:r w:rsidRPr="00766CC4">
              <w:rPr>
                <w:rFonts w:ascii="Gill Sans Std" w:hAnsi="Gill Sans Std" w:cs="Tahoma"/>
                <w:color w:val="548DD4"/>
                <w:sz w:val="18"/>
                <w:szCs w:val="16"/>
              </w:rPr>
              <w:t>2</w:t>
            </w:r>
          </w:p>
          <w:p w14:paraId="5EA30A03" w14:textId="77777777" w:rsidR="00852031" w:rsidRPr="008B47C9" w:rsidRDefault="00852031" w:rsidP="008D775A">
            <w:pPr>
              <w:spacing w:before="40" w:after="40" w:line="240" w:lineRule="exact"/>
              <w:ind w:left="75" w:right="75"/>
              <w:jc w:val="center"/>
              <w:rPr>
                <w:rFonts w:ascii="Gill Sans Std" w:hAnsi="Gill Sans Std" w:cs="Tahoma"/>
                <w:color w:val="C00000"/>
                <w:sz w:val="18"/>
                <w:szCs w:val="16"/>
              </w:rPr>
            </w:pPr>
            <w:r w:rsidRPr="00766CC4">
              <w:rPr>
                <w:rFonts w:ascii="Gill Sans Std" w:hAnsi="Gill Sans Std" w:cs="Tahoma"/>
                <w:color w:val="548DD4"/>
                <w:sz w:val="18"/>
                <w:szCs w:val="16"/>
              </w:rPr>
              <w:t>3</w:t>
            </w:r>
          </w:p>
        </w:tc>
        <w:tc>
          <w:tcPr>
            <w:tcW w:w="3934" w:type="dxa"/>
            <w:shd w:val="clear" w:color="auto" w:fill="auto"/>
          </w:tcPr>
          <w:p w14:paraId="2FC3F3F3" w14:textId="77777777" w:rsidR="00852031" w:rsidRPr="00766CC4" w:rsidRDefault="00852031" w:rsidP="008D775A">
            <w:pPr>
              <w:spacing w:before="40" w:after="40" w:line="240" w:lineRule="exact"/>
              <w:ind w:left="72" w:right="72"/>
              <w:rPr>
                <w:rFonts w:ascii="Gill Sans Std" w:hAnsi="Gill Sans Std" w:cs="Tahoma"/>
                <w:color w:val="C00000"/>
                <w:sz w:val="18"/>
                <w:szCs w:val="16"/>
              </w:rPr>
            </w:pPr>
            <w:r w:rsidRPr="00766CC4">
              <w:rPr>
                <w:rFonts w:ascii="Gill Sans Std" w:hAnsi="Gill Sans Std" w:cs="Tahoma"/>
                <w:color w:val="C00000"/>
                <w:sz w:val="18"/>
                <w:szCs w:val="16"/>
              </w:rPr>
              <w:t>Confident Cloudy (or Fill if Status Flag = 0)</w:t>
            </w:r>
          </w:p>
          <w:p w14:paraId="0B728979" w14:textId="77777777" w:rsidR="00852031" w:rsidRPr="00766CC4" w:rsidRDefault="00852031" w:rsidP="008D775A">
            <w:pPr>
              <w:spacing w:before="40" w:after="40" w:line="240" w:lineRule="exact"/>
              <w:ind w:left="72" w:right="72"/>
              <w:rPr>
                <w:rFonts w:ascii="Gill Sans Std" w:hAnsi="Gill Sans Std" w:cs="Tahoma"/>
                <w:color w:val="C00000"/>
                <w:sz w:val="18"/>
                <w:szCs w:val="16"/>
              </w:rPr>
            </w:pPr>
            <w:r w:rsidRPr="00766CC4">
              <w:rPr>
                <w:rFonts w:ascii="Gill Sans Std" w:hAnsi="Gill Sans Std" w:cs="Tahoma"/>
                <w:color w:val="C00000"/>
                <w:sz w:val="18"/>
                <w:szCs w:val="16"/>
              </w:rPr>
              <w:t>Probably Cloudy</w:t>
            </w:r>
          </w:p>
          <w:p w14:paraId="4410926A" w14:textId="77777777" w:rsidR="00852031" w:rsidRPr="00766CC4" w:rsidRDefault="00852031" w:rsidP="008D775A">
            <w:pPr>
              <w:spacing w:before="40" w:after="40" w:line="240" w:lineRule="exact"/>
              <w:ind w:left="72" w:right="72"/>
              <w:rPr>
                <w:rFonts w:ascii="Gill Sans Std" w:hAnsi="Gill Sans Std" w:cs="Tahoma"/>
                <w:color w:val="548DD4"/>
                <w:sz w:val="18"/>
                <w:szCs w:val="16"/>
              </w:rPr>
            </w:pPr>
            <w:r w:rsidRPr="00766CC4">
              <w:rPr>
                <w:rFonts w:ascii="Gill Sans Std" w:hAnsi="Gill Sans Std" w:cs="Tahoma"/>
                <w:color w:val="548DD4"/>
                <w:sz w:val="18"/>
                <w:szCs w:val="16"/>
              </w:rPr>
              <w:t>Probably Clear</w:t>
            </w:r>
          </w:p>
          <w:p w14:paraId="4ACDD3D5" w14:textId="77777777" w:rsidR="00852031" w:rsidRPr="008B47C9" w:rsidRDefault="00852031" w:rsidP="008D775A">
            <w:pPr>
              <w:spacing w:before="40" w:after="40" w:line="240" w:lineRule="exact"/>
              <w:ind w:left="72" w:right="72"/>
              <w:rPr>
                <w:rFonts w:ascii="Gill Sans Std" w:hAnsi="Gill Sans Std" w:cs="Tahoma"/>
                <w:color w:val="C00000"/>
                <w:sz w:val="18"/>
                <w:szCs w:val="16"/>
              </w:rPr>
            </w:pPr>
            <w:r w:rsidRPr="00766CC4">
              <w:rPr>
                <w:rFonts w:ascii="Gill Sans Std" w:hAnsi="Gill Sans Std" w:cs="Tahoma"/>
                <w:color w:val="548DD4"/>
                <w:sz w:val="18"/>
                <w:szCs w:val="16"/>
              </w:rPr>
              <w:t>Confident Clear</w:t>
            </w:r>
          </w:p>
        </w:tc>
      </w:tr>
    </w:tbl>
    <w:p w14:paraId="3FBE7213" w14:textId="50134165" w:rsidR="002E1974" w:rsidRPr="0014392C" w:rsidRDefault="00E46DF4" w:rsidP="003C3E31">
      <w:pPr>
        <w:pStyle w:val="Table"/>
        <w:keepNext/>
        <w:framePr w:w="0" w:hSpace="0" w:vSpace="0" w:wrap="auto" w:hAnchor="text" w:yAlign="inline"/>
        <w:spacing w:before="120"/>
      </w:pPr>
      <w:r>
        <w:t>Table 5</w:t>
      </w:r>
      <w:r w:rsidR="002E1974">
        <w:t>.</w:t>
      </w:r>
      <w:r w:rsidR="002E1974">
        <w:tab/>
        <w:t xml:space="preserve">The two key L2 Cloud Mask Flags used to compute the intermediate </w:t>
      </w:r>
      <w:r w:rsidR="00646E45">
        <w:t>pre</w:t>
      </w:r>
      <w:r w:rsidR="002E1974">
        <w:t xml:space="preserve">-Yori array </w:t>
      </w:r>
      <w:r w:rsidR="002E1974" w:rsidRPr="003C3E31">
        <w:rPr>
          <w:i/>
          <w:iCs/>
        </w:rPr>
        <w:t>Cloud_Mask_Cloudiness</w:t>
      </w:r>
      <w:r w:rsidR="002E1974">
        <w:t xml:space="preserve">; and finally in the final </w:t>
      </w:r>
      <w:r w:rsidR="003C3E31">
        <w:t xml:space="preserve">L3 processing </w:t>
      </w:r>
      <w:r w:rsidR="002E1974">
        <w:t>step, the Cloud_Fraction parameter in the L3 C</w:t>
      </w:r>
      <w:r w:rsidR="00BB79C5">
        <w:t>OSP</w:t>
      </w:r>
      <w:r w:rsidR="002E1974">
        <w:t xml:space="preserve"> product.</w:t>
      </w:r>
    </w:p>
    <w:p w14:paraId="082B07D7" w14:textId="38BF84E0" w:rsidR="002E1974" w:rsidRDefault="003C3E31" w:rsidP="002E1974">
      <w:pPr>
        <w:pStyle w:val="Manuscript"/>
      </w:pPr>
      <w:r>
        <w:t xml:space="preserve">To properly set the </w:t>
      </w:r>
      <w:r w:rsidR="00381D68">
        <w:t xml:space="preserve">1s and 0s in the intermediate </w:t>
      </w:r>
      <w:r w:rsidRPr="003C3E31">
        <w:rPr>
          <w:i/>
          <w:iCs/>
        </w:rPr>
        <w:t>Cloud_Mask_Cloudiness</w:t>
      </w:r>
      <w:r>
        <w:t xml:space="preserve"> array, the following logic is used.  </w:t>
      </w:r>
      <w:r w:rsidR="002E1974">
        <w:t xml:space="preserve">If the Cloud Mask </w:t>
      </w:r>
      <w:r w:rsidR="00143C21">
        <w:t>Status</w:t>
      </w:r>
      <w:r w:rsidR="002E1974">
        <w:t xml:space="preserve"> Flag is set to 1 (determined), then L2 pixels with Cloud Mask Cloudiness Flags set to either 0 (confident cloudy) or 1 (probably cloudy), are assigned a 1 or True.  If the Cloud Mask </w:t>
      </w:r>
      <w:r w:rsidR="00143C21">
        <w:t>Status</w:t>
      </w:r>
      <w:r w:rsidR="002E1974">
        <w:t xml:space="preserve"> Flag is set to 1 (determined), then L2 pixels with Cloud Mask Cloudiness Flags set to either 2 (probably clear) or 3 (confident clear), are assigned a 0 or False.    </w:t>
      </w:r>
    </w:p>
    <w:p w14:paraId="75D87AC6" w14:textId="0293ACBC" w:rsidR="00817A95" w:rsidRDefault="002E1974" w:rsidP="00817A95">
      <w:pPr>
        <w:pStyle w:val="Manuscript"/>
        <w:ind w:firstLine="450"/>
      </w:pPr>
      <w:r>
        <w:t xml:space="preserve">Finally, the </w:t>
      </w:r>
      <w:r w:rsidRPr="00673C54">
        <w:t>L</w:t>
      </w:r>
      <w:r>
        <w:t>3 cloud fraction from cloud mask</w:t>
      </w:r>
      <w:r w:rsidR="003C3E31">
        <w:t xml:space="preserve"> (Cloud_Fraction)</w:t>
      </w:r>
      <w:r>
        <w:t xml:space="preserve"> is calculated in Yori and written to the L3 C</w:t>
      </w:r>
      <w:r w:rsidR="00BB79C5">
        <w:t>OSP</w:t>
      </w:r>
      <w:r>
        <w:t xml:space="preserve"> product by taking the mean value of the 1s and 0s in the</w:t>
      </w:r>
      <w:r w:rsidR="003C3E31">
        <w:t xml:space="preserve"> intermediate</w:t>
      </w:r>
      <w:r>
        <w:t xml:space="preserve"> </w:t>
      </w:r>
      <w:r w:rsidRPr="00B94D46">
        <w:rPr>
          <w:i/>
          <w:iCs/>
        </w:rPr>
        <w:t>Cloud_Mask_Cloudiness</w:t>
      </w:r>
      <w:r>
        <w:rPr>
          <w:i/>
          <w:iCs/>
        </w:rPr>
        <w:t xml:space="preserve"> </w:t>
      </w:r>
      <w:r w:rsidRPr="003C3E31">
        <w:t>array.</w:t>
      </w:r>
      <w:r>
        <w:t xml:space="preserve"> </w:t>
      </w:r>
    </w:p>
    <w:p w14:paraId="2DE7D2E4" w14:textId="209AEDF5" w:rsidR="00817A95" w:rsidRPr="00817A95" w:rsidRDefault="00817A95" w:rsidP="00817A95">
      <w:pPr>
        <w:pStyle w:val="Manuscript"/>
        <w:ind w:firstLine="450"/>
      </w:pPr>
      <w:r>
        <w:rPr>
          <w:szCs w:val="24"/>
        </w:rPr>
        <w:t xml:space="preserve">For example, consider the 1x1 degree L3 grid box shown in </w:t>
      </w:r>
      <w:r w:rsidR="007801C1">
        <w:rPr>
          <w:szCs w:val="24"/>
        </w:rPr>
        <w:t>Figure 1</w:t>
      </w:r>
      <w:r w:rsidR="00C93228">
        <w:rPr>
          <w:szCs w:val="24"/>
        </w:rPr>
        <w:t>0</w:t>
      </w:r>
      <w:r>
        <w:rPr>
          <w:szCs w:val="24"/>
        </w:rPr>
        <w:t xml:space="preserve">.  </w:t>
      </w:r>
      <w:r w:rsidRPr="00817A95">
        <w:rPr>
          <w:szCs w:val="24"/>
        </w:rPr>
        <w:t xml:space="preserve">Then </w:t>
      </w:r>
      <w:r>
        <w:rPr>
          <w:szCs w:val="24"/>
        </w:rPr>
        <w:t xml:space="preserve">the </w:t>
      </w:r>
      <w:r w:rsidRPr="00817A95">
        <w:rPr>
          <w:szCs w:val="24"/>
        </w:rPr>
        <w:t xml:space="preserve">L3 </w:t>
      </w:r>
      <w:r>
        <w:rPr>
          <w:szCs w:val="24"/>
        </w:rPr>
        <w:t xml:space="preserve">Yori </w:t>
      </w:r>
      <w:r w:rsidRPr="00817A95">
        <w:rPr>
          <w:szCs w:val="24"/>
        </w:rPr>
        <w:lastRenderedPageBreak/>
        <w:t>code</w:t>
      </w:r>
      <w:r>
        <w:rPr>
          <w:szCs w:val="24"/>
        </w:rPr>
        <w:t xml:space="preserve"> does the following:</w:t>
      </w:r>
      <w:r w:rsidRPr="00817A95">
        <w:rPr>
          <w:szCs w:val="24"/>
        </w:rPr>
        <w:t xml:space="preserve"> </w:t>
      </w:r>
    </w:p>
    <w:p w14:paraId="31923F9C" w14:textId="77777777" w:rsidR="00817A95" w:rsidRPr="00817A95" w:rsidRDefault="00817A95" w:rsidP="00817A95">
      <w:pPr>
        <w:pStyle w:val="ListParagraph"/>
        <w:numPr>
          <w:ilvl w:val="0"/>
          <w:numId w:val="25"/>
        </w:numPr>
        <w:spacing w:before="100" w:beforeAutospacing="1" w:after="100" w:afterAutospacing="1" w:line="312" w:lineRule="auto"/>
        <w:rPr>
          <w:rFonts w:ascii="Adobe Garamond Pro" w:hAnsi="Adobe Garamond Pro"/>
          <w:sz w:val="24"/>
          <w:szCs w:val="24"/>
        </w:rPr>
      </w:pPr>
      <w:r w:rsidRPr="00817A95">
        <w:rPr>
          <w:rFonts w:ascii="Adobe Garamond Pro" w:hAnsi="Adobe Garamond Pro"/>
          <w:sz w:val="24"/>
          <w:szCs w:val="24"/>
        </w:rPr>
        <w:t xml:space="preserve">Toss out any Fill Value (-9999) encountered, and </w:t>
      </w:r>
    </w:p>
    <w:p w14:paraId="529F01C9" w14:textId="0DC0B123" w:rsidR="00817A95" w:rsidRPr="00817A95" w:rsidRDefault="00817A95" w:rsidP="00817A95">
      <w:pPr>
        <w:pStyle w:val="ListParagraph"/>
        <w:numPr>
          <w:ilvl w:val="0"/>
          <w:numId w:val="25"/>
        </w:numPr>
        <w:spacing w:before="100" w:beforeAutospacing="1" w:after="100" w:afterAutospacing="1" w:line="312" w:lineRule="auto"/>
        <w:rPr>
          <w:rFonts w:ascii="Adobe Garamond Pro" w:hAnsi="Adobe Garamond Pro"/>
          <w:sz w:val="24"/>
          <w:szCs w:val="24"/>
        </w:rPr>
      </w:pPr>
      <w:r w:rsidRPr="00817A95">
        <w:rPr>
          <w:rFonts w:ascii="Adobe Garamond Pro" w:hAnsi="Adobe Garamond Pro"/>
          <w:sz w:val="24"/>
          <w:szCs w:val="24"/>
        </w:rPr>
        <w:t xml:space="preserve">with the remaining 1s and 0s </w:t>
      </w:r>
      <w:r w:rsidR="00381D68">
        <w:rPr>
          <w:rFonts w:ascii="Adobe Garamond Pro" w:hAnsi="Adobe Garamond Pro"/>
          <w:sz w:val="24"/>
          <w:szCs w:val="24"/>
        </w:rPr>
        <w:t>(</w:t>
      </w:r>
      <w:r w:rsidRPr="00817A95">
        <w:rPr>
          <w:rFonts w:ascii="Adobe Garamond Pro" w:hAnsi="Adobe Garamond Pro"/>
          <w:sz w:val="24"/>
          <w:szCs w:val="24"/>
        </w:rPr>
        <w:t>in each 1x1 degree L3 grid box</w:t>
      </w:r>
      <w:r w:rsidR="00381D68">
        <w:rPr>
          <w:rFonts w:ascii="Adobe Garamond Pro" w:hAnsi="Adobe Garamond Pro"/>
          <w:sz w:val="24"/>
          <w:szCs w:val="24"/>
        </w:rPr>
        <w:t>)</w:t>
      </w:r>
      <w:r w:rsidRPr="00817A95">
        <w:rPr>
          <w:rFonts w:ascii="Adobe Garamond Pro" w:hAnsi="Adobe Garamond Pro"/>
          <w:sz w:val="24"/>
          <w:szCs w:val="24"/>
        </w:rPr>
        <w:t xml:space="preserve"> simply take the </w:t>
      </w:r>
      <w:r>
        <w:rPr>
          <w:rFonts w:ascii="Adobe Garamond Pro" w:hAnsi="Adobe Garamond Pro"/>
          <w:sz w:val="24"/>
          <w:szCs w:val="24"/>
        </w:rPr>
        <w:t>Mean of all the values</w:t>
      </w:r>
      <w:r w:rsidR="003C3E31">
        <w:rPr>
          <w:rFonts w:ascii="Adobe Garamond Pro" w:hAnsi="Adobe Garamond Pro"/>
          <w:sz w:val="24"/>
          <w:szCs w:val="24"/>
        </w:rPr>
        <w:t xml:space="preserve"> -- t</w:t>
      </w:r>
      <w:r w:rsidRPr="00817A95">
        <w:rPr>
          <w:rFonts w:ascii="Adobe Garamond Pro" w:hAnsi="Adobe Garamond Pro"/>
          <w:sz w:val="24"/>
          <w:szCs w:val="24"/>
        </w:rPr>
        <w:t>hat Mean</w:t>
      </w:r>
      <w:r w:rsidR="003C3E31">
        <w:rPr>
          <w:rFonts w:ascii="Adobe Garamond Pro" w:hAnsi="Adobe Garamond Pro"/>
          <w:sz w:val="24"/>
          <w:szCs w:val="24"/>
        </w:rPr>
        <w:t xml:space="preserve"> </w:t>
      </w:r>
      <w:r w:rsidR="008532B3">
        <w:rPr>
          <w:rFonts w:ascii="Adobe Garamond Pro" w:hAnsi="Adobe Garamond Pro"/>
          <w:sz w:val="24"/>
          <w:szCs w:val="24"/>
        </w:rPr>
        <w:t>is deemed</w:t>
      </w:r>
      <w:r w:rsidRPr="00817A95">
        <w:rPr>
          <w:rFonts w:ascii="Adobe Garamond Pro" w:hAnsi="Adobe Garamond Pro"/>
          <w:sz w:val="24"/>
          <w:szCs w:val="24"/>
        </w:rPr>
        <w:t xml:space="preserve"> </w:t>
      </w:r>
      <w:r w:rsidR="003C3E31">
        <w:rPr>
          <w:rFonts w:ascii="Adobe Garamond Pro" w:hAnsi="Adobe Garamond Pro"/>
          <w:sz w:val="24"/>
          <w:szCs w:val="24"/>
        </w:rPr>
        <w:t>the</w:t>
      </w:r>
      <w:r w:rsidRPr="00817A95">
        <w:rPr>
          <w:rFonts w:ascii="Adobe Garamond Pro" w:hAnsi="Adobe Garamond Pro"/>
          <w:sz w:val="24"/>
          <w:szCs w:val="24"/>
        </w:rPr>
        <w:t xml:space="preserve"> </w:t>
      </w:r>
      <w:r w:rsidR="003C3E31">
        <w:rPr>
          <w:rFonts w:ascii="Adobe Garamond Pro" w:hAnsi="Adobe Garamond Pro"/>
          <w:sz w:val="24"/>
          <w:szCs w:val="24"/>
        </w:rPr>
        <w:t>cloud f</w:t>
      </w:r>
      <w:r w:rsidRPr="00817A95">
        <w:rPr>
          <w:rFonts w:ascii="Adobe Garamond Pro" w:hAnsi="Adobe Garamond Pro"/>
          <w:sz w:val="24"/>
          <w:szCs w:val="24"/>
        </w:rPr>
        <w:t>raction</w:t>
      </w:r>
      <w:r w:rsidR="003C3E31">
        <w:rPr>
          <w:rFonts w:ascii="Adobe Garamond Pro" w:hAnsi="Adobe Garamond Pro"/>
          <w:sz w:val="24"/>
          <w:szCs w:val="24"/>
        </w:rPr>
        <w:t xml:space="preserve"> for that L3 grid box</w:t>
      </w:r>
    </w:p>
    <w:p w14:paraId="5F84642F" w14:textId="34583F57" w:rsidR="00817A95" w:rsidRDefault="00817A95" w:rsidP="003C3E31">
      <w:pPr>
        <w:spacing w:before="100" w:beforeAutospacing="1" w:after="100" w:afterAutospacing="1" w:line="312" w:lineRule="auto"/>
        <w:ind w:firstLine="360"/>
        <w:rPr>
          <w:szCs w:val="24"/>
        </w:rPr>
      </w:pPr>
      <w:r w:rsidRPr="00817A95">
        <w:rPr>
          <w:szCs w:val="24"/>
        </w:rPr>
        <w:t xml:space="preserve">In this </w:t>
      </w:r>
      <w:r w:rsidR="003C3E31">
        <w:rPr>
          <w:szCs w:val="24"/>
        </w:rPr>
        <w:t xml:space="preserve">example </w:t>
      </w:r>
      <w:r w:rsidRPr="00817A95">
        <w:rPr>
          <w:szCs w:val="24"/>
        </w:rPr>
        <w:t xml:space="preserve">of a single L3 1x1 degree grid box shown </w:t>
      </w:r>
      <w:r>
        <w:rPr>
          <w:szCs w:val="24"/>
        </w:rPr>
        <w:t xml:space="preserve">in </w:t>
      </w:r>
      <w:r w:rsidR="007801C1">
        <w:rPr>
          <w:szCs w:val="24"/>
        </w:rPr>
        <w:t>Figure 1</w:t>
      </w:r>
      <w:r w:rsidR="00C93228">
        <w:rPr>
          <w:szCs w:val="24"/>
        </w:rPr>
        <w:t>0</w:t>
      </w:r>
      <w:r w:rsidRPr="00817A95">
        <w:rPr>
          <w:szCs w:val="24"/>
        </w:rPr>
        <w:t xml:space="preserve">, </w:t>
      </w:r>
      <w:r w:rsidR="003C3E31">
        <w:rPr>
          <w:szCs w:val="24"/>
        </w:rPr>
        <w:t xml:space="preserve">there </w:t>
      </w:r>
      <w:r w:rsidRPr="00817A95">
        <w:rPr>
          <w:szCs w:val="24"/>
        </w:rPr>
        <w:t>are 2 fill</w:t>
      </w:r>
      <w:r w:rsidR="003C3E31">
        <w:rPr>
          <w:szCs w:val="24"/>
        </w:rPr>
        <w:t xml:space="preserve"> (missing) values </w:t>
      </w:r>
      <w:r w:rsidRPr="00817A95">
        <w:rPr>
          <w:szCs w:val="24"/>
        </w:rPr>
        <w:t>(-9999)</w:t>
      </w:r>
      <w:r>
        <w:rPr>
          <w:szCs w:val="24"/>
        </w:rPr>
        <w:t xml:space="preserve"> </w:t>
      </w:r>
      <w:r w:rsidR="003C3E31">
        <w:rPr>
          <w:szCs w:val="24"/>
        </w:rPr>
        <w:t xml:space="preserve">that </w:t>
      </w:r>
      <w:r w:rsidRPr="00817A95">
        <w:rPr>
          <w:szCs w:val="24"/>
        </w:rPr>
        <w:t>are tossed out</w:t>
      </w:r>
      <w:r w:rsidR="003C3E31">
        <w:rPr>
          <w:szCs w:val="24"/>
        </w:rPr>
        <w:t xml:space="preserve"> or ignored.  </w:t>
      </w:r>
      <w:r w:rsidRPr="00817A95">
        <w:rPr>
          <w:szCs w:val="24"/>
        </w:rPr>
        <w:t>Th</w:t>
      </w:r>
      <w:r w:rsidR="003C3E31">
        <w:rPr>
          <w:szCs w:val="24"/>
        </w:rPr>
        <w:t>is leaves</w:t>
      </w:r>
      <w:r w:rsidRPr="00817A95">
        <w:rPr>
          <w:szCs w:val="24"/>
        </w:rPr>
        <w:t xml:space="preserve"> 10 valid L2 pixels or observations in the L3 Grid Box (0s and 1s).  </w:t>
      </w:r>
      <w:r w:rsidR="003C3E31">
        <w:rPr>
          <w:szCs w:val="24"/>
        </w:rPr>
        <w:t>T</w:t>
      </w:r>
      <w:r w:rsidRPr="00817A95">
        <w:rPr>
          <w:szCs w:val="24"/>
        </w:rPr>
        <w:t xml:space="preserve">here were 3 pixels or observations assigned cloudy </w:t>
      </w:r>
      <w:r>
        <w:rPr>
          <w:szCs w:val="24"/>
        </w:rPr>
        <w:t xml:space="preserve">or true </w:t>
      </w:r>
      <w:r w:rsidRPr="00817A95">
        <w:rPr>
          <w:szCs w:val="24"/>
        </w:rPr>
        <w:t xml:space="preserve">(1.0) and 7 pixels or observations assigned clear </w:t>
      </w:r>
      <w:r>
        <w:rPr>
          <w:szCs w:val="24"/>
        </w:rPr>
        <w:t xml:space="preserve">or false </w:t>
      </w:r>
      <w:r w:rsidRPr="00817A95">
        <w:rPr>
          <w:szCs w:val="24"/>
        </w:rPr>
        <w:t>(0.0). The Mean of those 0s and 1s is 0.300</w:t>
      </w:r>
      <w:r w:rsidR="003C3E31">
        <w:rPr>
          <w:szCs w:val="24"/>
        </w:rPr>
        <w:t>.</w:t>
      </w:r>
    </w:p>
    <w:p w14:paraId="75043C22" w14:textId="77777777" w:rsidR="00817A95" w:rsidRDefault="00817A95" w:rsidP="008D775A">
      <w:pPr>
        <w:spacing w:line="288" w:lineRule="auto"/>
        <w:rPr>
          <w:color w:val="5F497A" w:themeColor="accent4" w:themeShade="BF"/>
          <w:szCs w:val="24"/>
        </w:rPr>
      </w:pPr>
      <w:r>
        <w:drawing>
          <wp:inline distT="0" distB="0" distL="0" distR="0" wp14:anchorId="6918CCC2" wp14:editId="4F06A7D9">
            <wp:extent cx="5715000" cy="19646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_Cloud_Fraction_Computation.jpg"/>
                    <pic:cNvPicPr/>
                  </pic:nvPicPr>
                  <pic:blipFill>
                    <a:blip r:embed="rId56">
                      <a:extLst>
                        <a:ext uri="{28A0092B-C50C-407E-A947-70E740481C1C}">
                          <a14:useLocalDpi xmlns:a14="http://schemas.microsoft.com/office/drawing/2010/main" val="0"/>
                        </a:ext>
                      </a:extLst>
                    </a:blip>
                    <a:stretch>
                      <a:fillRect/>
                    </a:stretch>
                  </pic:blipFill>
                  <pic:spPr>
                    <a:xfrm>
                      <a:off x="0" y="0"/>
                      <a:ext cx="5715000" cy="1964690"/>
                    </a:xfrm>
                    <a:prstGeom prst="rect">
                      <a:avLst/>
                    </a:prstGeom>
                  </pic:spPr>
                </pic:pic>
              </a:graphicData>
            </a:graphic>
          </wp:inline>
        </w:drawing>
      </w:r>
    </w:p>
    <w:p w14:paraId="3E83D51E" w14:textId="3882CC37" w:rsidR="00817A95" w:rsidRDefault="007801C1" w:rsidP="00EE7E7D">
      <w:pPr>
        <w:spacing w:before="100" w:beforeAutospacing="1" w:after="100" w:afterAutospacing="1" w:line="312" w:lineRule="auto"/>
        <w:ind w:left="1350" w:hanging="990"/>
        <w:rPr>
          <w:sz w:val="20"/>
        </w:rPr>
      </w:pPr>
      <w:r>
        <w:rPr>
          <w:sz w:val="20"/>
        </w:rPr>
        <w:t>Figure 1</w:t>
      </w:r>
      <w:r w:rsidR="00C93228">
        <w:rPr>
          <w:sz w:val="20"/>
        </w:rPr>
        <w:t>0</w:t>
      </w:r>
      <w:r w:rsidR="00817A95" w:rsidRPr="00817A95">
        <w:rPr>
          <w:sz w:val="20"/>
        </w:rPr>
        <w:t>.</w:t>
      </w:r>
      <w:r w:rsidR="00817A95" w:rsidRPr="00817A95">
        <w:rPr>
          <w:sz w:val="20"/>
        </w:rPr>
        <w:tab/>
      </w:r>
      <w:r w:rsidR="00817A95">
        <w:rPr>
          <w:sz w:val="20"/>
        </w:rPr>
        <w:t>A</w:t>
      </w:r>
      <w:r w:rsidR="00EE7E7D">
        <w:rPr>
          <w:sz w:val="20"/>
        </w:rPr>
        <w:t xml:space="preserve"> theoretical example</w:t>
      </w:r>
      <w:r w:rsidR="008532B3">
        <w:rPr>
          <w:sz w:val="20"/>
        </w:rPr>
        <w:t xml:space="preserve"> of a</w:t>
      </w:r>
      <w:r w:rsidR="00817A95">
        <w:rPr>
          <w:sz w:val="20"/>
        </w:rPr>
        <w:t xml:space="preserve"> 1x1 degree L3 grid cell </w:t>
      </w:r>
      <w:r w:rsidR="00EE7E7D">
        <w:rPr>
          <w:sz w:val="20"/>
        </w:rPr>
        <w:t xml:space="preserve">displaying a </w:t>
      </w:r>
      <w:r w:rsidR="008532B3">
        <w:rPr>
          <w:sz w:val="20"/>
        </w:rPr>
        <w:t xml:space="preserve">hypothetical </w:t>
      </w:r>
      <w:r w:rsidR="00EE7E7D">
        <w:rPr>
          <w:sz w:val="20"/>
        </w:rPr>
        <w:t>sample of the intermediate</w:t>
      </w:r>
      <w:r w:rsidR="00817A95">
        <w:rPr>
          <w:sz w:val="20"/>
        </w:rPr>
        <w:t xml:space="preserve"> Cloud_Mask_Cloudiness array of 1s (true or cloudy) and 0s (false or clear) that are used to compute cloud fractions in L3 </w:t>
      </w:r>
      <w:r w:rsidR="00956A26">
        <w:rPr>
          <w:sz w:val="20"/>
        </w:rPr>
        <w:t xml:space="preserve">by </w:t>
      </w:r>
      <w:r w:rsidR="00EE7E7D">
        <w:rPr>
          <w:sz w:val="20"/>
        </w:rPr>
        <w:t>computing</w:t>
      </w:r>
      <w:r w:rsidR="00956A26">
        <w:rPr>
          <w:sz w:val="20"/>
        </w:rPr>
        <w:t xml:space="preserve"> the mean</w:t>
      </w:r>
      <w:r w:rsidR="00EE7E7D">
        <w:rPr>
          <w:sz w:val="20"/>
        </w:rPr>
        <w:t xml:space="preserve"> of those numbers</w:t>
      </w:r>
      <w:r w:rsidR="00956A26">
        <w:rPr>
          <w:sz w:val="20"/>
        </w:rPr>
        <w:t>.</w:t>
      </w:r>
    </w:p>
    <w:p w14:paraId="6293C7F9" w14:textId="6E550C34" w:rsidR="00817A95" w:rsidRDefault="00817A95" w:rsidP="007051B4">
      <w:pPr>
        <w:spacing w:line="480" w:lineRule="exact"/>
        <w:jc w:val="center"/>
        <w:rPr>
          <w:color w:val="E36C0A" w:themeColor="accent6" w:themeShade="BF"/>
          <w:szCs w:val="24"/>
        </w:rPr>
      </w:pPr>
      <w:r w:rsidRPr="007051B4">
        <w:rPr>
          <w:color w:val="E36C0A" w:themeColor="accent6" w:themeShade="BF"/>
          <w:szCs w:val="24"/>
        </w:rPr>
        <w:t xml:space="preserve">Cloud Fraction = Sum / Pixel_Counts </w:t>
      </w:r>
      <w:r w:rsidR="00CA0183">
        <w:rPr>
          <w:color w:val="E36C0A" w:themeColor="accent6" w:themeShade="BF"/>
          <w:szCs w:val="24"/>
        </w:rPr>
        <w:t xml:space="preserve">= </w:t>
      </w:r>
      <w:r w:rsidR="003C3E31">
        <w:rPr>
          <w:color w:val="E36C0A" w:themeColor="accent6" w:themeShade="BF"/>
          <w:szCs w:val="24"/>
        </w:rPr>
        <w:t xml:space="preserve">Mean </w:t>
      </w:r>
      <w:r w:rsidRPr="007051B4">
        <w:rPr>
          <w:color w:val="E36C0A" w:themeColor="accent6" w:themeShade="BF"/>
          <w:szCs w:val="24"/>
        </w:rPr>
        <w:t>= 3 / 10 =  0.300 (or 30% cloudy)</w:t>
      </w:r>
    </w:p>
    <w:p w14:paraId="5A6B80C2" w14:textId="77777777" w:rsidR="007051B4" w:rsidRPr="007051B4" w:rsidRDefault="007051B4" w:rsidP="007051B4">
      <w:pPr>
        <w:spacing w:line="480" w:lineRule="exact"/>
        <w:jc w:val="center"/>
        <w:rPr>
          <w:color w:val="E36C0A" w:themeColor="accent6" w:themeShade="BF"/>
          <w:szCs w:val="24"/>
        </w:rPr>
      </w:pPr>
    </w:p>
    <w:p w14:paraId="6937827E" w14:textId="5F5D1C48" w:rsidR="00817A95" w:rsidRDefault="00817A95" w:rsidP="007051B4">
      <w:pPr>
        <w:spacing w:line="480" w:lineRule="exact"/>
        <w:ind w:firstLine="446"/>
        <w:rPr>
          <w:szCs w:val="24"/>
        </w:rPr>
      </w:pPr>
      <w:r w:rsidRPr="00817A95">
        <w:rPr>
          <w:szCs w:val="24"/>
        </w:rPr>
        <w:t xml:space="preserve">So the </w:t>
      </w:r>
      <w:r>
        <w:rPr>
          <w:szCs w:val="24"/>
        </w:rPr>
        <w:t>output</w:t>
      </w:r>
      <w:r w:rsidRPr="00817A95">
        <w:rPr>
          <w:szCs w:val="24"/>
        </w:rPr>
        <w:t xml:space="preserve"> Cloud Fraction</w:t>
      </w:r>
      <w:r w:rsidR="00EE7E7D">
        <w:rPr>
          <w:szCs w:val="24"/>
        </w:rPr>
        <w:t>,</w:t>
      </w:r>
      <w:r w:rsidRPr="00817A95">
        <w:rPr>
          <w:szCs w:val="24"/>
        </w:rPr>
        <w:t xml:space="preserve"> in this </w:t>
      </w:r>
      <w:r w:rsidR="00EE7E7D">
        <w:rPr>
          <w:szCs w:val="24"/>
        </w:rPr>
        <w:t>theoretical</w:t>
      </w:r>
      <w:r w:rsidRPr="00817A95">
        <w:rPr>
          <w:szCs w:val="24"/>
        </w:rPr>
        <w:t xml:space="preserve"> 1x1 degree L3 Grid Box</w:t>
      </w:r>
      <w:r w:rsidR="00EE7E7D">
        <w:rPr>
          <w:szCs w:val="24"/>
        </w:rPr>
        <w:t>,</w:t>
      </w:r>
      <w:r w:rsidRPr="00817A95">
        <w:rPr>
          <w:szCs w:val="24"/>
        </w:rPr>
        <w:t xml:space="preserve"> will be 0.3</w:t>
      </w:r>
      <w:r>
        <w:rPr>
          <w:szCs w:val="24"/>
        </w:rPr>
        <w:t xml:space="preserve">00.  </w:t>
      </w:r>
      <w:r w:rsidR="00CA0183">
        <w:rPr>
          <w:szCs w:val="24"/>
        </w:rPr>
        <w:t>To complete the job, Yori</w:t>
      </w:r>
      <w:r w:rsidR="00EE7E7D">
        <w:rPr>
          <w:szCs w:val="24"/>
        </w:rPr>
        <w:t xml:space="preserve"> simply</w:t>
      </w:r>
      <w:r w:rsidRPr="00817A95">
        <w:rPr>
          <w:szCs w:val="24"/>
        </w:rPr>
        <w:t xml:space="preserve"> continue</w:t>
      </w:r>
      <w:r w:rsidR="00EE7E7D">
        <w:rPr>
          <w:szCs w:val="24"/>
        </w:rPr>
        <w:t>s</w:t>
      </w:r>
      <w:r w:rsidRPr="00817A95">
        <w:rPr>
          <w:szCs w:val="24"/>
        </w:rPr>
        <w:t xml:space="preserve"> to build up the </w:t>
      </w:r>
      <w:r w:rsidR="00EE7E7D">
        <w:rPr>
          <w:szCs w:val="24"/>
        </w:rPr>
        <w:t>remaining</w:t>
      </w:r>
      <w:r w:rsidRPr="00817A95">
        <w:rPr>
          <w:szCs w:val="24"/>
        </w:rPr>
        <w:t xml:space="preserve"> </w:t>
      </w:r>
      <w:r w:rsidR="00EE7E7D">
        <w:rPr>
          <w:szCs w:val="24"/>
        </w:rPr>
        <w:t xml:space="preserve">grid cells in the </w:t>
      </w:r>
      <w:r w:rsidRPr="00817A95">
        <w:rPr>
          <w:szCs w:val="24"/>
        </w:rPr>
        <w:t xml:space="preserve">360 x 180 degree L3 Map in the same </w:t>
      </w:r>
      <w:r w:rsidR="007051B4">
        <w:rPr>
          <w:szCs w:val="24"/>
        </w:rPr>
        <w:t>manner</w:t>
      </w:r>
      <w:r w:rsidRPr="00817A95">
        <w:rPr>
          <w:szCs w:val="24"/>
        </w:rPr>
        <w:t>.</w:t>
      </w:r>
    </w:p>
    <w:p w14:paraId="1C5199E1" w14:textId="77777777" w:rsidR="00852031" w:rsidRDefault="00C37E86" w:rsidP="00852031">
      <w:pPr>
        <w:pStyle w:val="Section1"/>
      </w:pPr>
      <w:r>
        <w:rPr>
          <w:bCs/>
        </w:rPr>
        <w:t>4</w:t>
      </w:r>
      <w:r w:rsidR="00852031" w:rsidRPr="00FB2074">
        <w:rPr>
          <w:bCs/>
        </w:rPr>
        <w:t>.</w:t>
      </w:r>
      <w:r>
        <w:rPr>
          <w:bCs/>
        </w:rPr>
        <w:t>2</w:t>
      </w:r>
      <w:r w:rsidR="00852031">
        <w:rPr>
          <w:bCs/>
        </w:rPr>
        <w:t>.</w:t>
      </w:r>
      <w:r>
        <w:rPr>
          <w:bCs/>
        </w:rPr>
        <w:t>3</w:t>
      </w:r>
      <w:r w:rsidR="00852031" w:rsidRPr="00FB2074">
        <w:rPr>
          <w:bCs/>
        </w:rPr>
        <w:t>.</w:t>
      </w:r>
      <w:r>
        <w:rPr>
          <w:bCs/>
        </w:rPr>
        <w:t xml:space="preserve">2.  </w:t>
      </w:r>
      <w:r w:rsidR="00EA6EDB">
        <w:rPr>
          <w:bCs/>
        </w:rPr>
        <w:t xml:space="preserve">Cloud Fraction based on Successful </w:t>
      </w:r>
      <w:r w:rsidR="00852031">
        <w:t xml:space="preserve">Cloud </w:t>
      </w:r>
      <w:r w:rsidR="00EA6EDB">
        <w:t>O</w:t>
      </w:r>
      <w:r w:rsidR="00852031">
        <w:t xml:space="preserve">ptical </w:t>
      </w:r>
      <w:r w:rsidR="00EA6EDB">
        <w:t>P</w:t>
      </w:r>
      <w:r w:rsidR="00852031">
        <w:t>ropert</w:t>
      </w:r>
      <w:r w:rsidR="00EA6EDB">
        <w:t>y</w:t>
      </w:r>
      <w:r w:rsidR="00852031">
        <w:t xml:space="preserve"> </w:t>
      </w:r>
      <w:r w:rsidR="00EA6EDB">
        <w:t xml:space="preserve">Retrievals (by cloud phase) </w:t>
      </w:r>
    </w:p>
    <w:p w14:paraId="0189004B" w14:textId="46669F02" w:rsidR="00817A95" w:rsidRDefault="00852031" w:rsidP="00EE7E7D">
      <w:pPr>
        <w:pStyle w:val="Manuscript"/>
      </w:pPr>
      <w:r>
        <w:t>The second</w:t>
      </w:r>
      <w:r w:rsidR="00CC0AC9">
        <w:t>-</w:t>
      </w:r>
      <w:r>
        <w:t xml:space="preserve">most utilized L3 cloud fraction is that derived from the Cloud Optical Properties retrieval.  All optical property cloud fractions are computed for </w:t>
      </w:r>
      <w:r w:rsidRPr="00C148E0">
        <w:rPr>
          <w:b/>
        </w:rPr>
        <w:t>daytime scenes only</w:t>
      </w:r>
      <w:r>
        <w:t xml:space="preserve"> (</w:t>
      </w:r>
      <w:r w:rsidR="003C3E31">
        <w:t>S</w:t>
      </w:r>
      <w:r>
        <w:t xml:space="preserve">olar </w:t>
      </w:r>
      <w:r w:rsidR="003C3E31">
        <w:lastRenderedPageBreak/>
        <w:t>Z</w:t>
      </w:r>
      <w:r>
        <w:t xml:space="preserve">enith </w:t>
      </w:r>
      <w:r w:rsidR="003C3E31">
        <w:t>A</w:t>
      </w:r>
      <w:r>
        <w:t xml:space="preserve">ngle </w:t>
      </w:r>
      <w:r w:rsidR="003C3E31">
        <w:t>(SZA) ≤ 8</w:t>
      </w:r>
      <w:r w:rsidR="008F2D6E">
        <w:t>1.3731</w:t>
      </w:r>
      <w:r>
        <w:rPr>
          <w:rFonts w:ascii="Book Antiqua" w:hAnsi="Book Antiqua"/>
        </w:rPr>
        <w:t>°</w:t>
      </w:r>
      <w:r>
        <w:t>)</w:t>
      </w:r>
      <w:r w:rsidR="00BB79C5">
        <w:t>, which is slightly more res</w:t>
      </w:r>
      <w:r w:rsidR="00E332CF">
        <w:t>trictive</w:t>
      </w:r>
      <w:r w:rsidR="00BB79C5">
        <w:t xml:space="preserve"> than the </w:t>
      </w:r>
      <w:r w:rsidR="00E332CF">
        <w:t>definition</w:t>
      </w:r>
      <w:r w:rsidR="00BB79C5">
        <w:t xml:space="preserve"> of daytime for Cloud Mask fractions</w:t>
      </w:r>
      <w:r w:rsidR="008F2D6E">
        <w:t xml:space="preserve"> (SZA ≤ 85°)</w:t>
      </w:r>
      <w:r w:rsidR="00BB79C5">
        <w:t>.</w:t>
      </w:r>
    </w:p>
    <w:p w14:paraId="1CF97C20" w14:textId="01AE4B72" w:rsidR="00381D68" w:rsidRPr="00381D68" w:rsidRDefault="00852031" w:rsidP="00381D68">
      <w:pPr>
        <w:spacing w:line="480" w:lineRule="exact"/>
        <w:ind w:firstLine="446"/>
        <w:rPr>
          <w:szCs w:val="24"/>
        </w:rPr>
      </w:pPr>
      <w:r>
        <w:t xml:space="preserve">The L3 </w:t>
      </w:r>
      <w:r w:rsidR="007051B4">
        <w:t>C</w:t>
      </w:r>
      <w:r w:rsidR="00BB79C5">
        <w:t>OSP</w:t>
      </w:r>
      <w:r w:rsidR="007051B4">
        <w:t xml:space="preserve"> product</w:t>
      </w:r>
      <w:r w:rsidR="008532B3">
        <w:t xml:space="preserve"> provides</w:t>
      </w:r>
      <w:r w:rsidR="007051B4">
        <w:t xml:space="preserve"> the following aggregations of </w:t>
      </w:r>
      <w:r>
        <w:t>Cloud Optical Property</w:t>
      </w:r>
      <w:r w:rsidR="00EE7E7D">
        <w:t xml:space="preserve"> </w:t>
      </w:r>
      <w:r w:rsidR="007051B4">
        <w:t>C</w:t>
      </w:r>
      <w:r>
        <w:t xml:space="preserve">loud </w:t>
      </w:r>
      <w:r w:rsidR="007051B4">
        <w:t>F</w:t>
      </w:r>
      <w:r>
        <w:t>raction</w:t>
      </w:r>
      <w:r w:rsidR="007051B4">
        <w:t xml:space="preserve">s </w:t>
      </w:r>
      <w:r w:rsidR="00381D68">
        <w:t>Groups (or Parameters):</w:t>
      </w:r>
    </w:p>
    <w:p w14:paraId="2AA6906B" w14:textId="7568AC6A" w:rsidR="00852031" w:rsidRPr="00EC3710" w:rsidRDefault="00852031" w:rsidP="00852031">
      <w:pPr>
        <w:pStyle w:val="Bullet"/>
        <w:widowControl/>
        <w:numPr>
          <w:ilvl w:val="1"/>
          <w:numId w:val="8"/>
        </w:numPr>
        <w:ind w:left="810"/>
        <w:jc w:val="left"/>
        <w:rPr>
          <w:color w:val="4F81BD"/>
        </w:rPr>
      </w:pPr>
      <w:r w:rsidRPr="00EC3710">
        <w:rPr>
          <w:color w:val="4F81BD"/>
        </w:rPr>
        <w:t>Cloud_</w:t>
      </w:r>
      <w:r>
        <w:rPr>
          <w:color w:val="4F81BD"/>
        </w:rPr>
        <w:t>Retrieval_</w:t>
      </w:r>
      <w:r w:rsidRPr="00EC3710">
        <w:rPr>
          <w:color w:val="4F81BD"/>
        </w:rPr>
        <w:t>Fraction_Liquid</w:t>
      </w:r>
    </w:p>
    <w:p w14:paraId="52FF200D" w14:textId="4BAB67C7" w:rsidR="00852031" w:rsidRPr="00EC3710" w:rsidRDefault="00852031" w:rsidP="00852031">
      <w:pPr>
        <w:pStyle w:val="Bullet"/>
        <w:widowControl/>
        <w:numPr>
          <w:ilvl w:val="1"/>
          <w:numId w:val="8"/>
        </w:numPr>
        <w:ind w:left="810"/>
        <w:jc w:val="left"/>
        <w:rPr>
          <w:color w:val="4F81BD"/>
        </w:rPr>
      </w:pPr>
      <w:r w:rsidRPr="00EC3710">
        <w:rPr>
          <w:color w:val="4F81BD"/>
        </w:rPr>
        <w:t>Cloud_</w:t>
      </w:r>
      <w:r>
        <w:rPr>
          <w:color w:val="4F81BD"/>
        </w:rPr>
        <w:t>Retrieval_</w:t>
      </w:r>
      <w:r w:rsidRPr="00EC3710">
        <w:rPr>
          <w:color w:val="4F81BD"/>
        </w:rPr>
        <w:t>Fraction_Ice</w:t>
      </w:r>
    </w:p>
    <w:p w14:paraId="3022D461" w14:textId="2F9950BB" w:rsidR="003C3E31" w:rsidRPr="003C3E31" w:rsidRDefault="003C3E31" w:rsidP="003C3E31">
      <w:pPr>
        <w:pStyle w:val="Bullet"/>
        <w:widowControl/>
        <w:numPr>
          <w:ilvl w:val="1"/>
          <w:numId w:val="8"/>
        </w:numPr>
        <w:ind w:left="810"/>
        <w:jc w:val="left"/>
        <w:rPr>
          <w:color w:val="4F81BD"/>
        </w:rPr>
      </w:pPr>
      <w:r w:rsidRPr="00EC3710">
        <w:rPr>
          <w:color w:val="4F81BD"/>
        </w:rPr>
        <w:t>Cloud_</w:t>
      </w:r>
      <w:r>
        <w:rPr>
          <w:color w:val="4F81BD"/>
        </w:rPr>
        <w:t>Retrieval_</w:t>
      </w:r>
      <w:r w:rsidRPr="00EC3710">
        <w:rPr>
          <w:color w:val="4F81BD"/>
        </w:rPr>
        <w:t>Fraction_</w:t>
      </w:r>
      <w:r w:rsidR="00BB79C5">
        <w:rPr>
          <w:color w:val="4F81BD"/>
        </w:rPr>
        <w:t>Total</w:t>
      </w:r>
    </w:p>
    <w:p w14:paraId="09F0BD00" w14:textId="6A111E22" w:rsidR="00852031" w:rsidRDefault="00852031" w:rsidP="00817A95">
      <w:pPr>
        <w:pStyle w:val="Manuscript"/>
        <w:ind w:firstLine="0"/>
      </w:pPr>
      <w:r>
        <w:t xml:space="preserve">        </w:t>
      </w:r>
      <w:r w:rsidRPr="001A195C">
        <w:t xml:space="preserve">The </w:t>
      </w:r>
      <w:r>
        <w:t xml:space="preserve">first parameter above represents the cloud </w:t>
      </w:r>
      <w:r w:rsidR="003C3E31">
        <w:t xml:space="preserve">retrieval </w:t>
      </w:r>
      <w:r>
        <w:t xml:space="preserve">fraction for </w:t>
      </w:r>
      <w:r w:rsidR="003C3E31">
        <w:t xml:space="preserve">liquid water phase </w:t>
      </w:r>
      <w:r>
        <w:t>cloud</w:t>
      </w:r>
      <w:r w:rsidR="003C3E31">
        <w:t>s only</w:t>
      </w:r>
      <w:r>
        <w:t xml:space="preserve">; the second, </w:t>
      </w:r>
      <w:r w:rsidR="003C3E31">
        <w:t>ice</w:t>
      </w:r>
      <w:r>
        <w:t xml:space="preserve"> </w:t>
      </w:r>
      <w:r w:rsidR="003C3E31">
        <w:t xml:space="preserve">phase </w:t>
      </w:r>
      <w:r>
        <w:t xml:space="preserve">clouds only; and the </w:t>
      </w:r>
      <w:r w:rsidR="00BB79C5">
        <w:t>third</w:t>
      </w:r>
      <w:r>
        <w:t xml:space="preserve">, </w:t>
      </w:r>
      <w:r w:rsidR="00BB79C5">
        <w:t xml:space="preserve">total or </w:t>
      </w:r>
      <w:r w:rsidR="003C3E31">
        <w:t xml:space="preserve">combined </w:t>
      </w:r>
      <w:r>
        <w:t>phase clouds.</w:t>
      </w:r>
      <w:r w:rsidR="00BB79C5">
        <w:t xml:space="preserve">  </w:t>
      </w:r>
      <w:r w:rsidR="008532B3">
        <w:t>Note</w:t>
      </w:r>
      <w:r w:rsidR="00BB79C5">
        <w:t xml:space="preserve"> that the total cloud fraction (Cloud_Retrieval_Fraction_Total) includes Undetermined phase clouds, so it’s not just a sum of the Liquid phase and Ice phase. </w:t>
      </w:r>
    </w:p>
    <w:p w14:paraId="738F66AA" w14:textId="12F1E32E" w:rsidR="00852031" w:rsidRDefault="00852031" w:rsidP="00C37E86">
      <w:pPr>
        <w:pStyle w:val="Manuscript"/>
      </w:pPr>
      <w:r>
        <w:t>The optical property cloud fraction is computed in L3</w:t>
      </w:r>
      <w:r w:rsidR="00BB79C5">
        <w:t xml:space="preserve"> from</w:t>
      </w:r>
      <w:r w:rsidR="00381D68">
        <w:t xml:space="preserve"> QA Flags read from </w:t>
      </w:r>
      <w:r w:rsidR="00BB79C5">
        <w:t>a Level-2 Cloud Product (06_L2)</w:t>
      </w:r>
      <w:r w:rsidR="00381D68">
        <w:t xml:space="preserve"> SDS called </w:t>
      </w:r>
      <w:r w:rsidR="00381D68" w:rsidRPr="00E2520B">
        <w:rPr>
          <w:i/>
          <w:iCs/>
        </w:rPr>
        <w:t>Quality_Assurance</w:t>
      </w:r>
      <w:r w:rsidR="00381D68">
        <w:t xml:space="preserve">.  </w:t>
      </w:r>
      <w:r w:rsidR="00E2520B">
        <w:t>These</w:t>
      </w:r>
      <w:r w:rsidR="00381D68">
        <w:t xml:space="preserve"> two QA Flags are: </w:t>
      </w:r>
      <w:r>
        <w:t xml:space="preserve">the </w:t>
      </w:r>
      <w:r w:rsidRPr="00E2520B">
        <w:rPr>
          <w:i/>
          <w:iCs/>
        </w:rPr>
        <w:t>Primary Cloud Retrieval Phase Flag and the Primary Cloud Retrieval Outcome Flag</w:t>
      </w:r>
      <w:r w:rsidR="00381D68">
        <w:t xml:space="preserve">.  </w:t>
      </w:r>
      <w:r>
        <w:t xml:space="preserve">See </w:t>
      </w:r>
      <w:r w:rsidR="00E46DF4">
        <w:t>Table 6</w:t>
      </w:r>
      <w:r>
        <w:t>.</w:t>
      </w:r>
    </w:p>
    <w:p w14:paraId="1513560D" w14:textId="2DBDDCFD" w:rsidR="00381D68" w:rsidRDefault="00852031" w:rsidP="007051B4">
      <w:pPr>
        <w:pStyle w:val="Bullet"/>
        <w:numPr>
          <w:ilvl w:val="0"/>
          <w:numId w:val="0"/>
        </w:numPr>
        <w:ind w:firstLine="450"/>
      </w:pPr>
      <w:r>
        <w:t xml:space="preserve">To compute Cloud Retrieval Fractions (from the Cloud Optical Property Algorithm) using Yori, intermediate L2 arrays </w:t>
      </w:r>
      <w:r w:rsidR="00381D68">
        <w:t xml:space="preserve">are created in the </w:t>
      </w:r>
      <w:r w:rsidR="008532B3">
        <w:t>pre</w:t>
      </w:r>
      <w:r w:rsidR="00381D68">
        <w:t xml:space="preserve">-Yori step </w:t>
      </w:r>
      <w:r>
        <w:t xml:space="preserve">called </w:t>
      </w:r>
      <w:r w:rsidRPr="00E2520B">
        <w:rPr>
          <w:i/>
          <w:iCs/>
        </w:rPr>
        <w:t>COPR_*</w:t>
      </w:r>
      <w:r>
        <w:t xml:space="preserve"> (where * is an acronym for the </w:t>
      </w:r>
      <w:r w:rsidR="00381D68">
        <w:t xml:space="preserve">cloud </w:t>
      </w:r>
      <w:r>
        <w:t>phase)</w:t>
      </w:r>
      <w:r w:rsidR="003C3E31">
        <w:t xml:space="preserve">. </w:t>
      </w:r>
      <w:r>
        <w:t xml:space="preserve"> </w:t>
      </w:r>
    </w:p>
    <w:p w14:paraId="5F627467" w14:textId="67D39932" w:rsidR="00852031" w:rsidRPr="007051B4" w:rsidRDefault="00852031" w:rsidP="007051B4">
      <w:pPr>
        <w:pStyle w:val="Bullet"/>
        <w:numPr>
          <w:ilvl w:val="0"/>
          <w:numId w:val="0"/>
        </w:numPr>
        <w:ind w:firstLine="450"/>
      </w:pPr>
      <w:r>
        <w:t>Th</w:t>
      </w:r>
      <w:r w:rsidR="00E2520B">
        <w:t xml:space="preserve">ese </w:t>
      </w:r>
      <w:r>
        <w:t>intermediate</w:t>
      </w:r>
      <w:r w:rsidR="00E2520B">
        <w:t xml:space="preserve"> </w:t>
      </w:r>
      <w:r w:rsidR="00E2520B" w:rsidRPr="00E2520B">
        <w:rPr>
          <w:i/>
          <w:iCs/>
        </w:rPr>
        <w:t>COPR_*</w:t>
      </w:r>
      <w:r w:rsidR="00E2520B">
        <w:t xml:space="preserve"> </w:t>
      </w:r>
      <w:r>
        <w:t>array</w:t>
      </w:r>
      <w:r w:rsidR="00E2520B">
        <w:t>s</w:t>
      </w:r>
      <w:r>
        <w:t xml:space="preserve"> </w:t>
      </w:r>
      <w:r w:rsidR="00E2520B">
        <w:t>are (</w:t>
      </w:r>
      <w:r>
        <w:t>as before</w:t>
      </w:r>
      <w:r w:rsidR="00E2520B">
        <w:t xml:space="preserve"> for the </w:t>
      </w:r>
      <w:r w:rsidR="00E2520B" w:rsidRPr="00B94D46">
        <w:rPr>
          <w:i/>
          <w:iCs/>
        </w:rPr>
        <w:t>Cloud_Mask_Cloudiness</w:t>
      </w:r>
      <w:r w:rsidR="00E2520B">
        <w:rPr>
          <w:i/>
          <w:iCs/>
        </w:rPr>
        <w:t xml:space="preserve"> arrays</w:t>
      </w:r>
      <w:r w:rsidR="00E2520B">
        <w:t>)</w:t>
      </w:r>
      <w:r>
        <w:t xml:space="preserve">  filled with 1s (True) and 0s (False).  The 1s represent L2 pixels that are true (or cloudy that also meet some preset requirement specified, </w:t>
      </w:r>
      <w:r w:rsidR="007051B4">
        <w:t>e.g.</w:t>
      </w:r>
      <w:r w:rsidR="00CC0AC9">
        <w:t>,</w:t>
      </w:r>
      <w:r w:rsidR="007051B4">
        <w:t xml:space="preserve"> </w:t>
      </w:r>
      <w:r>
        <w:t>liquid water cloud phase) for the computation of the particular cloud fraction.  The 0s represent L2 pixels that are either false (because they were deemed clear) or false (because they did not meet the requirements specified for that particular fraction (</w:t>
      </w:r>
      <w:r w:rsidR="005A32FE">
        <w:t>e.g.,</w:t>
      </w:r>
      <w:r>
        <w:t xml:space="preserve"> ice phase clouds). Therefore, if one is computing Liquid Water Cloud Fraction, 1s (T) can only be set if the </w:t>
      </w:r>
      <w:r w:rsidR="00E2520B">
        <w:t xml:space="preserve">L2 </w:t>
      </w:r>
      <w:r>
        <w:t>pixel is both cloudy and if the clouds were tagged Liquid Water Phase.</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7.1</w:instrText>
      </w:r>
      <w:r w:rsidRPr="00FB2074">
        <w:instrText>.</w:instrText>
      </w:r>
      <w:r>
        <w:instrText>2</w:instrText>
      </w:r>
      <w:r w:rsidRPr="00FB2074">
        <w:instrText>.</w:instrText>
      </w:r>
      <w:r w:rsidRPr="00FB2074">
        <w:tab/>
      </w:r>
      <w:r>
        <w:instrText>Cloud optical properties cloud fraction</w:instrText>
      </w:r>
      <w:r w:rsidRPr="00FB2074">
        <w:instrText xml:space="preserve">” \l 3 </w:instrText>
      </w:r>
      <w:r w:rsidRPr="00FB2074">
        <w:rPr>
          <w:vanish/>
        </w:rPr>
        <w:fldChar w:fldCharType="end"/>
      </w:r>
    </w:p>
    <w:p w14:paraId="0B981FA0" w14:textId="00C59F39" w:rsidR="008D775A" w:rsidRDefault="00381D68" w:rsidP="008D775A">
      <w:pPr>
        <w:pStyle w:val="Manuscript"/>
      </w:pPr>
      <w:r>
        <w:t>The logic used was as follows: e</w:t>
      </w:r>
      <w:r w:rsidR="00852031">
        <w:t xml:space="preserve">very sampled L2 grid point that has a </w:t>
      </w:r>
      <w:r w:rsidR="00852031" w:rsidRPr="00E2520B">
        <w:rPr>
          <w:i/>
          <w:iCs/>
        </w:rPr>
        <w:t>Primary Cloud Retrieval Outcome Flag</w:t>
      </w:r>
      <w:r w:rsidR="00852031">
        <w:t xml:space="preserve"> = 1 (Retrieval Successful) and a </w:t>
      </w:r>
      <w:r w:rsidR="00852031" w:rsidRPr="00E2520B">
        <w:rPr>
          <w:i/>
          <w:iCs/>
        </w:rPr>
        <w:t>Primary Cloud Retrieval Phase Flag</w:t>
      </w:r>
      <w:r w:rsidR="00852031">
        <w:t xml:space="preserve"> of 2 (Liquid Water </w:t>
      </w:r>
      <w:r w:rsidR="00852031">
        <w:lastRenderedPageBreak/>
        <w:t>Cloud), 3 (Ice Cloud), or 4 (Undetermined Phase Cloud) are taken as 100% cloudy for the cloud phase category in question.</w:t>
      </w:r>
    </w:p>
    <w:p w14:paraId="387A1125" w14:textId="77777777" w:rsidR="008D775A" w:rsidRPr="008D775A" w:rsidRDefault="008D775A" w:rsidP="008D775A">
      <w:pPr>
        <w:pStyle w:val="Manuscript"/>
      </w:pPr>
    </w:p>
    <w:tbl>
      <w:tblPr>
        <w:tblW w:w="865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1574"/>
        <w:gridCol w:w="3934"/>
      </w:tblGrid>
      <w:tr w:rsidR="00852031" w:rsidRPr="00337ED4" w14:paraId="4A5CCCD8" w14:textId="77777777" w:rsidTr="006C6A1B">
        <w:trPr>
          <w:tblCellSpacing w:w="0" w:type="dxa"/>
        </w:trPr>
        <w:tc>
          <w:tcPr>
            <w:tcW w:w="3147" w:type="dxa"/>
            <w:shd w:val="clear" w:color="auto" w:fill="auto"/>
            <w:vAlign w:val="center"/>
          </w:tcPr>
          <w:p w14:paraId="44D32244" w14:textId="77777777" w:rsidR="00852031" w:rsidRPr="00AF62DF" w:rsidRDefault="00852031" w:rsidP="006C6A1B">
            <w:pPr>
              <w:spacing w:line="240" w:lineRule="exact"/>
              <w:ind w:right="144"/>
              <w:jc w:val="center"/>
              <w:rPr>
                <w:rFonts w:ascii="Gill Sans Std" w:hAnsi="Gill Sans Std" w:cs="Tahoma"/>
                <w:b/>
                <w:bCs/>
                <w:sz w:val="18"/>
                <w:szCs w:val="16"/>
              </w:rPr>
            </w:pPr>
            <w:r w:rsidRPr="00AF62DF">
              <w:rPr>
                <w:rFonts w:ascii="Gill Sans Std" w:hAnsi="Gill Sans Std" w:cs="Tahoma"/>
                <w:b/>
                <w:bCs/>
                <w:sz w:val="18"/>
                <w:szCs w:val="16"/>
              </w:rPr>
              <w:t>L2 QA Flag</w:t>
            </w:r>
          </w:p>
        </w:tc>
        <w:tc>
          <w:tcPr>
            <w:tcW w:w="1574" w:type="dxa"/>
            <w:shd w:val="clear" w:color="auto" w:fill="auto"/>
            <w:vAlign w:val="center"/>
          </w:tcPr>
          <w:p w14:paraId="72D655A1" w14:textId="77777777" w:rsidR="00852031" w:rsidRPr="00337ED4" w:rsidRDefault="00852031" w:rsidP="006C6A1B">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Flag Value</w:t>
            </w:r>
          </w:p>
        </w:tc>
        <w:tc>
          <w:tcPr>
            <w:tcW w:w="3934" w:type="dxa"/>
            <w:shd w:val="clear" w:color="auto" w:fill="auto"/>
            <w:vAlign w:val="center"/>
          </w:tcPr>
          <w:p w14:paraId="239FF3E8" w14:textId="77777777" w:rsidR="00852031" w:rsidRPr="00337ED4" w:rsidRDefault="00852031" w:rsidP="006C6A1B">
            <w:pPr>
              <w:widowControl w:val="0"/>
              <w:spacing w:line="240" w:lineRule="exact"/>
              <w:ind w:left="144" w:right="144"/>
              <w:jc w:val="both"/>
              <w:rPr>
                <w:rFonts w:ascii="Gill Sans Std" w:hAnsi="Gill Sans Std" w:cs="Tahoma"/>
                <w:b/>
                <w:bCs/>
                <w:sz w:val="18"/>
                <w:szCs w:val="16"/>
              </w:rPr>
            </w:pPr>
            <w:r>
              <w:rPr>
                <w:rFonts w:ascii="Gill Sans Std" w:hAnsi="Gill Sans Std" w:cs="Tahoma"/>
                <w:b/>
                <w:bCs/>
                <w:sz w:val="18"/>
                <w:szCs w:val="16"/>
              </w:rPr>
              <w:t>Meaning</w:t>
            </w:r>
          </w:p>
        </w:tc>
      </w:tr>
      <w:tr w:rsidR="00852031" w:rsidRPr="00337ED4" w14:paraId="073DA188" w14:textId="77777777" w:rsidTr="006C6A1B">
        <w:trPr>
          <w:tblCellSpacing w:w="0" w:type="dxa"/>
        </w:trPr>
        <w:tc>
          <w:tcPr>
            <w:tcW w:w="3147" w:type="dxa"/>
            <w:shd w:val="clear" w:color="auto" w:fill="auto"/>
          </w:tcPr>
          <w:p w14:paraId="652B51D5" w14:textId="77777777" w:rsidR="00852031" w:rsidRPr="00DC57AA" w:rsidRDefault="00852031" w:rsidP="006C6A1B">
            <w:pPr>
              <w:ind w:left="65" w:right="144"/>
              <w:rPr>
                <w:rFonts w:ascii="Gill Sans Std" w:hAnsi="Gill Sans Std" w:cs="Tahoma"/>
                <w:sz w:val="18"/>
                <w:szCs w:val="16"/>
              </w:rPr>
            </w:pPr>
            <w:r>
              <w:rPr>
                <w:rFonts w:ascii="Gill Sans Std" w:hAnsi="Gill Sans Std" w:cs="Tahoma"/>
                <w:sz w:val="18"/>
                <w:szCs w:val="16"/>
              </w:rPr>
              <w:t>Primary Cloud Retrieval Phase Flag</w:t>
            </w:r>
          </w:p>
        </w:tc>
        <w:tc>
          <w:tcPr>
            <w:tcW w:w="1574" w:type="dxa"/>
            <w:shd w:val="clear" w:color="auto" w:fill="auto"/>
          </w:tcPr>
          <w:p w14:paraId="49EF50A3" w14:textId="77777777" w:rsidR="00852031" w:rsidRPr="009B22D6" w:rsidRDefault="00852031" w:rsidP="006C6A1B">
            <w:pPr>
              <w:ind w:left="75" w:right="75"/>
              <w:jc w:val="center"/>
              <w:rPr>
                <w:rFonts w:ascii="Gill Sans Std" w:hAnsi="Gill Sans Std" w:cs="Tahoma"/>
                <w:color w:val="A6A6A6"/>
                <w:sz w:val="18"/>
                <w:szCs w:val="16"/>
              </w:rPr>
            </w:pPr>
            <w:r w:rsidRPr="009B22D6">
              <w:rPr>
                <w:rFonts w:ascii="Gill Sans Std" w:hAnsi="Gill Sans Std" w:cs="Tahoma"/>
                <w:color w:val="A6A6A6"/>
                <w:sz w:val="18"/>
                <w:szCs w:val="16"/>
              </w:rPr>
              <w:t>0</w:t>
            </w:r>
          </w:p>
          <w:p w14:paraId="7CF56B82" w14:textId="77777777" w:rsidR="00852031" w:rsidRPr="009B22D6" w:rsidRDefault="00852031" w:rsidP="006C6A1B">
            <w:pPr>
              <w:ind w:left="75" w:right="75"/>
              <w:jc w:val="center"/>
              <w:rPr>
                <w:rFonts w:ascii="Gill Sans Std" w:hAnsi="Gill Sans Std" w:cs="Tahoma"/>
                <w:color w:val="548DD4"/>
                <w:sz w:val="18"/>
                <w:szCs w:val="16"/>
              </w:rPr>
            </w:pPr>
            <w:r w:rsidRPr="009B22D6">
              <w:rPr>
                <w:rFonts w:ascii="Gill Sans Std" w:hAnsi="Gill Sans Std" w:cs="Tahoma"/>
                <w:color w:val="548DD4"/>
                <w:sz w:val="18"/>
                <w:szCs w:val="16"/>
              </w:rPr>
              <w:t>1</w:t>
            </w:r>
          </w:p>
          <w:p w14:paraId="6E2A4273" w14:textId="77777777" w:rsidR="00852031" w:rsidRPr="003B4241" w:rsidRDefault="00852031" w:rsidP="006C6A1B">
            <w:pPr>
              <w:ind w:left="75" w:right="75"/>
              <w:jc w:val="center"/>
              <w:rPr>
                <w:rFonts w:ascii="Gill Sans Std" w:hAnsi="Gill Sans Std" w:cs="Tahoma"/>
                <w:color w:val="C00000"/>
                <w:sz w:val="18"/>
                <w:szCs w:val="16"/>
              </w:rPr>
            </w:pPr>
            <w:r w:rsidRPr="003B4241">
              <w:rPr>
                <w:rFonts w:ascii="Gill Sans Std" w:hAnsi="Gill Sans Std" w:cs="Tahoma"/>
                <w:color w:val="C00000"/>
                <w:sz w:val="18"/>
                <w:szCs w:val="16"/>
              </w:rPr>
              <w:t>2</w:t>
            </w:r>
          </w:p>
          <w:p w14:paraId="66442917" w14:textId="77777777" w:rsidR="00852031" w:rsidRPr="003B4241" w:rsidRDefault="00852031" w:rsidP="006C6A1B">
            <w:pPr>
              <w:ind w:left="75" w:right="75"/>
              <w:jc w:val="center"/>
              <w:rPr>
                <w:rFonts w:ascii="Gill Sans Std" w:hAnsi="Gill Sans Std" w:cs="Tahoma"/>
                <w:color w:val="C00000"/>
                <w:sz w:val="18"/>
                <w:szCs w:val="16"/>
              </w:rPr>
            </w:pPr>
            <w:r w:rsidRPr="003B4241">
              <w:rPr>
                <w:rFonts w:ascii="Gill Sans Std" w:hAnsi="Gill Sans Std" w:cs="Tahoma"/>
                <w:color w:val="C00000"/>
                <w:sz w:val="18"/>
                <w:szCs w:val="16"/>
              </w:rPr>
              <w:t>3</w:t>
            </w:r>
          </w:p>
          <w:p w14:paraId="5FE9462C" w14:textId="77777777" w:rsidR="00852031" w:rsidRPr="009B22D6" w:rsidRDefault="00852031" w:rsidP="006C6A1B">
            <w:pPr>
              <w:ind w:left="75" w:right="75"/>
              <w:jc w:val="center"/>
              <w:rPr>
                <w:rFonts w:ascii="Gill Sans Std" w:hAnsi="Gill Sans Std" w:cs="Tahoma"/>
                <w:color w:val="7030A0"/>
                <w:sz w:val="18"/>
                <w:szCs w:val="16"/>
              </w:rPr>
            </w:pPr>
            <w:r w:rsidRPr="003B4241">
              <w:rPr>
                <w:rFonts w:ascii="Gill Sans Std" w:hAnsi="Gill Sans Std" w:cs="Tahoma"/>
                <w:color w:val="C00000"/>
                <w:sz w:val="18"/>
                <w:szCs w:val="16"/>
              </w:rPr>
              <w:t>4</w:t>
            </w:r>
          </w:p>
        </w:tc>
        <w:tc>
          <w:tcPr>
            <w:tcW w:w="3934" w:type="dxa"/>
            <w:shd w:val="clear" w:color="auto" w:fill="auto"/>
          </w:tcPr>
          <w:p w14:paraId="1335F8A1" w14:textId="77777777" w:rsidR="00852031" w:rsidRPr="009B22D6" w:rsidRDefault="00852031" w:rsidP="006C6A1B">
            <w:pPr>
              <w:ind w:left="72" w:right="72"/>
              <w:rPr>
                <w:rFonts w:ascii="Gill Sans Std" w:hAnsi="Gill Sans Std" w:cs="Tahoma"/>
                <w:color w:val="A6A6A6"/>
                <w:sz w:val="18"/>
                <w:szCs w:val="16"/>
              </w:rPr>
            </w:pPr>
            <w:r>
              <w:rPr>
                <w:rFonts w:ascii="Gill Sans Std" w:hAnsi="Gill Sans Std" w:cs="Tahoma"/>
                <w:color w:val="A6A6A6"/>
                <w:sz w:val="18"/>
                <w:szCs w:val="16"/>
              </w:rPr>
              <w:t>Cloud Mask Undetermined (Missing or F</w:t>
            </w:r>
            <w:r w:rsidRPr="009B22D6">
              <w:rPr>
                <w:rFonts w:ascii="Gill Sans Std" w:hAnsi="Gill Sans Std" w:cs="Tahoma"/>
                <w:color w:val="A6A6A6"/>
                <w:sz w:val="18"/>
                <w:szCs w:val="16"/>
              </w:rPr>
              <w:t>ill)</w:t>
            </w:r>
          </w:p>
          <w:p w14:paraId="188FE885" w14:textId="77777777" w:rsidR="00852031" w:rsidRPr="009B22D6" w:rsidRDefault="00852031" w:rsidP="006C6A1B">
            <w:pPr>
              <w:ind w:left="72" w:right="72"/>
              <w:rPr>
                <w:rFonts w:ascii="Gill Sans Std" w:hAnsi="Gill Sans Std" w:cs="Tahoma"/>
                <w:color w:val="548DD4"/>
                <w:sz w:val="18"/>
                <w:szCs w:val="16"/>
              </w:rPr>
            </w:pPr>
            <w:r>
              <w:rPr>
                <w:rFonts w:ascii="Gill Sans Std" w:hAnsi="Gill Sans Std" w:cs="Tahoma"/>
                <w:color w:val="548DD4"/>
                <w:sz w:val="18"/>
                <w:szCs w:val="16"/>
              </w:rPr>
              <w:t>Not Processed (Typically C</w:t>
            </w:r>
            <w:r w:rsidRPr="009B22D6">
              <w:rPr>
                <w:rFonts w:ascii="Gill Sans Std" w:hAnsi="Gill Sans Std" w:cs="Tahoma"/>
                <w:color w:val="548DD4"/>
                <w:sz w:val="18"/>
                <w:szCs w:val="16"/>
              </w:rPr>
              <w:t>lear)</w:t>
            </w:r>
          </w:p>
          <w:p w14:paraId="63D7FA59" w14:textId="77777777" w:rsidR="00852031" w:rsidRPr="003B4241" w:rsidRDefault="00852031" w:rsidP="006C6A1B">
            <w:pPr>
              <w:ind w:left="72" w:right="72"/>
              <w:rPr>
                <w:rFonts w:ascii="Gill Sans Std" w:hAnsi="Gill Sans Std" w:cs="Tahoma"/>
                <w:color w:val="C00000"/>
                <w:sz w:val="18"/>
                <w:szCs w:val="16"/>
              </w:rPr>
            </w:pPr>
            <w:r w:rsidRPr="003B4241">
              <w:rPr>
                <w:rFonts w:ascii="Gill Sans Std" w:hAnsi="Gill Sans Std" w:cs="Tahoma"/>
                <w:color w:val="C00000"/>
                <w:sz w:val="18"/>
                <w:szCs w:val="16"/>
              </w:rPr>
              <w:t>Liquid Water Cloud</w:t>
            </w:r>
          </w:p>
          <w:p w14:paraId="6FAC25D6" w14:textId="77777777" w:rsidR="00852031" w:rsidRPr="003B4241" w:rsidRDefault="00852031" w:rsidP="006C6A1B">
            <w:pPr>
              <w:ind w:left="72" w:right="72"/>
              <w:rPr>
                <w:rFonts w:ascii="Gill Sans Std" w:hAnsi="Gill Sans Std" w:cs="Tahoma"/>
                <w:color w:val="C00000"/>
                <w:sz w:val="18"/>
                <w:szCs w:val="16"/>
              </w:rPr>
            </w:pPr>
            <w:r w:rsidRPr="003B4241">
              <w:rPr>
                <w:rFonts w:ascii="Gill Sans Std" w:hAnsi="Gill Sans Std" w:cs="Tahoma"/>
                <w:color w:val="C00000"/>
                <w:sz w:val="18"/>
                <w:szCs w:val="16"/>
              </w:rPr>
              <w:t>Ice Cloud</w:t>
            </w:r>
          </w:p>
          <w:p w14:paraId="3A346619" w14:textId="77777777" w:rsidR="00852031" w:rsidRPr="009B22D6" w:rsidRDefault="00852031" w:rsidP="006C6A1B">
            <w:pPr>
              <w:ind w:left="72" w:right="72"/>
              <w:rPr>
                <w:rFonts w:ascii="Gill Sans Std" w:hAnsi="Gill Sans Std" w:cs="Tahoma"/>
                <w:color w:val="7030A0"/>
                <w:sz w:val="18"/>
                <w:szCs w:val="16"/>
              </w:rPr>
            </w:pPr>
            <w:r w:rsidRPr="003B4241">
              <w:rPr>
                <w:rFonts w:ascii="Gill Sans Std" w:hAnsi="Gill Sans Std" w:cs="Tahoma"/>
                <w:color w:val="C00000"/>
                <w:sz w:val="18"/>
                <w:szCs w:val="16"/>
              </w:rPr>
              <w:t>Undetermined Phase Cloud</w:t>
            </w:r>
          </w:p>
        </w:tc>
      </w:tr>
      <w:tr w:rsidR="00852031" w:rsidRPr="00337ED4" w14:paraId="233E0A53" w14:textId="77777777" w:rsidTr="006C6A1B">
        <w:trPr>
          <w:tblCellSpacing w:w="0" w:type="dxa"/>
        </w:trPr>
        <w:tc>
          <w:tcPr>
            <w:tcW w:w="3147" w:type="dxa"/>
            <w:shd w:val="clear" w:color="auto" w:fill="auto"/>
          </w:tcPr>
          <w:p w14:paraId="626A86B7" w14:textId="77777777" w:rsidR="00852031" w:rsidRPr="00DC57AA" w:rsidRDefault="00852031" w:rsidP="006C6A1B">
            <w:pPr>
              <w:ind w:left="65" w:right="144"/>
              <w:rPr>
                <w:rFonts w:ascii="Gill Sans Std" w:hAnsi="Gill Sans Std" w:cs="Tahoma"/>
                <w:sz w:val="18"/>
                <w:szCs w:val="16"/>
              </w:rPr>
            </w:pPr>
            <w:r>
              <w:rPr>
                <w:rFonts w:ascii="Gill Sans Std" w:hAnsi="Gill Sans Std" w:cs="Tahoma"/>
                <w:sz w:val="18"/>
                <w:szCs w:val="16"/>
              </w:rPr>
              <w:t>Primary Cloud Retrieval Outcome Flag</w:t>
            </w:r>
          </w:p>
        </w:tc>
        <w:tc>
          <w:tcPr>
            <w:tcW w:w="1574" w:type="dxa"/>
            <w:shd w:val="clear" w:color="auto" w:fill="auto"/>
          </w:tcPr>
          <w:p w14:paraId="2BBF100B" w14:textId="77777777" w:rsidR="00852031" w:rsidRPr="009B22D6" w:rsidRDefault="00852031" w:rsidP="006C6A1B">
            <w:pPr>
              <w:ind w:left="75" w:right="75"/>
              <w:jc w:val="center"/>
              <w:rPr>
                <w:rFonts w:ascii="Gill Sans Std" w:hAnsi="Gill Sans Std" w:cs="Tahoma"/>
                <w:color w:val="FF0000"/>
                <w:sz w:val="18"/>
                <w:szCs w:val="16"/>
              </w:rPr>
            </w:pPr>
            <w:r w:rsidRPr="009B22D6">
              <w:rPr>
                <w:rFonts w:ascii="Gill Sans Std" w:hAnsi="Gill Sans Std" w:cs="Tahoma"/>
                <w:color w:val="FF0000"/>
                <w:sz w:val="18"/>
                <w:szCs w:val="16"/>
              </w:rPr>
              <w:t>0</w:t>
            </w:r>
          </w:p>
          <w:p w14:paraId="5BD74F9C" w14:textId="77777777" w:rsidR="00852031" w:rsidRPr="009B22D6" w:rsidRDefault="00852031" w:rsidP="006C6A1B">
            <w:pPr>
              <w:ind w:left="75" w:right="75"/>
              <w:jc w:val="center"/>
              <w:rPr>
                <w:rFonts w:ascii="Gill Sans Std" w:hAnsi="Gill Sans Std" w:cs="Tahoma"/>
                <w:color w:val="00B050"/>
                <w:sz w:val="18"/>
                <w:szCs w:val="16"/>
              </w:rPr>
            </w:pPr>
            <w:r w:rsidRPr="009B22D6">
              <w:rPr>
                <w:rFonts w:ascii="Gill Sans Std" w:hAnsi="Gill Sans Std" w:cs="Tahoma"/>
                <w:color w:val="00B050"/>
                <w:sz w:val="18"/>
                <w:szCs w:val="16"/>
              </w:rPr>
              <w:t>1</w:t>
            </w:r>
          </w:p>
        </w:tc>
        <w:tc>
          <w:tcPr>
            <w:tcW w:w="3934" w:type="dxa"/>
            <w:shd w:val="clear" w:color="auto" w:fill="auto"/>
          </w:tcPr>
          <w:p w14:paraId="6E15F6CD" w14:textId="77777777" w:rsidR="00852031" w:rsidRPr="009B22D6" w:rsidRDefault="00852031" w:rsidP="006C6A1B">
            <w:pPr>
              <w:ind w:left="72" w:right="72"/>
              <w:rPr>
                <w:rFonts w:ascii="Gill Sans Std" w:hAnsi="Gill Sans Std" w:cs="Tahoma"/>
                <w:color w:val="FF0000"/>
                <w:sz w:val="18"/>
                <w:szCs w:val="16"/>
              </w:rPr>
            </w:pPr>
            <w:r w:rsidRPr="009B22D6">
              <w:rPr>
                <w:rFonts w:ascii="Gill Sans Std" w:hAnsi="Gill Sans Std" w:cs="Tahoma"/>
                <w:color w:val="FF0000"/>
                <w:sz w:val="18"/>
                <w:szCs w:val="16"/>
              </w:rPr>
              <w:t>Retrieval Not Attempted or Unsuccessful</w:t>
            </w:r>
          </w:p>
          <w:p w14:paraId="5BA9FC39" w14:textId="77777777" w:rsidR="00852031" w:rsidRPr="009B22D6" w:rsidRDefault="00852031" w:rsidP="006C6A1B">
            <w:pPr>
              <w:ind w:left="72" w:right="72"/>
              <w:rPr>
                <w:rFonts w:ascii="Gill Sans Std" w:hAnsi="Gill Sans Std" w:cs="Tahoma"/>
                <w:color w:val="00B050"/>
                <w:sz w:val="18"/>
                <w:szCs w:val="16"/>
              </w:rPr>
            </w:pPr>
            <w:r w:rsidRPr="009B22D6">
              <w:rPr>
                <w:rFonts w:ascii="Gill Sans Std" w:hAnsi="Gill Sans Std" w:cs="Tahoma"/>
                <w:color w:val="00B050"/>
                <w:sz w:val="18"/>
                <w:szCs w:val="16"/>
              </w:rPr>
              <w:t>Retrieval Successful</w:t>
            </w:r>
          </w:p>
        </w:tc>
      </w:tr>
    </w:tbl>
    <w:p w14:paraId="1F201130" w14:textId="2F6F80EC" w:rsidR="00C37E86" w:rsidRDefault="008D775A" w:rsidP="008D775A">
      <w:pPr>
        <w:pStyle w:val="Table"/>
        <w:keepNext/>
        <w:framePr w:w="0" w:hSpace="0" w:vSpace="0" w:wrap="auto" w:hAnchor="text" w:yAlign="inline"/>
        <w:spacing w:before="120"/>
      </w:pPr>
      <w:r>
        <w:t xml:space="preserve">  </w:t>
      </w:r>
      <w:r w:rsidR="00E46DF4">
        <w:t>Table 6</w:t>
      </w:r>
      <w:r w:rsidR="00C37E86">
        <w:t>.</w:t>
      </w:r>
      <w:r w:rsidR="00C37E86">
        <w:tab/>
        <w:t xml:space="preserve">Two key </w:t>
      </w:r>
      <w:r w:rsidR="00BB79C5">
        <w:t>06_</w:t>
      </w:r>
      <w:r w:rsidR="00C37E86">
        <w:t>L2 QA Flags used to compute the Cloud Optical Properties Cloud Fraction.</w:t>
      </w:r>
    </w:p>
    <w:p w14:paraId="2C401416" w14:textId="5DE4E767" w:rsidR="00852031" w:rsidRDefault="00CA0183" w:rsidP="007051B4">
      <w:pPr>
        <w:pStyle w:val="Manuscript"/>
      </w:pPr>
      <w:r>
        <w:t>Key</w:t>
      </w:r>
      <w:r w:rsidR="0027222E">
        <w:t xml:space="preserve"> point</w:t>
      </w:r>
      <w:r>
        <w:t xml:space="preserve"> to </w:t>
      </w:r>
      <w:r w:rsidR="00715700">
        <w:t>remember</w:t>
      </w:r>
      <w:r>
        <w:t xml:space="preserve"> t</w:t>
      </w:r>
      <w:r w:rsidR="00852031">
        <w:t>here was a change in how the Cloud Optical Property L3 Cloud Fraction</w:t>
      </w:r>
      <w:r>
        <w:t>s</w:t>
      </w:r>
      <w:r w:rsidR="00852031">
        <w:t xml:space="preserve"> were computed between </w:t>
      </w:r>
      <w:r w:rsidR="007051B4">
        <w:t xml:space="preserve">MODIS Standard </w:t>
      </w:r>
      <w:r w:rsidR="00D368FC">
        <w:t xml:space="preserve">Collection </w:t>
      </w:r>
      <w:r w:rsidR="00852031">
        <w:t xml:space="preserve">5/51 and </w:t>
      </w:r>
      <w:r w:rsidR="00D368FC">
        <w:t xml:space="preserve">Collection </w:t>
      </w:r>
      <w:r w:rsidR="00852031">
        <w:t>6</w:t>
      </w:r>
      <w:r w:rsidR="00BB79C5">
        <w:t>/61</w:t>
      </w:r>
      <w:r w:rsidR="00852031">
        <w:t xml:space="preserve">.  In </w:t>
      </w:r>
      <w:r w:rsidR="00C37E86">
        <w:t xml:space="preserve">MODIS Standard </w:t>
      </w:r>
      <w:r w:rsidR="00D368FC">
        <w:t xml:space="preserve">Collection </w:t>
      </w:r>
      <w:r w:rsidR="00852031">
        <w:t>6</w:t>
      </w:r>
      <w:r w:rsidR="00C37E86">
        <w:t xml:space="preserve"> </w:t>
      </w:r>
      <w:r w:rsidR="003C3E31">
        <w:t xml:space="preserve">(C6) </w:t>
      </w:r>
      <w:r w:rsidR="00C37E86">
        <w:t>and later</w:t>
      </w:r>
      <w:r w:rsidR="00852031">
        <w:t xml:space="preserve">, it was decided to include failed retrievals </w:t>
      </w:r>
      <w:r w:rsidR="00381D68">
        <w:t>(</w:t>
      </w:r>
      <w:r w:rsidR="00852031">
        <w:t>in the counts used in the denominator of the L3 cloud fraction computation</w:t>
      </w:r>
      <w:r w:rsidR="00381D68">
        <w:t>)</w:t>
      </w:r>
      <w:r w:rsidR="00852031">
        <w:t xml:space="preserve">.  </w:t>
      </w:r>
      <w:r w:rsidR="007051B4">
        <w:t xml:space="preserve">This same </w:t>
      </w:r>
      <w:r w:rsidR="003C3E31">
        <w:t xml:space="preserve">MODIS Standard C6 </w:t>
      </w:r>
      <w:r w:rsidR="007051B4">
        <w:t>logic</w:t>
      </w:r>
      <w:r w:rsidR="00E2520B">
        <w:t xml:space="preserve"> (to include failed retrievals in this computation as false or 0)</w:t>
      </w:r>
      <w:r w:rsidR="007051B4">
        <w:t xml:space="preserve"> is used in L3 C</w:t>
      </w:r>
      <w:r w:rsidR="00BB79C5">
        <w:t>OSP</w:t>
      </w:r>
      <w:r w:rsidR="007051B4">
        <w:t>.</w:t>
      </w:r>
    </w:p>
    <w:p w14:paraId="314F6BEE" w14:textId="64C2F6FB" w:rsidR="00852031" w:rsidRDefault="00E2520B" w:rsidP="007051B4">
      <w:pPr>
        <w:pStyle w:val="Manuscript"/>
      </w:pPr>
      <w:r>
        <w:t xml:space="preserve">One note about the </w:t>
      </w:r>
      <w:r w:rsidRPr="00E2520B">
        <w:rPr>
          <w:i/>
          <w:iCs/>
        </w:rPr>
        <w:t>Primary Cloud Retrieval Phase Flag</w:t>
      </w:r>
      <w:r>
        <w:t xml:space="preserve"> in </w:t>
      </w:r>
      <w:r w:rsidR="00E46DF4">
        <w:t>Table 6</w:t>
      </w:r>
      <w:r>
        <w:t>. Flag values</w:t>
      </w:r>
      <w:r w:rsidR="00852031">
        <w:t xml:space="preserve"> of 1 (Not Processed) are counted as</w:t>
      </w:r>
      <w:r>
        <w:t xml:space="preserve"> </w:t>
      </w:r>
      <w:r w:rsidR="00852031">
        <w:t>clear</w:t>
      </w:r>
      <w:r>
        <w:t xml:space="preserve"> sky</w:t>
      </w:r>
      <w:r w:rsidR="00852031">
        <w:t xml:space="preserve">.  These retrievals will always have a </w:t>
      </w:r>
      <w:r w:rsidR="00852031" w:rsidRPr="00E2520B">
        <w:rPr>
          <w:i/>
          <w:iCs/>
        </w:rPr>
        <w:t>Retrieval Outcome Flag</w:t>
      </w:r>
      <w:r w:rsidR="00852031">
        <w:t xml:space="preserve"> of 0 (Unsuccessful).</w:t>
      </w:r>
    </w:p>
    <w:p w14:paraId="4EEC5E6E" w14:textId="218895AE" w:rsidR="00EE7E7D" w:rsidRDefault="0027222E" w:rsidP="00EE7E7D">
      <w:pPr>
        <w:pStyle w:val="Manuscript"/>
        <w:ind w:firstLine="450"/>
      </w:pPr>
      <w:r>
        <w:t>In</w:t>
      </w:r>
      <w:r w:rsidR="00852031">
        <w:t xml:space="preserve"> summary, in</w:t>
      </w:r>
      <w:r w:rsidR="00C37E86">
        <w:t xml:space="preserve"> </w:t>
      </w:r>
      <w:r w:rsidR="00EE7E7D">
        <w:t xml:space="preserve">the MODIS Standard L3 Product files for </w:t>
      </w:r>
      <w:r w:rsidR="00D368FC">
        <w:t xml:space="preserve">Collection </w:t>
      </w:r>
      <w:r w:rsidR="00852031">
        <w:t>6</w:t>
      </w:r>
      <w:r w:rsidR="00C37E86">
        <w:t xml:space="preserve"> and </w:t>
      </w:r>
      <w:r w:rsidR="00715700">
        <w:t>later, and</w:t>
      </w:r>
      <w:r w:rsidR="00C37E86">
        <w:t xml:space="preserve"> in the </w:t>
      </w:r>
      <w:r>
        <w:t xml:space="preserve">L3 </w:t>
      </w:r>
      <w:r w:rsidR="00C37E86">
        <w:t>C</w:t>
      </w:r>
      <w:r w:rsidR="00BB79C5">
        <w:t xml:space="preserve">OSP </w:t>
      </w:r>
      <w:r w:rsidR="00C37E86">
        <w:t>files</w:t>
      </w:r>
      <w:r w:rsidR="00852031">
        <w:t>, the Cloud Optical Properties Cloud Fraction use</w:t>
      </w:r>
      <w:r w:rsidR="00EE7E7D">
        <w:t>s</w:t>
      </w:r>
      <w:r w:rsidR="00852031">
        <w:t xml:space="preserve"> clear pixels, successfully retrieved pixels, </w:t>
      </w:r>
      <w:r w:rsidR="00852031" w:rsidRPr="00E26CD5">
        <w:rPr>
          <w:b/>
        </w:rPr>
        <w:t>and unsuccessfully retrieved pixels</w:t>
      </w:r>
      <w:r w:rsidR="00852031">
        <w:t xml:space="preserve">, </w:t>
      </w:r>
      <w:r>
        <w:t>to derive</w:t>
      </w:r>
      <w:r w:rsidR="00E2520B">
        <w:t xml:space="preserve"> the</w:t>
      </w:r>
      <w:r w:rsidR="00E5506E">
        <w:t xml:space="preserve"> computational</w:t>
      </w:r>
      <w:r w:rsidR="00E2520B" w:rsidRPr="00CC0AC9">
        <w:rPr>
          <w:szCs w:val="24"/>
        </w:rPr>
        <w:t xml:space="preserve"> denominator</w:t>
      </w:r>
      <w:r w:rsidR="00C37E86" w:rsidRPr="00CC0AC9">
        <w:rPr>
          <w:szCs w:val="24"/>
        </w:rPr>
        <w:t>.</w:t>
      </w:r>
      <w:r w:rsidR="00EE7E7D" w:rsidRPr="00CC0AC9">
        <w:rPr>
          <w:szCs w:val="24"/>
        </w:rPr>
        <w:t xml:space="preserve">  </w:t>
      </w:r>
      <w:r w:rsidR="00CC0AC9" w:rsidRPr="00CC0AC9">
        <w:rPr>
          <w:rFonts w:cs="Segoe UI"/>
          <w:color w:val="000000"/>
          <w:szCs w:val="24"/>
        </w:rPr>
        <w:t>Only successfully retrieved pixels that m</w:t>
      </w:r>
      <w:r w:rsidR="00646E45">
        <w:rPr>
          <w:rFonts w:cs="Segoe UI"/>
          <w:color w:val="000000"/>
          <w:szCs w:val="24"/>
        </w:rPr>
        <w:t>e</w:t>
      </w:r>
      <w:r w:rsidR="00CC0AC9" w:rsidRPr="00CC0AC9">
        <w:rPr>
          <w:rFonts w:cs="Segoe UI"/>
          <w:color w:val="000000"/>
          <w:szCs w:val="24"/>
        </w:rPr>
        <w:t>et the set cloud</w:t>
      </w:r>
      <w:r>
        <w:rPr>
          <w:rFonts w:cs="Segoe UI"/>
          <w:color w:val="000000"/>
          <w:szCs w:val="24"/>
        </w:rPr>
        <w:t>-</w:t>
      </w:r>
      <w:r w:rsidR="00CC0AC9" w:rsidRPr="00CC0AC9">
        <w:rPr>
          <w:rFonts w:cs="Segoe UI"/>
          <w:color w:val="000000"/>
          <w:szCs w:val="24"/>
        </w:rPr>
        <w:t xml:space="preserve">phase </w:t>
      </w:r>
      <w:r w:rsidR="00822001">
        <w:rPr>
          <w:rFonts w:cs="Segoe UI"/>
          <w:color w:val="000000"/>
          <w:szCs w:val="24"/>
        </w:rPr>
        <w:t xml:space="preserve">aggregation </w:t>
      </w:r>
      <w:r w:rsidR="00CC0AC9" w:rsidRPr="00CC0AC9">
        <w:rPr>
          <w:rFonts w:cs="Segoe UI"/>
          <w:color w:val="000000"/>
          <w:szCs w:val="24"/>
        </w:rPr>
        <w:t xml:space="preserve">logic are used in the </w:t>
      </w:r>
      <w:r w:rsidR="00E5506E">
        <w:rPr>
          <w:rFonts w:cs="Segoe UI"/>
          <w:color w:val="000000"/>
          <w:szCs w:val="24"/>
        </w:rPr>
        <w:t>computational</w:t>
      </w:r>
      <w:r w:rsidR="00CC0AC9" w:rsidRPr="00CC0AC9">
        <w:rPr>
          <w:rFonts w:cs="Segoe UI"/>
          <w:color w:val="000000"/>
          <w:szCs w:val="24"/>
        </w:rPr>
        <w:t xml:space="preserve"> numerator.</w:t>
      </w:r>
    </w:p>
    <w:p w14:paraId="5CEF7B0D" w14:textId="1293B1EF" w:rsidR="007051B4" w:rsidRDefault="007051B4" w:rsidP="00EE7E7D">
      <w:pPr>
        <w:pStyle w:val="Manuscript"/>
        <w:ind w:firstLine="450"/>
      </w:pPr>
      <w:r>
        <w:t xml:space="preserve">Keeping in mind the logic described previously for </w:t>
      </w:r>
      <w:r w:rsidR="00381D68">
        <w:t xml:space="preserve">the </w:t>
      </w:r>
      <w:r>
        <w:t>Cloud Fraction Computation in L3 C</w:t>
      </w:r>
      <w:r w:rsidR="00BB79C5">
        <w:t>OSP</w:t>
      </w:r>
      <w:r>
        <w:t xml:space="preserve">, the </w:t>
      </w:r>
      <w:r w:rsidR="003C3E31">
        <w:t xml:space="preserve">Mean of those </w:t>
      </w:r>
      <w:r w:rsidR="00E2520B">
        <w:t xml:space="preserve">T/F </w:t>
      </w:r>
      <w:r>
        <w:t xml:space="preserve">pixels </w:t>
      </w:r>
      <w:r w:rsidR="003C3E31">
        <w:t xml:space="preserve">are </w:t>
      </w:r>
      <w:r>
        <w:t>tallied</w:t>
      </w:r>
      <w:r w:rsidR="00381D68">
        <w:t xml:space="preserve"> to compute the fraction.  </w:t>
      </w:r>
      <w:r>
        <w:t xml:space="preserve">See </w:t>
      </w:r>
      <w:r w:rsidR="007801C1">
        <w:t>Figure 1</w:t>
      </w:r>
      <w:r w:rsidR="00822001">
        <w:t>0</w:t>
      </w:r>
      <w:r>
        <w:t xml:space="preserve">. </w:t>
      </w:r>
    </w:p>
    <w:p w14:paraId="448EAC94" w14:textId="06C97188" w:rsidR="00956A26" w:rsidRPr="00E5506E" w:rsidRDefault="00C95E6D" w:rsidP="00E5506E">
      <w:r>
        <w:lastRenderedPageBreak/>
        <w:drawing>
          <wp:inline distT="0" distB="0" distL="0" distR="0" wp14:anchorId="791521E1" wp14:editId="4D62051A">
            <wp:extent cx="5715000" cy="7516495"/>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Old17.jpg"/>
                    <pic:cNvPicPr/>
                  </pic:nvPicPr>
                  <pic:blipFill>
                    <a:blip r:embed="rId57">
                      <a:extLst>
                        <a:ext uri="{28A0092B-C50C-407E-A947-70E740481C1C}">
                          <a14:useLocalDpi xmlns:a14="http://schemas.microsoft.com/office/drawing/2010/main" val="0"/>
                        </a:ext>
                      </a:extLst>
                    </a:blip>
                    <a:stretch>
                      <a:fillRect/>
                    </a:stretch>
                  </pic:blipFill>
                  <pic:spPr>
                    <a:xfrm>
                      <a:off x="0" y="0"/>
                      <a:ext cx="5715000" cy="7516495"/>
                    </a:xfrm>
                    <a:prstGeom prst="rect">
                      <a:avLst/>
                    </a:prstGeom>
                  </pic:spPr>
                </pic:pic>
              </a:graphicData>
            </a:graphic>
          </wp:inline>
        </w:drawing>
      </w:r>
    </w:p>
    <w:p w14:paraId="307F725F" w14:textId="4B5F8A93" w:rsidR="00956A26" w:rsidRDefault="007801C1" w:rsidP="00956A26">
      <w:pPr>
        <w:ind w:left="1080" w:hanging="900"/>
      </w:pPr>
      <w:r>
        <w:rPr>
          <w:sz w:val="20"/>
        </w:rPr>
        <w:t>Figure 1</w:t>
      </w:r>
      <w:r w:rsidR="00C93228">
        <w:rPr>
          <w:sz w:val="20"/>
        </w:rPr>
        <w:t>1</w:t>
      </w:r>
      <w:r w:rsidR="00956A26" w:rsidRPr="000F25E9">
        <w:rPr>
          <w:sz w:val="20"/>
        </w:rPr>
        <w:t xml:space="preserve">. </w:t>
      </w:r>
      <w:r w:rsidR="00956A26">
        <w:rPr>
          <w:sz w:val="20"/>
        </w:rPr>
        <w:t xml:space="preserve"> </w:t>
      </w:r>
      <w:r w:rsidR="00E5506E">
        <w:rPr>
          <w:sz w:val="20"/>
        </w:rPr>
        <w:t>L3 COSP</w:t>
      </w:r>
      <w:r w:rsidR="00956A26">
        <w:rPr>
          <w:sz w:val="20"/>
        </w:rPr>
        <w:t xml:space="preserve"> (</w:t>
      </w:r>
      <w:r w:rsidR="00F77811">
        <w:rPr>
          <w:sz w:val="20"/>
        </w:rPr>
        <w:t xml:space="preserve">Terra </w:t>
      </w:r>
      <w:r w:rsidR="00E5506E">
        <w:rPr>
          <w:sz w:val="20"/>
        </w:rPr>
        <w:t>MODIS +</w:t>
      </w:r>
      <w:r w:rsidR="00F77811">
        <w:rPr>
          <w:sz w:val="20"/>
        </w:rPr>
        <w:t xml:space="preserve">Aqua </w:t>
      </w:r>
      <w:r w:rsidR="00E5506E">
        <w:rPr>
          <w:sz w:val="20"/>
        </w:rPr>
        <w:t>MODIS</w:t>
      </w:r>
      <w:r w:rsidR="00956A26">
        <w:rPr>
          <w:sz w:val="20"/>
        </w:rPr>
        <w:t xml:space="preserve">) Monthly Images for Feb 2014 </w:t>
      </w:r>
      <w:r w:rsidR="00956A26" w:rsidRPr="000F25E9">
        <w:rPr>
          <w:sz w:val="20"/>
        </w:rPr>
        <w:t xml:space="preserve"> (a)</w:t>
      </w:r>
      <w:r w:rsidR="00956A26">
        <w:rPr>
          <w:sz w:val="20"/>
        </w:rPr>
        <w:t xml:space="preserve"> Cloud Fraction from Cloud Mask for Daytime only</w:t>
      </w:r>
      <w:r w:rsidR="00956A26" w:rsidRPr="000F25E9">
        <w:rPr>
          <w:sz w:val="20"/>
        </w:rPr>
        <w:t xml:space="preserve"> (b) </w:t>
      </w:r>
      <w:r w:rsidR="00956A26">
        <w:rPr>
          <w:sz w:val="20"/>
        </w:rPr>
        <w:t xml:space="preserve">Successful Cloud Optical Property Retrieval Fraction for Combined Phase Clouds (Daytime)  The scale on both images span the full range of data: 0.0 (0%) to 1.0 (100%). </w:t>
      </w:r>
      <w:r w:rsidR="00E5506E">
        <w:rPr>
          <w:sz w:val="20"/>
        </w:rPr>
        <w:t xml:space="preserve">There are more clouds in the top image due to failed retrievals in the bottom image. </w:t>
      </w:r>
      <w:r w:rsidR="00956A26">
        <w:br w:type="page"/>
      </w:r>
    </w:p>
    <w:p w14:paraId="29D0A5FE" w14:textId="77777777" w:rsidR="00C37E86" w:rsidRPr="00956A26" w:rsidRDefault="00A052A8" w:rsidP="00207B6A">
      <w:pPr>
        <w:spacing w:before="240" w:line="480" w:lineRule="exact"/>
        <w:rPr>
          <w:i/>
          <w:noProof w:val="0"/>
          <w:szCs w:val="24"/>
        </w:rPr>
      </w:pPr>
      <w:r>
        <w:lastRenderedPageBreak/>
        <w:t>4.2.3.</w:t>
      </w:r>
      <w:r w:rsidR="00C37E86">
        <w:t xml:space="preserve">3. </w:t>
      </w:r>
      <w:r>
        <w:t xml:space="preserve"> </w:t>
      </w:r>
      <w:r w:rsidR="00033051" w:rsidRPr="00384CFE">
        <w:t xml:space="preserve">Logarithm </w:t>
      </w:r>
      <w:r w:rsidR="001B2D99">
        <w:t>S</w:t>
      </w:r>
      <w:r w:rsidR="00033051" w:rsidRPr="00384CFE">
        <w:t>tatistics</w:t>
      </w:r>
      <w:r w:rsidR="00033051">
        <w:t>.</w:t>
      </w:r>
      <w:r w:rsidR="00033051" w:rsidRPr="00384CFE">
        <w:rPr>
          <w:vanish/>
        </w:rPr>
        <w:fldChar w:fldCharType="begin"/>
      </w:r>
      <w:r w:rsidR="00033051" w:rsidRPr="00384CFE">
        <w:rPr>
          <w:vanish/>
        </w:rPr>
        <w:instrText xml:space="preserve"> TC </w:instrText>
      </w:r>
      <w:r w:rsidR="00033051" w:rsidRPr="00384CFE">
        <w:instrText xml:space="preserve"> “</w:instrText>
      </w:r>
      <w:bookmarkStart w:id="12" w:name="_Toc220326366"/>
      <w:r w:rsidR="00033051" w:rsidRPr="00384CFE">
        <w:instrText>3.2.5.</w:instrText>
      </w:r>
      <w:r w:rsidR="00033051" w:rsidRPr="00384CFE">
        <w:tab/>
        <w:instrText>Logarithm statistics</w:instrText>
      </w:r>
      <w:bookmarkEnd w:id="12"/>
      <w:r w:rsidR="00033051" w:rsidRPr="00384CFE">
        <w:instrText xml:space="preserve">” \l 3 </w:instrText>
      </w:r>
      <w:r w:rsidR="00033051" w:rsidRPr="00384CFE">
        <w:rPr>
          <w:vanish/>
        </w:rPr>
        <w:fldChar w:fldCharType="end"/>
      </w:r>
      <w:r w:rsidR="00033051" w:rsidRPr="00384CFE">
        <w:t xml:space="preserve">  </w:t>
      </w:r>
    </w:p>
    <w:p w14:paraId="447CB9D8" w14:textId="64E9F9BC" w:rsidR="00207B6A" w:rsidRDefault="00207B6A" w:rsidP="00207B6A">
      <w:pPr>
        <w:pStyle w:val="Section1"/>
        <w:spacing w:before="0"/>
        <w:ind w:firstLine="446"/>
        <w:rPr>
          <w:i w:val="0"/>
          <w:iCs/>
        </w:rPr>
      </w:pPr>
      <w:r>
        <w:rPr>
          <w:i w:val="0"/>
          <w:iCs/>
        </w:rPr>
        <w:t>Log</w:t>
      </w:r>
      <w:r w:rsidR="00A74BCF">
        <w:rPr>
          <w:i w:val="0"/>
          <w:iCs/>
        </w:rPr>
        <w:t xml:space="preserve">arithms </w:t>
      </w:r>
      <w:r>
        <w:rPr>
          <w:i w:val="0"/>
          <w:iCs/>
        </w:rPr>
        <w:t>are another type of stat</w:t>
      </w:r>
      <w:r w:rsidR="00A74BCF">
        <w:rPr>
          <w:i w:val="0"/>
          <w:iCs/>
        </w:rPr>
        <w:t>istic</w:t>
      </w:r>
      <w:r>
        <w:rPr>
          <w:i w:val="0"/>
          <w:iCs/>
        </w:rPr>
        <w:t xml:space="preserve"> </w:t>
      </w:r>
      <w:r w:rsidRPr="006B4E68">
        <w:rPr>
          <w:i w:val="0"/>
          <w:iCs/>
        </w:rPr>
        <w:t>not directly computable by Yori</w:t>
      </w:r>
      <w:r>
        <w:rPr>
          <w:i w:val="0"/>
          <w:iCs/>
        </w:rPr>
        <w:t>.  Again</w:t>
      </w:r>
      <w:r w:rsidR="00A74BCF">
        <w:rPr>
          <w:i w:val="0"/>
          <w:iCs/>
        </w:rPr>
        <w:t>,</w:t>
      </w:r>
      <w:r>
        <w:rPr>
          <w:i w:val="0"/>
          <w:iCs/>
        </w:rPr>
        <w:t xml:space="preserve"> the </w:t>
      </w:r>
      <w:r w:rsidR="00410C6C">
        <w:rPr>
          <w:i w:val="0"/>
          <w:iCs/>
        </w:rPr>
        <w:t>p</w:t>
      </w:r>
      <w:r w:rsidR="00410C6C" w:rsidRPr="006A3A04">
        <w:rPr>
          <w:i w:val="0"/>
          <w:iCs/>
        </w:rPr>
        <w:t>re</w:t>
      </w:r>
      <w:r w:rsidRPr="006A3A04">
        <w:rPr>
          <w:i w:val="0"/>
          <w:iCs/>
        </w:rPr>
        <w:t>-Yori</w:t>
      </w:r>
      <w:r>
        <w:rPr>
          <w:i w:val="0"/>
          <w:iCs/>
        </w:rPr>
        <w:t xml:space="preserve"> step </w:t>
      </w:r>
      <w:r w:rsidRPr="006B4E68">
        <w:rPr>
          <w:i w:val="0"/>
          <w:iCs/>
        </w:rPr>
        <w:t xml:space="preserve">was utilized to </w:t>
      </w:r>
      <w:r>
        <w:rPr>
          <w:i w:val="0"/>
          <w:iCs/>
        </w:rPr>
        <w:t xml:space="preserve">pre-process </w:t>
      </w:r>
      <w:r w:rsidR="00A74BCF">
        <w:rPr>
          <w:i w:val="0"/>
          <w:iCs/>
        </w:rPr>
        <w:t>(</w:t>
      </w:r>
      <w:r>
        <w:rPr>
          <w:i w:val="0"/>
          <w:iCs/>
        </w:rPr>
        <w:t>or set</w:t>
      </w:r>
      <w:r w:rsidR="00410C6C">
        <w:rPr>
          <w:i w:val="0"/>
          <w:iCs/>
        </w:rPr>
        <w:t xml:space="preserve"> </w:t>
      </w:r>
      <w:r>
        <w:rPr>
          <w:i w:val="0"/>
          <w:iCs/>
        </w:rPr>
        <w:t>up</w:t>
      </w:r>
      <w:r w:rsidR="00A74BCF">
        <w:rPr>
          <w:i w:val="0"/>
          <w:iCs/>
        </w:rPr>
        <w:t>)</w:t>
      </w:r>
      <w:r>
        <w:rPr>
          <w:i w:val="0"/>
          <w:iCs/>
        </w:rPr>
        <w:t xml:space="preserve"> new L2 intermediate arrays, which </w:t>
      </w:r>
      <w:r w:rsidR="00410C6C">
        <w:rPr>
          <w:i w:val="0"/>
          <w:iCs/>
        </w:rPr>
        <w:t>Yori could later use</w:t>
      </w:r>
      <w:r>
        <w:rPr>
          <w:i w:val="0"/>
          <w:iCs/>
        </w:rPr>
        <w:t xml:space="preserve"> to produce Log statistics. </w:t>
      </w:r>
    </w:p>
    <w:p w14:paraId="7FF272A0" w14:textId="2EE9E7C3" w:rsidR="00207B6A" w:rsidRPr="006A3A04" w:rsidRDefault="00A74BCF" w:rsidP="00207B6A">
      <w:pPr>
        <w:pStyle w:val="Section1"/>
        <w:spacing w:before="0"/>
        <w:ind w:firstLine="446"/>
        <w:rPr>
          <w:i w:val="0"/>
          <w:iCs/>
        </w:rPr>
      </w:pPr>
      <w:r>
        <w:rPr>
          <w:i w:val="0"/>
          <w:iCs/>
        </w:rPr>
        <w:t xml:space="preserve">This patch does precipitate a </w:t>
      </w:r>
      <w:r w:rsidR="003C3E31">
        <w:rPr>
          <w:i w:val="0"/>
          <w:iCs/>
        </w:rPr>
        <w:t xml:space="preserve">very </w:t>
      </w:r>
      <w:r w:rsidR="002517EC">
        <w:rPr>
          <w:i w:val="0"/>
          <w:iCs/>
        </w:rPr>
        <w:t xml:space="preserve">minor </w:t>
      </w:r>
      <w:r w:rsidR="00CA0183">
        <w:rPr>
          <w:i w:val="0"/>
          <w:iCs/>
        </w:rPr>
        <w:t>array difference</w:t>
      </w:r>
      <w:r>
        <w:rPr>
          <w:i w:val="0"/>
          <w:iCs/>
        </w:rPr>
        <w:t xml:space="preserve"> in MODIS Standard </w:t>
      </w:r>
      <w:r w:rsidR="003C3E31">
        <w:rPr>
          <w:i w:val="0"/>
          <w:iCs/>
        </w:rPr>
        <w:t xml:space="preserve">(MOD08) </w:t>
      </w:r>
      <w:r>
        <w:rPr>
          <w:i w:val="0"/>
          <w:iCs/>
        </w:rPr>
        <w:t>vs. C</w:t>
      </w:r>
      <w:r w:rsidR="00E5506E">
        <w:rPr>
          <w:i w:val="0"/>
          <w:iCs/>
        </w:rPr>
        <w:t>OSP</w:t>
      </w:r>
      <w:r>
        <w:rPr>
          <w:i w:val="0"/>
          <w:iCs/>
        </w:rPr>
        <w:t xml:space="preserve"> </w:t>
      </w:r>
      <w:r w:rsidR="003C3E31">
        <w:rPr>
          <w:i w:val="0"/>
          <w:iCs/>
        </w:rPr>
        <w:t>(</w:t>
      </w:r>
      <w:r w:rsidR="00E5506E">
        <w:rPr>
          <w:i w:val="0"/>
          <w:iCs/>
        </w:rPr>
        <w:t>MCD06COSP</w:t>
      </w:r>
      <w:r w:rsidR="003C3E31">
        <w:rPr>
          <w:i w:val="0"/>
          <w:iCs/>
        </w:rPr>
        <w:t xml:space="preserve">) </w:t>
      </w:r>
      <w:r>
        <w:rPr>
          <w:i w:val="0"/>
          <w:iCs/>
        </w:rPr>
        <w:t xml:space="preserve">Products. </w:t>
      </w:r>
      <w:r w:rsidR="00207B6A">
        <w:rPr>
          <w:i w:val="0"/>
          <w:iCs/>
        </w:rPr>
        <w:t xml:space="preserve">In the MODIS Standard Products, Log was a ‘statistic type’; </w:t>
      </w:r>
      <w:r w:rsidR="00715700">
        <w:rPr>
          <w:i w:val="0"/>
          <w:iCs/>
        </w:rPr>
        <w:t>however,</w:t>
      </w:r>
      <w:r w:rsidR="00207B6A">
        <w:rPr>
          <w:i w:val="0"/>
          <w:iCs/>
        </w:rPr>
        <w:t xml:space="preserve"> with this patch required in Yori, Log is now an actual new Group </w:t>
      </w:r>
      <w:r>
        <w:rPr>
          <w:i w:val="0"/>
          <w:iCs/>
        </w:rPr>
        <w:t>(</w:t>
      </w:r>
      <w:r w:rsidR="00207B6A">
        <w:rPr>
          <w:i w:val="0"/>
          <w:iCs/>
        </w:rPr>
        <w:t xml:space="preserve">or </w:t>
      </w:r>
      <w:r>
        <w:rPr>
          <w:i w:val="0"/>
          <w:iCs/>
        </w:rPr>
        <w:t>Parameter)</w:t>
      </w:r>
      <w:r w:rsidR="00207B6A">
        <w:rPr>
          <w:i w:val="0"/>
          <w:iCs/>
        </w:rPr>
        <w:t xml:space="preserve"> </w:t>
      </w:r>
      <w:r>
        <w:rPr>
          <w:i w:val="0"/>
          <w:iCs/>
        </w:rPr>
        <w:t>in the L3 C</w:t>
      </w:r>
      <w:r w:rsidR="00E5506E">
        <w:rPr>
          <w:i w:val="0"/>
          <w:iCs/>
        </w:rPr>
        <w:t>OSP</w:t>
      </w:r>
      <w:r>
        <w:rPr>
          <w:i w:val="0"/>
          <w:iCs/>
        </w:rPr>
        <w:t xml:space="preserve"> product</w:t>
      </w:r>
      <w:r w:rsidR="00207B6A">
        <w:rPr>
          <w:i w:val="0"/>
          <w:iCs/>
        </w:rPr>
        <w:t xml:space="preserve">. </w:t>
      </w:r>
    </w:p>
    <w:p w14:paraId="13245831" w14:textId="5A4F5835" w:rsidR="00033051" w:rsidRDefault="00CC0AC9" w:rsidP="00207B6A">
      <w:pPr>
        <w:pStyle w:val="Section1"/>
        <w:spacing w:before="0"/>
        <w:ind w:firstLine="446"/>
        <w:rPr>
          <w:rFonts w:cs="Courier New"/>
          <w:i w:val="0"/>
        </w:rPr>
      </w:pPr>
      <w:r>
        <w:rPr>
          <w:rFonts w:cs="Courier New"/>
          <w:i w:val="0"/>
        </w:rPr>
        <w:t xml:space="preserve">Please </w:t>
      </w:r>
      <w:r w:rsidR="00A74BCF">
        <w:rPr>
          <w:rFonts w:cs="Courier New"/>
          <w:i w:val="0"/>
        </w:rPr>
        <w:t>note that t</w:t>
      </w:r>
      <w:r w:rsidR="00033051" w:rsidRPr="000B021A">
        <w:rPr>
          <w:rFonts w:cs="Courier New"/>
          <w:i w:val="0"/>
        </w:rPr>
        <w:t xml:space="preserve">hese </w:t>
      </w:r>
      <w:r w:rsidR="00207B6A">
        <w:rPr>
          <w:rFonts w:cs="Courier New"/>
          <w:i w:val="0"/>
        </w:rPr>
        <w:t xml:space="preserve">Log </w:t>
      </w:r>
      <w:r w:rsidR="00033051" w:rsidRPr="000B021A">
        <w:rPr>
          <w:rFonts w:cs="Courier New"/>
          <w:i w:val="0"/>
        </w:rPr>
        <w:t>statistics are only computed</w:t>
      </w:r>
      <w:r w:rsidR="00033051">
        <w:rPr>
          <w:rFonts w:cs="Courier New"/>
          <w:i w:val="0"/>
        </w:rPr>
        <w:t xml:space="preserve"> </w:t>
      </w:r>
      <w:r w:rsidR="00033051" w:rsidRPr="000B021A">
        <w:rPr>
          <w:rFonts w:cs="Courier New"/>
          <w:i w:val="0"/>
        </w:rPr>
        <w:t xml:space="preserve">for </w:t>
      </w:r>
      <w:r w:rsidR="00033051">
        <w:rPr>
          <w:rFonts w:cs="Courier New"/>
          <w:i w:val="0"/>
        </w:rPr>
        <w:t>c</w:t>
      </w:r>
      <w:r w:rsidR="00033051" w:rsidRPr="000B021A">
        <w:rPr>
          <w:rFonts w:cs="Courier New"/>
          <w:i w:val="0"/>
        </w:rPr>
        <w:t xml:space="preserve">loud </w:t>
      </w:r>
      <w:r w:rsidR="00033051">
        <w:rPr>
          <w:rFonts w:cs="Courier New"/>
          <w:i w:val="0"/>
        </w:rPr>
        <w:t>o</w:t>
      </w:r>
      <w:r w:rsidR="00033051" w:rsidRPr="000B021A">
        <w:rPr>
          <w:rFonts w:cs="Courier New"/>
          <w:i w:val="0"/>
        </w:rPr>
        <w:t xml:space="preserve">ptical </w:t>
      </w:r>
      <w:r w:rsidR="00033051">
        <w:rPr>
          <w:rFonts w:cs="Courier New"/>
          <w:i w:val="0"/>
        </w:rPr>
        <w:t>t</w:t>
      </w:r>
      <w:r w:rsidR="00033051" w:rsidRPr="000B021A">
        <w:rPr>
          <w:rFonts w:cs="Courier New"/>
          <w:i w:val="0"/>
        </w:rPr>
        <w:t xml:space="preserve">hickness </w:t>
      </w:r>
      <w:r w:rsidR="00033051">
        <w:rPr>
          <w:rFonts w:cs="Courier New"/>
          <w:i w:val="0"/>
        </w:rPr>
        <w:t>(</w:t>
      </w:r>
      <w:r w:rsidR="00033051" w:rsidRPr="008923C4">
        <w:rPr>
          <w:rFonts w:ascii="Symbol" w:hAnsi="Symbol" w:cs="Courier New"/>
          <w:i w:val="0"/>
        </w:rPr>
        <w:t></w:t>
      </w:r>
      <w:r w:rsidR="00033051" w:rsidRPr="008923C4">
        <w:rPr>
          <w:rFonts w:cs="Courier New"/>
          <w:i w:val="0"/>
          <w:position w:val="-4"/>
          <w:sz w:val="20"/>
        </w:rPr>
        <w:t>c</w:t>
      </w:r>
      <w:r w:rsidR="00033051">
        <w:rPr>
          <w:rFonts w:cs="Courier New"/>
          <w:i w:val="0"/>
        </w:rPr>
        <w:t xml:space="preserve">) </w:t>
      </w:r>
      <w:r w:rsidR="00033051" w:rsidRPr="000B021A">
        <w:rPr>
          <w:rFonts w:cs="Courier New"/>
          <w:i w:val="0"/>
        </w:rPr>
        <w:t xml:space="preserve">parameters.  </w:t>
      </w:r>
      <w:r w:rsidR="003C3E31">
        <w:rPr>
          <w:rFonts w:cs="Courier New"/>
          <w:i w:val="0"/>
        </w:rPr>
        <w:t>The reason for this is as follows</w:t>
      </w:r>
      <w:r>
        <w:rPr>
          <w:rFonts w:cs="Courier New"/>
          <w:i w:val="0"/>
        </w:rPr>
        <w:t>: b</w:t>
      </w:r>
      <w:r w:rsidR="00033051" w:rsidRPr="000B021A">
        <w:rPr>
          <w:i w:val="0"/>
        </w:rPr>
        <w:t xml:space="preserve">ecause of the curvature of cloud reflectance </w:t>
      </w:r>
      <w:r w:rsidR="00033051">
        <w:rPr>
          <w:i w:val="0"/>
        </w:rPr>
        <w:t>as a function of</w:t>
      </w:r>
      <w:r w:rsidR="00033051" w:rsidRPr="000B021A">
        <w:rPr>
          <w:i w:val="0"/>
        </w:rPr>
        <w:t xml:space="preserve"> optical thickness, the mean optical thickness of an ensemble of pixels does not correspond to the mean reflectance (or albedo) of those pixels. </w:t>
      </w:r>
      <w:r w:rsidR="00033051">
        <w:rPr>
          <w:i w:val="0"/>
        </w:rPr>
        <w:t xml:space="preserve"> </w:t>
      </w:r>
      <w:r w:rsidR="00033051" w:rsidRPr="000B021A">
        <w:rPr>
          <w:i w:val="0"/>
        </w:rPr>
        <w:t>However, the mean of log(</w:t>
      </w:r>
      <w:r w:rsidR="00033051" w:rsidRPr="008923C4">
        <w:rPr>
          <w:rFonts w:ascii="Symbol" w:hAnsi="Symbol" w:cs="Courier New"/>
          <w:i w:val="0"/>
        </w:rPr>
        <w:t></w:t>
      </w:r>
      <w:r w:rsidR="00033051" w:rsidRPr="008923C4">
        <w:rPr>
          <w:rFonts w:cs="Courier New"/>
          <w:i w:val="0"/>
          <w:position w:val="-4"/>
          <w:sz w:val="20"/>
        </w:rPr>
        <w:t>c</w:t>
      </w:r>
      <w:r w:rsidR="00033051" w:rsidRPr="000B021A">
        <w:rPr>
          <w:i w:val="0"/>
        </w:rPr>
        <w:t xml:space="preserve">) approximates the radiatively-averaged optical thickness because reflectance plotted </w:t>
      </w:r>
      <w:r w:rsidR="00033051">
        <w:rPr>
          <w:i w:val="0"/>
        </w:rPr>
        <w:t>as a function of</w:t>
      </w:r>
      <w:r w:rsidR="00033051" w:rsidRPr="000B021A">
        <w:rPr>
          <w:i w:val="0"/>
        </w:rPr>
        <w:t xml:space="preserve"> log(</w:t>
      </w:r>
      <w:r w:rsidR="00033051" w:rsidRPr="008923C4">
        <w:rPr>
          <w:rFonts w:ascii="Symbol" w:hAnsi="Symbol" w:cs="Courier New"/>
          <w:i w:val="0"/>
        </w:rPr>
        <w:t></w:t>
      </w:r>
      <w:r w:rsidR="00033051" w:rsidRPr="008923C4">
        <w:rPr>
          <w:rFonts w:cs="Courier New"/>
          <w:i w:val="0"/>
          <w:position w:val="-4"/>
          <w:sz w:val="20"/>
        </w:rPr>
        <w:t>c</w:t>
      </w:r>
      <w:r w:rsidR="00033051" w:rsidRPr="000B021A">
        <w:rPr>
          <w:i w:val="0"/>
        </w:rPr>
        <w:t xml:space="preserve">) is linear over a </w:t>
      </w:r>
      <w:r w:rsidR="00033051">
        <w:rPr>
          <w:i w:val="0"/>
        </w:rPr>
        <w:t>wide</w:t>
      </w:r>
      <w:r w:rsidR="00033051" w:rsidRPr="000B021A">
        <w:rPr>
          <w:i w:val="0"/>
        </w:rPr>
        <w:t xml:space="preserve"> range of optical thickness (excluding small and large values). </w:t>
      </w:r>
      <w:r w:rsidR="00033051">
        <w:rPr>
          <w:i w:val="0"/>
        </w:rPr>
        <w:t xml:space="preserve"> </w:t>
      </w:r>
      <w:r w:rsidR="00033051" w:rsidRPr="000B021A">
        <w:rPr>
          <w:i w:val="0"/>
        </w:rPr>
        <w:t>That is, the mean of log(</w:t>
      </w:r>
      <w:r w:rsidR="00033051" w:rsidRPr="008923C4">
        <w:rPr>
          <w:rFonts w:ascii="Symbol" w:hAnsi="Symbol" w:cs="Courier New"/>
          <w:i w:val="0"/>
        </w:rPr>
        <w:t></w:t>
      </w:r>
      <w:r w:rsidR="00033051" w:rsidRPr="008923C4">
        <w:rPr>
          <w:rFonts w:cs="Courier New"/>
          <w:i w:val="0"/>
          <w:position w:val="-4"/>
          <w:sz w:val="20"/>
        </w:rPr>
        <w:t>c</w:t>
      </w:r>
      <w:r w:rsidR="00033051" w:rsidRPr="000B021A">
        <w:rPr>
          <w:i w:val="0"/>
        </w:rPr>
        <w:t xml:space="preserve">) gives an optical thickness that approximately corresponds to the average reflectance of the pixels that comprise the mean. </w:t>
      </w:r>
      <w:r w:rsidR="00033051">
        <w:rPr>
          <w:i w:val="0"/>
        </w:rPr>
        <w:t xml:space="preserve"> </w:t>
      </w:r>
      <w:r w:rsidR="00033051" w:rsidRPr="000B021A">
        <w:rPr>
          <w:i w:val="0"/>
        </w:rPr>
        <w:t xml:space="preserve">The accuracy of this approximation depends on the nature of the optical thickness </w:t>
      </w:r>
      <w:r w:rsidR="00033051">
        <w:rPr>
          <w:i w:val="0"/>
        </w:rPr>
        <w:t>probability density function (</w:t>
      </w:r>
      <w:r w:rsidR="00033051" w:rsidRPr="000B021A">
        <w:rPr>
          <w:i w:val="0"/>
        </w:rPr>
        <w:t>PDF</w:t>
      </w:r>
      <w:r w:rsidR="00033051">
        <w:rPr>
          <w:i w:val="0"/>
        </w:rPr>
        <w:t>)</w:t>
      </w:r>
      <w:r w:rsidR="00033051" w:rsidRPr="000B021A">
        <w:rPr>
          <w:i w:val="0"/>
        </w:rPr>
        <w:t xml:space="preserve">. </w:t>
      </w:r>
      <w:r w:rsidR="00033051">
        <w:rPr>
          <w:i w:val="0"/>
        </w:rPr>
        <w:t xml:space="preserve"> </w:t>
      </w:r>
      <w:r w:rsidR="00033051" w:rsidRPr="000B021A">
        <w:rPr>
          <w:i w:val="0"/>
        </w:rPr>
        <w:t xml:space="preserve">Studies on the validity of this </w:t>
      </w:r>
      <w:r w:rsidR="00410C6C">
        <w:rPr>
          <w:i w:val="0"/>
        </w:rPr>
        <w:t>approximation</w:t>
      </w:r>
      <w:r w:rsidR="00410C6C" w:rsidRPr="000B021A">
        <w:rPr>
          <w:i w:val="0"/>
        </w:rPr>
        <w:t xml:space="preserve"> </w:t>
      </w:r>
      <w:r w:rsidR="00033051" w:rsidRPr="000B021A">
        <w:rPr>
          <w:i w:val="0"/>
        </w:rPr>
        <w:t xml:space="preserve">for MODIS scenes </w:t>
      </w:r>
      <w:r w:rsidR="00570CFC">
        <w:rPr>
          <w:i w:val="0"/>
        </w:rPr>
        <w:t>is</w:t>
      </w:r>
      <w:r w:rsidR="00570CFC" w:rsidRPr="000B021A">
        <w:rPr>
          <w:i w:val="0"/>
        </w:rPr>
        <w:t xml:space="preserve"> </w:t>
      </w:r>
      <w:r w:rsidR="00033051" w:rsidRPr="000B021A">
        <w:rPr>
          <w:i w:val="0"/>
        </w:rPr>
        <w:t xml:space="preserve">reported by Oreopoulos et al. (2007). </w:t>
      </w:r>
      <w:r w:rsidR="00033051">
        <w:rPr>
          <w:i w:val="0"/>
        </w:rPr>
        <w:t xml:space="preserve"> </w:t>
      </w:r>
      <w:r w:rsidR="00033051" w:rsidRPr="000B021A">
        <w:rPr>
          <w:i w:val="0"/>
        </w:rPr>
        <w:t>A similar study on ice clouds by the same authors is ongoing</w:t>
      </w:r>
      <w:r w:rsidR="00033051" w:rsidRPr="000B021A">
        <w:rPr>
          <w:rFonts w:cs="Courier New"/>
          <w:i w:val="0"/>
        </w:rPr>
        <w:t>.</w:t>
      </w:r>
    </w:p>
    <w:p w14:paraId="74581136" w14:textId="73FAAAAB" w:rsidR="00207B6A" w:rsidRPr="00384CFE" w:rsidRDefault="00570CFC" w:rsidP="00207B6A">
      <w:pPr>
        <w:pStyle w:val="Section1"/>
        <w:spacing w:before="0"/>
        <w:ind w:firstLine="446"/>
      </w:pPr>
      <w:r w:rsidRPr="00570CFC">
        <w:rPr>
          <w:rFonts w:cs="Courier New"/>
          <w:i w:val="0"/>
        </w:rPr>
        <w:t>Relative to the more complex Cloud Fraction patch noted in the previous section, this pre-Yori Log software patch was much easier to code.</w:t>
      </w:r>
      <w:r w:rsidR="00207B6A">
        <w:rPr>
          <w:rFonts w:cs="Courier New"/>
          <w:i w:val="0"/>
        </w:rPr>
        <w:t xml:space="preserve">  The</w:t>
      </w:r>
      <w:r w:rsidR="00A74BCF">
        <w:rPr>
          <w:rFonts w:cs="Courier New"/>
          <w:i w:val="0"/>
        </w:rPr>
        <w:t xml:space="preserve"> Log set-up arrays</w:t>
      </w:r>
      <w:r w:rsidR="00207B6A">
        <w:rPr>
          <w:rFonts w:cs="Courier New"/>
          <w:i w:val="0"/>
        </w:rPr>
        <w:t xml:space="preserve"> were made by simply taking the Log (base 10) of Cloud Optical Thickness and creating a new </w:t>
      </w:r>
      <w:r w:rsidR="00143C21">
        <w:rPr>
          <w:rFonts w:cs="Courier New"/>
          <w:i w:val="0"/>
        </w:rPr>
        <w:t>intermediate</w:t>
      </w:r>
      <w:r w:rsidR="00207B6A">
        <w:rPr>
          <w:rFonts w:cs="Courier New"/>
          <w:i w:val="0"/>
        </w:rPr>
        <w:t xml:space="preserve"> input L2 array called </w:t>
      </w:r>
      <w:r w:rsidR="00207B6A" w:rsidRPr="00207B6A">
        <w:rPr>
          <w:rFonts w:cs="Courier New"/>
          <w:iCs/>
        </w:rPr>
        <w:t>Cloud_Optical_Thickness_Log</w:t>
      </w:r>
      <w:r w:rsidR="00E5506E">
        <w:rPr>
          <w:rFonts w:cs="Courier New"/>
          <w:iCs/>
        </w:rPr>
        <w:t>10</w:t>
      </w:r>
      <w:r w:rsidR="00207B6A">
        <w:rPr>
          <w:rFonts w:cs="Courier New"/>
          <w:i w:val="0"/>
        </w:rPr>
        <w:t xml:space="preserve">.  </w:t>
      </w:r>
      <w:r w:rsidR="00CC0AC9">
        <w:rPr>
          <w:rFonts w:cs="Courier New"/>
          <w:i w:val="0"/>
        </w:rPr>
        <w:t>Next,</w:t>
      </w:r>
      <w:r w:rsidR="00207B6A">
        <w:rPr>
          <w:rFonts w:cs="Courier New"/>
          <w:i w:val="0"/>
        </w:rPr>
        <w:t xml:space="preserve"> that new array is simply run through the canned Yori routines to produce the suite of 5 simple </w:t>
      </w:r>
      <w:r w:rsidR="002517EC">
        <w:rPr>
          <w:rFonts w:cs="Courier New"/>
          <w:i w:val="0"/>
        </w:rPr>
        <w:t xml:space="preserve">Log </w:t>
      </w:r>
      <w:r w:rsidR="00207B6A">
        <w:rPr>
          <w:rFonts w:cs="Courier New"/>
          <w:i w:val="0"/>
        </w:rPr>
        <w:t>statistics (Mean, Standard_Deviation, etc.).</w:t>
      </w:r>
    </w:p>
    <w:p w14:paraId="71993468" w14:textId="72725FC6" w:rsidR="00033051" w:rsidRPr="009D02B6" w:rsidRDefault="003C3E31" w:rsidP="00A74BCF">
      <w:pPr>
        <w:pStyle w:val="Bullet"/>
        <w:numPr>
          <w:ilvl w:val="0"/>
          <w:numId w:val="0"/>
        </w:numPr>
        <w:ind w:firstLine="446"/>
        <w:rPr>
          <w:b/>
        </w:rPr>
      </w:pPr>
      <w:r>
        <w:t xml:space="preserve">Since for the </w:t>
      </w:r>
      <w:r w:rsidR="00207B6A">
        <w:t>Log</w:t>
      </w:r>
      <w:r>
        <w:t xml:space="preserve"> computation</w:t>
      </w:r>
      <w:r w:rsidR="00207B6A">
        <w:t xml:space="preserve">, </w:t>
      </w:r>
      <w:r w:rsidR="00033051">
        <w:t>L2 cloud optical t</w:t>
      </w:r>
      <w:r w:rsidR="00033051" w:rsidRPr="00FD570D">
        <w:t>hicknesses (</w:t>
      </w:r>
      <w:r w:rsidR="00033051" w:rsidRPr="008923C4">
        <w:rPr>
          <w:rFonts w:ascii="Symbol" w:hAnsi="Symbol" w:cs="Courier New"/>
        </w:rPr>
        <w:t></w:t>
      </w:r>
      <w:r w:rsidR="00033051" w:rsidRPr="008923C4">
        <w:rPr>
          <w:rFonts w:cs="Courier New"/>
          <w:position w:val="-4"/>
          <w:sz w:val="20"/>
        </w:rPr>
        <w:t>c</w:t>
      </w:r>
      <w:r w:rsidR="00033051" w:rsidRPr="00FD570D">
        <w:t>) are converted to base 10 logs</w:t>
      </w:r>
      <w:r>
        <w:t>, the following mapping can be laid out.</w:t>
      </w:r>
      <w:r w:rsidR="00033051" w:rsidRPr="00FD570D">
        <w:t xml:space="preserve"> </w:t>
      </w:r>
      <w:r>
        <w:t>A</w:t>
      </w:r>
      <w:r w:rsidR="00033051" w:rsidRPr="00FD570D">
        <w:t xml:space="preserve">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 xml:space="preserve">of 100 would be converted to a </w:t>
      </w:r>
      <w:r w:rsidR="00CA0183">
        <w:t xml:space="preserve">log </w:t>
      </w:r>
      <w:r w:rsidR="00033051" w:rsidRPr="00FD570D">
        <w:t xml:space="preserve">value of </w:t>
      </w:r>
      <w:r w:rsidR="00033051" w:rsidRPr="00FD570D">
        <w:lastRenderedPageBreak/>
        <w:t xml:space="preserve">2.0, a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 xml:space="preserve">of 10 would be converted to a </w:t>
      </w:r>
      <w:r w:rsidR="00CA0183">
        <w:t xml:space="preserve">log </w:t>
      </w:r>
      <w:r w:rsidR="00033051" w:rsidRPr="00FD570D">
        <w:t xml:space="preserve">value of 1.0, a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o</w:t>
      </w:r>
      <w:r w:rsidR="00CA0183">
        <w:t>f</w:t>
      </w:r>
      <w:r w:rsidR="00033051" w:rsidRPr="00FD570D">
        <w:t xml:space="preserve"> 1.0 would be conv</w:t>
      </w:r>
      <w:r w:rsidR="00033051">
        <w:t xml:space="preserve">erted to a </w:t>
      </w:r>
      <w:r w:rsidR="00CA0183">
        <w:t xml:space="preserve">log </w:t>
      </w:r>
      <w:r w:rsidR="00033051">
        <w:t xml:space="preserve">value of 0, </w:t>
      </w:r>
      <w:r w:rsidR="00033051" w:rsidRPr="00FD570D">
        <w:t xml:space="preserve">a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of 0.1 wo</w:t>
      </w:r>
      <w:r w:rsidR="00033051">
        <w:t xml:space="preserve">uld be converted to a </w:t>
      </w:r>
      <w:r w:rsidR="00CA0183">
        <w:t xml:space="preserve">log </w:t>
      </w:r>
      <w:r w:rsidR="00033051">
        <w:t>value of –</w:t>
      </w:r>
      <w:r w:rsidR="00033051" w:rsidRPr="00FD570D">
        <w:t xml:space="preserve">1.0, and finally a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 xml:space="preserve">of 0.01 </w:t>
      </w:r>
      <w:r w:rsidR="00207B6A">
        <w:t xml:space="preserve">(the smallest reported value in L2) </w:t>
      </w:r>
      <w:r w:rsidR="00033051" w:rsidRPr="00FD570D">
        <w:t>wo</w:t>
      </w:r>
      <w:r w:rsidR="00033051">
        <w:t xml:space="preserve">uld be converted to a </w:t>
      </w:r>
      <w:r w:rsidR="00CA0183">
        <w:t xml:space="preserve">log </w:t>
      </w:r>
      <w:r w:rsidR="00033051">
        <w:t>value of –</w:t>
      </w:r>
      <w:r w:rsidR="00033051" w:rsidRPr="00FD570D">
        <w:t>2.0.  So th</w:t>
      </w:r>
      <w:r w:rsidR="00033051">
        <w:t xml:space="preserve">e valid range of this </w:t>
      </w:r>
      <w:r>
        <w:t xml:space="preserve">Log </w:t>
      </w:r>
      <w:r w:rsidR="00033051">
        <w:t xml:space="preserve">statistic </w:t>
      </w:r>
      <w:r w:rsidR="00207B6A">
        <w:t>would normally be</w:t>
      </w:r>
      <w:r>
        <w:t xml:space="preserve"> -</w:t>
      </w:r>
      <w:r w:rsidR="00033051" w:rsidRPr="00FD570D">
        <w:t>2</w:t>
      </w:r>
      <w:r w:rsidR="00033051">
        <w:t>.0</w:t>
      </w:r>
      <w:r w:rsidR="00033051" w:rsidRPr="00FD570D">
        <w:t xml:space="preserve"> to 2</w:t>
      </w:r>
      <w:r w:rsidR="00033051">
        <w:t>.0</w:t>
      </w:r>
      <w:r w:rsidR="00033051" w:rsidRPr="00FD570D">
        <w:t xml:space="preserve"> (corresponding to </w:t>
      </w:r>
      <w:r>
        <w:t xml:space="preserve">regular Cloud Optical Thickness </w:t>
      </w:r>
      <w:r w:rsidR="00033051" w:rsidRPr="00FD570D">
        <w:t>data v</w:t>
      </w:r>
      <w:r w:rsidR="00033051">
        <w:t>alues ranging from 0.01 to 100</w:t>
      </w:r>
      <w:r w:rsidR="00033051" w:rsidRPr="00FD570D">
        <w:t xml:space="preserve">).  </w:t>
      </w:r>
      <w:r w:rsidR="00207B6A">
        <w:t xml:space="preserve">However, </w:t>
      </w:r>
      <w:r w:rsidR="00CA0183">
        <w:t>at the start of MODIS Standard C6</w:t>
      </w:r>
      <w:r w:rsidR="00207B6A">
        <w:t>, the maximum rep</w:t>
      </w:r>
      <w:r w:rsidR="00A74BCF">
        <w:t>orted</w:t>
      </w:r>
      <w:r w:rsidR="00207B6A">
        <w:t xml:space="preserve"> cloud optical thickness was increased </w:t>
      </w:r>
      <w:r w:rsidR="00A74BCF">
        <w:t xml:space="preserve">from 100 </w:t>
      </w:r>
      <w:r w:rsidR="00207B6A">
        <w:t xml:space="preserve">to 150 in the cloud retrieval algorithm, which means the maximum log value is now 2.176 instead of 2.0.  </w:t>
      </w:r>
      <w:r w:rsidR="00033051" w:rsidRPr="00FD570D">
        <w:t>Once the log val</w:t>
      </w:r>
      <w:r w:rsidR="00033051">
        <w:t>ues of the L2 input pixel data are calculated</w:t>
      </w:r>
      <w:r w:rsidR="00207B6A">
        <w:t xml:space="preserve"> in the </w:t>
      </w:r>
      <w:r w:rsidR="00570CFC">
        <w:t>pre</w:t>
      </w:r>
      <w:r w:rsidR="00207B6A">
        <w:t xml:space="preserve">-Yori step, </w:t>
      </w:r>
      <w:r w:rsidR="00033051" w:rsidRPr="00FD570D">
        <w:t xml:space="preserve">a </w:t>
      </w:r>
      <w:r w:rsidR="00033051">
        <w:t xml:space="preserve">daily </w:t>
      </w:r>
      <w:r w:rsidR="00033051" w:rsidRPr="00FD570D">
        <w:t xml:space="preserve">mean value of </w:t>
      </w:r>
      <w:r w:rsidR="00033051">
        <w:t>all the log values is computed.</w:t>
      </w:r>
    </w:p>
    <w:p w14:paraId="1D7C7A49" w14:textId="3A8BF79C" w:rsidR="00956A26" w:rsidRPr="00207B6A" w:rsidRDefault="007801C1" w:rsidP="00207B6A">
      <w:pPr>
        <w:pStyle w:val="Bullet"/>
        <w:numPr>
          <w:ilvl w:val="0"/>
          <w:numId w:val="0"/>
        </w:numPr>
        <w:tabs>
          <w:tab w:val="left" w:pos="0"/>
        </w:tabs>
        <w:ind w:firstLine="450"/>
        <w:rPr>
          <w:bCs/>
        </w:rPr>
      </w:pPr>
      <w:r>
        <w:rPr>
          <w:bCs/>
        </w:rPr>
        <w:t>Figure 1</w:t>
      </w:r>
      <w:r w:rsidR="00C93228">
        <w:rPr>
          <w:bCs/>
        </w:rPr>
        <w:t>2</w:t>
      </w:r>
      <w:r w:rsidR="00207B6A" w:rsidRPr="00207B6A">
        <w:rPr>
          <w:bCs/>
        </w:rPr>
        <w:t xml:space="preserve"> shows a</w:t>
      </w:r>
      <w:r w:rsidR="00002D17">
        <w:rPr>
          <w:bCs/>
        </w:rPr>
        <w:t xml:space="preserve">n illustrative </w:t>
      </w:r>
      <w:r w:rsidR="00207B6A" w:rsidRPr="00207B6A">
        <w:rPr>
          <w:bCs/>
        </w:rPr>
        <w:t>comparison of traditional</w:t>
      </w:r>
      <w:r w:rsidR="003D262E">
        <w:rPr>
          <w:bCs/>
        </w:rPr>
        <w:t xml:space="preserve"> (regular linear scale)</w:t>
      </w:r>
      <w:r w:rsidR="00207B6A" w:rsidRPr="00207B6A">
        <w:rPr>
          <w:bCs/>
        </w:rPr>
        <w:t xml:space="preserve"> Cloud Optical Thickness imagery vs. Cloud Optical Thickness </w:t>
      </w:r>
      <w:r w:rsidR="00207B6A" w:rsidRPr="00CA0183">
        <w:rPr>
          <w:b/>
        </w:rPr>
        <w:t>Log</w:t>
      </w:r>
      <w:r w:rsidR="00207B6A" w:rsidRPr="00207B6A">
        <w:rPr>
          <w:bCs/>
        </w:rPr>
        <w:t xml:space="preserve"> imager</w:t>
      </w:r>
      <w:r w:rsidR="00207B6A">
        <w:rPr>
          <w:bCs/>
        </w:rPr>
        <w:t>y</w:t>
      </w:r>
      <w:r w:rsidR="00207B6A" w:rsidRPr="00207B6A">
        <w:rPr>
          <w:bCs/>
        </w:rPr>
        <w:t xml:space="preserve">. </w:t>
      </w:r>
      <w:r w:rsidR="00A74BCF">
        <w:rPr>
          <w:bCs/>
        </w:rPr>
        <w:t xml:space="preserve"> These images are for the exact same month</w:t>
      </w:r>
      <w:r w:rsidR="003C3E31">
        <w:rPr>
          <w:bCs/>
        </w:rPr>
        <w:t xml:space="preserve"> of</w:t>
      </w:r>
      <w:r w:rsidR="00A74BCF">
        <w:rPr>
          <w:bCs/>
        </w:rPr>
        <w:t xml:space="preserve"> data</w:t>
      </w:r>
      <w:r w:rsidR="003C3E31">
        <w:rPr>
          <w:bCs/>
        </w:rPr>
        <w:t>, February 2014.</w:t>
      </w:r>
      <w:r w:rsidR="00A74BCF">
        <w:rPr>
          <w:bCs/>
        </w:rPr>
        <w:t xml:space="preserve"> </w:t>
      </w:r>
    </w:p>
    <w:p w14:paraId="4B6C09C7" w14:textId="77777777" w:rsidR="00956A26" w:rsidRDefault="00956A26">
      <w:pPr>
        <w:rPr>
          <w:b/>
          <w:szCs w:val="24"/>
        </w:rPr>
      </w:pPr>
      <w:r>
        <w:rPr>
          <w:b/>
          <w:i/>
        </w:rPr>
        <w:br w:type="page"/>
      </w:r>
    </w:p>
    <w:p w14:paraId="0ABFE72C" w14:textId="77E1C1F3" w:rsidR="00956A26" w:rsidRDefault="00F77811">
      <w:r>
        <w:lastRenderedPageBreak/>
        <w:drawing>
          <wp:inline distT="0" distB="0" distL="0" distR="0" wp14:anchorId="2ADA7906" wp14:editId="446A850C">
            <wp:extent cx="5715000" cy="7516495"/>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Old18.jpg"/>
                    <pic:cNvPicPr/>
                  </pic:nvPicPr>
                  <pic:blipFill>
                    <a:blip r:embed="rId58">
                      <a:extLst>
                        <a:ext uri="{28A0092B-C50C-407E-A947-70E740481C1C}">
                          <a14:useLocalDpi xmlns:a14="http://schemas.microsoft.com/office/drawing/2010/main" val="0"/>
                        </a:ext>
                      </a:extLst>
                    </a:blip>
                    <a:stretch>
                      <a:fillRect/>
                    </a:stretch>
                  </pic:blipFill>
                  <pic:spPr>
                    <a:xfrm>
                      <a:off x="0" y="0"/>
                      <a:ext cx="5715000" cy="7516495"/>
                    </a:xfrm>
                    <a:prstGeom prst="rect">
                      <a:avLst/>
                    </a:prstGeom>
                  </pic:spPr>
                </pic:pic>
              </a:graphicData>
            </a:graphic>
          </wp:inline>
        </w:drawing>
      </w:r>
    </w:p>
    <w:p w14:paraId="7F142838" w14:textId="48D70261" w:rsidR="00956A26" w:rsidRDefault="007801C1" w:rsidP="00956A26">
      <w:pPr>
        <w:ind w:left="1170" w:hanging="900"/>
        <w:rPr>
          <w:i/>
          <w:noProof w:val="0"/>
          <w:szCs w:val="24"/>
        </w:rPr>
      </w:pPr>
      <w:r>
        <w:rPr>
          <w:sz w:val="20"/>
        </w:rPr>
        <w:t>Figure 1</w:t>
      </w:r>
      <w:r w:rsidR="00C93228">
        <w:rPr>
          <w:sz w:val="20"/>
        </w:rPr>
        <w:t>2</w:t>
      </w:r>
      <w:r w:rsidR="00956A26">
        <w:rPr>
          <w:sz w:val="20"/>
        </w:rPr>
        <w:t xml:space="preserve">.  </w:t>
      </w:r>
      <w:r w:rsidR="00F77811">
        <w:rPr>
          <w:sz w:val="20"/>
        </w:rPr>
        <w:t xml:space="preserve">L3 </w:t>
      </w:r>
      <w:r w:rsidR="00956A26">
        <w:rPr>
          <w:sz w:val="20"/>
        </w:rPr>
        <w:t>C</w:t>
      </w:r>
      <w:r w:rsidR="00F77811">
        <w:rPr>
          <w:sz w:val="20"/>
        </w:rPr>
        <w:t>OSP</w:t>
      </w:r>
      <w:r w:rsidR="00956A26">
        <w:rPr>
          <w:sz w:val="20"/>
        </w:rPr>
        <w:t xml:space="preserve"> (</w:t>
      </w:r>
      <w:r w:rsidR="00F77811">
        <w:rPr>
          <w:sz w:val="20"/>
        </w:rPr>
        <w:t>Terra MODIS + Aqua MODIS</w:t>
      </w:r>
      <w:r w:rsidR="00956A26">
        <w:rPr>
          <w:sz w:val="20"/>
        </w:rPr>
        <w:t xml:space="preserve">) Monthly Images for Feb 2014 </w:t>
      </w:r>
      <w:r w:rsidR="00956A26" w:rsidRPr="000F25E9">
        <w:rPr>
          <w:sz w:val="20"/>
        </w:rPr>
        <w:t xml:space="preserve"> (a)</w:t>
      </w:r>
      <w:r w:rsidR="00956A26">
        <w:rPr>
          <w:sz w:val="20"/>
        </w:rPr>
        <w:t xml:space="preserve"> Cloud Optical Thickness for Liquid Water Phase Clouds (</w:t>
      </w:r>
      <w:r w:rsidR="00F77811">
        <w:rPr>
          <w:sz w:val="20"/>
        </w:rPr>
        <w:t xml:space="preserve">full </w:t>
      </w:r>
      <w:r w:rsidR="00956A26">
        <w:rPr>
          <w:sz w:val="20"/>
        </w:rPr>
        <w:t xml:space="preserve">valid range from 0.01 to 150.0) </w:t>
      </w:r>
      <w:r w:rsidR="00956A26" w:rsidRPr="000F25E9">
        <w:rPr>
          <w:sz w:val="20"/>
        </w:rPr>
        <w:t xml:space="preserve"> (b) </w:t>
      </w:r>
      <w:r w:rsidR="00956A26">
        <w:rPr>
          <w:sz w:val="20"/>
        </w:rPr>
        <w:t>The Logarithm (Log) of that exact same data (</w:t>
      </w:r>
      <w:r w:rsidR="00F77811">
        <w:rPr>
          <w:sz w:val="20"/>
        </w:rPr>
        <w:t xml:space="preserve">full </w:t>
      </w:r>
      <w:r w:rsidR="00956A26">
        <w:rPr>
          <w:sz w:val="20"/>
        </w:rPr>
        <w:t xml:space="preserve">valid range from -2.0 to 2.176). Note the image scale ranges were tweaked </w:t>
      </w:r>
      <w:r w:rsidR="00F77811">
        <w:rPr>
          <w:sz w:val="20"/>
        </w:rPr>
        <w:t xml:space="preserve">on both images </w:t>
      </w:r>
      <w:r w:rsidR="00956A26">
        <w:rPr>
          <w:sz w:val="20"/>
        </w:rPr>
        <w:t>to provide more detail.</w:t>
      </w:r>
    </w:p>
    <w:p w14:paraId="0483446D" w14:textId="5B8C44C5" w:rsidR="00033051" w:rsidRPr="00792857" w:rsidRDefault="00290082" w:rsidP="006D6107">
      <w:pPr>
        <w:spacing w:after="240" w:line="480" w:lineRule="exact"/>
        <w:rPr>
          <w:b/>
          <w:bCs/>
          <w:noProof w:val="0"/>
          <w:sz w:val="28"/>
          <w:szCs w:val="28"/>
        </w:rPr>
      </w:pPr>
      <w:bookmarkStart w:id="13" w:name="_Toc201038121"/>
      <w:r>
        <w:rPr>
          <w:b/>
          <w:bCs/>
          <w:sz w:val="28"/>
          <w:szCs w:val="28"/>
        </w:rPr>
        <w:lastRenderedPageBreak/>
        <w:t>5</w:t>
      </w:r>
      <w:r w:rsidR="00033051" w:rsidRPr="001B2D99">
        <w:rPr>
          <w:b/>
          <w:bCs/>
          <w:sz w:val="28"/>
          <w:szCs w:val="28"/>
        </w:rPr>
        <w:t>.0.</w:t>
      </w:r>
      <w:r w:rsidR="00033051" w:rsidRPr="001B2D99">
        <w:rPr>
          <w:b/>
          <w:bCs/>
          <w:sz w:val="28"/>
          <w:szCs w:val="28"/>
        </w:rPr>
        <w:tab/>
        <w:t>Computation of L3 Monthly Statistics</w:t>
      </w:r>
      <w:r w:rsidR="00033051" w:rsidRPr="003A274B">
        <w:rPr>
          <w:vanish/>
        </w:rPr>
        <w:fldChar w:fldCharType="begin"/>
      </w:r>
      <w:r w:rsidR="00033051" w:rsidRPr="003A274B">
        <w:rPr>
          <w:vanish/>
        </w:rPr>
        <w:instrText xml:space="preserve"> TC </w:instrText>
      </w:r>
      <w:r w:rsidR="00033051">
        <w:instrText xml:space="preserve"> “</w:instrText>
      </w:r>
      <w:bookmarkStart w:id="14" w:name="_Toc220326375"/>
      <w:r w:rsidR="00033051">
        <w:instrText>4</w:instrText>
      </w:r>
      <w:r w:rsidR="00033051" w:rsidRPr="003A274B">
        <w:instrText>.</w:instrText>
      </w:r>
      <w:r w:rsidR="00033051">
        <w:instrText>0.</w:instrText>
      </w:r>
      <w:r w:rsidR="00033051">
        <w:tab/>
      </w:r>
      <w:r w:rsidR="00033051" w:rsidRPr="007F7351">
        <w:instrText xml:space="preserve">Computation of L3 </w:instrText>
      </w:r>
      <w:r w:rsidR="00033051">
        <w:instrText>Multiday (8-Day &amp; Monthly)</w:instrText>
      </w:r>
      <w:r w:rsidR="00033051" w:rsidRPr="007F7351">
        <w:instrText xml:space="preserve"> Statistics</w:instrText>
      </w:r>
      <w:bookmarkEnd w:id="14"/>
      <w:r w:rsidR="00033051">
        <w:instrText>”</w:instrText>
      </w:r>
      <w:r w:rsidR="00033051" w:rsidRPr="003A274B">
        <w:instrText xml:space="preserve"> \l 1 </w:instrText>
      </w:r>
      <w:r w:rsidR="00033051" w:rsidRPr="003A274B">
        <w:rPr>
          <w:vanish/>
        </w:rPr>
        <w:fldChar w:fldCharType="end"/>
      </w:r>
    </w:p>
    <w:bookmarkEnd w:id="13"/>
    <w:p w14:paraId="0845CC0C" w14:textId="7390E5AA" w:rsidR="006551BB" w:rsidRDefault="006551BB" w:rsidP="006551BB">
      <w:pPr>
        <w:pStyle w:val="Manuscript"/>
      </w:pPr>
      <w:r>
        <w:t xml:space="preserve">Since the exact same YAML (Markup Language) Configuration File and Yori Processing System is used to produce both Daily (D3) and Monthly (M3) files, there is little chance of anything going askew in the </w:t>
      </w:r>
      <w:r w:rsidR="00B7190F">
        <w:t>m</w:t>
      </w:r>
      <w:r>
        <w:t xml:space="preserve">onthly product only.  If the </w:t>
      </w:r>
      <w:r w:rsidR="00B7190F">
        <w:t>d</w:t>
      </w:r>
      <w:r>
        <w:t xml:space="preserve">aily </w:t>
      </w:r>
      <w:r w:rsidR="00B7190F">
        <w:t xml:space="preserve">product </w:t>
      </w:r>
      <w:r>
        <w:t xml:space="preserve">is being computed correctly and producing valid results, then the </w:t>
      </w:r>
      <w:r w:rsidR="00B7190F">
        <w:t>m</w:t>
      </w:r>
      <w:r>
        <w:t xml:space="preserve">onthly will follow. That being said, both the </w:t>
      </w:r>
      <w:r w:rsidR="00B7190F">
        <w:t>d</w:t>
      </w:r>
      <w:r>
        <w:t xml:space="preserve">aily and </w:t>
      </w:r>
      <w:r w:rsidR="00B7190F">
        <w:t>m</w:t>
      </w:r>
      <w:r>
        <w:t xml:space="preserve">onthly products rely on correct and valid upstream L2 input products.  </w:t>
      </w:r>
    </w:p>
    <w:p w14:paraId="5A683E0B" w14:textId="7CED727A" w:rsidR="006551BB" w:rsidRDefault="006551BB" w:rsidP="006551BB">
      <w:pPr>
        <w:pStyle w:val="Bullet"/>
        <w:numPr>
          <w:ilvl w:val="0"/>
          <w:numId w:val="0"/>
        </w:numPr>
        <w:ind w:firstLine="450"/>
      </w:pPr>
      <w:r>
        <w:t>Because of this algorithm</w:t>
      </w:r>
      <w:r w:rsidR="00B7190F">
        <w:t>-processing</w:t>
      </w:r>
      <w:r>
        <w:t xml:space="preserve"> matching paradigm, </w:t>
      </w:r>
      <w:r w:rsidRPr="0014392C">
        <w:t xml:space="preserve">L3 </w:t>
      </w:r>
      <w:r>
        <w:t xml:space="preserve">COSP </w:t>
      </w:r>
      <w:r w:rsidR="00B7190F">
        <w:t>d</w:t>
      </w:r>
      <w:r w:rsidRPr="0014392C">
        <w:t xml:space="preserve">aily and </w:t>
      </w:r>
      <w:r w:rsidR="00B7190F">
        <w:t>m</w:t>
      </w:r>
      <w:r>
        <w:t xml:space="preserve">onthly products have </w:t>
      </w:r>
      <w:r w:rsidRPr="0014392C">
        <w:t xml:space="preserve">identical </w:t>
      </w:r>
      <w:r>
        <w:t xml:space="preserve">mapping </w:t>
      </w:r>
      <w:r w:rsidRPr="0014392C">
        <w:t>grid</w:t>
      </w:r>
      <w:r>
        <w:t xml:space="preserve">s and resolution, identical parameter and statistic inventory lists, </w:t>
      </w:r>
      <w:r w:rsidRPr="0014392C">
        <w:t xml:space="preserve">and </w:t>
      </w:r>
      <w:r>
        <w:t xml:space="preserve">identical </w:t>
      </w:r>
      <w:r w:rsidRPr="0014392C">
        <w:t>histogram</w:t>
      </w:r>
      <w:r>
        <w:t>s</w:t>
      </w:r>
      <w:r w:rsidRPr="0014392C">
        <w:t xml:space="preserve"> </w:t>
      </w:r>
      <w:r>
        <w:t xml:space="preserve">and joint histograms (including </w:t>
      </w:r>
      <w:r w:rsidRPr="0014392C">
        <w:t xml:space="preserve">bin </w:t>
      </w:r>
      <w:r>
        <w:t xml:space="preserve">boundary </w:t>
      </w:r>
      <w:r w:rsidRPr="0014392C">
        <w:t>definitions</w:t>
      </w:r>
      <w:r>
        <w:t>)</w:t>
      </w:r>
      <w:r w:rsidRPr="0014392C">
        <w:t xml:space="preserve">. </w:t>
      </w:r>
    </w:p>
    <w:p w14:paraId="7B209757" w14:textId="40E67B5C" w:rsidR="006551BB" w:rsidRDefault="006551BB" w:rsidP="006551BB">
      <w:pPr>
        <w:pStyle w:val="Bullet"/>
        <w:numPr>
          <w:ilvl w:val="0"/>
          <w:numId w:val="0"/>
        </w:numPr>
        <w:ind w:firstLine="450"/>
      </w:pPr>
      <w:r>
        <w:t>It’s interesting to note that o</w:t>
      </w:r>
      <w:r w:rsidRPr="0014392C">
        <w:t xml:space="preserve">nly the L3 </w:t>
      </w:r>
      <w:r w:rsidR="001C7114">
        <w:t>d</w:t>
      </w:r>
      <w:r w:rsidRPr="0014392C">
        <w:t xml:space="preserve">aily files are used as </w:t>
      </w:r>
      <w:r>
        <w:t xml:space="preserve">direct </w:t>
      </w:r>
      <w:r w:rsidRPr="0014392C">
        <w:t>input</w:t>
      </w:r>
      <w:r>
        <w:t xml:space="preserve"> into the </w:t>
      </w:r>
      <w:r w:rsidR="001C7114">
        <w:t>m</w:t>
      </w:r>
      <w:r>
        <w:t xml:space="preserve">onthly product, however because L2-tied quantities Sum and Sum_Squares are carried through the </w:t>
      </w:r>
      <w:r w:rsidR="001C7114">
        <w:t>d</w:t>
      </w:r>
      <w:r>
        <w:t xml:space="preserve">aily and </w:t>
      </w:r>
      <w:r w:rsidR="001C7114">
        <w:t>m</w:t>
      </w:r>
      <w:r>
        <w:t xml:space="preserve">onthly file, statistics in the </w:t>
      </w:r>
      <w:r w:rsidR="001C7114">
        <w:t>m</w:t>
      </w:r>
      <w:r>
        <w:t xml:space="preserve">onthly file continue to reflect the L2 input data directly.  This means quantities of standard deviation in the </w:t>
      </w:r>
      <w:r w:rsidR="001C7114">
        <w:t>m</w:t>
      </w:r>
      <w:r>
        <w:t>onthly</w:t>
      </w:r>
      <w:r w:rsidR="001C7114">
        <w:t xml:space="preserve"> </w:t>
      </w:r>
      <w:r>
        <w:t xml:space="preserve">file are actually the standard deviation of the L2 input pixels, which is the most useful and meaningful way to compute standard deviation.   </w:t>
      </w:r>
    </w:p>
    <w:p w14:paraId="1253FAA0" w14:textId="6AD122FB" w:rsidR="006551BB" w:rsidRDefault="006551BB" w:rsidP="006551BB">
      <w:pPr>
        <w:pStyle w:val="Bullet"/>
        <w:numPr>
          <w:ilvl w:val="0"/>
          <w:numId w:val="0"/>
        </w:numPr>
        <w:ind w:firstLine="450"/>
      </w:pPr>
      <w:r>
        <w:t xml:space="preserve">As a bit of background on the standard deviation computation, in the MODIS Standard </w:t>
      </w:r>
      <w:r w:rsidR="00B7190F">
        <w:t>m</w:t>
      </w:r>
      <w:r>
        <w:t>onthly file (</w:t>
      </w:r>
      <w:r w:rsidR="000A4486">
        <w:t>08_M3</w:t>
      </w:r>
      <w:r>
        <w:t>), there were two different standard deviations computed: 1.) the standard deviation of the daily means, and 2.) the mean of the daily standard deviation;  however nowhere in th</w:t>
      </w:r>
      <w:r w:rsidR="001C7114">
        <w:t xml:space="preserve">at </w:t>
      </w:r>
      <w:r>
        <w:t>product</w:t>
      </w:r>
      <w:r w:rsidR="001C7114">
        <w:t xml:space="preserve"> </w:t>
      </w:r>
      <w:r>
        <w:t xml:space="preserve">was a statistic describing the standard deviation of the L2 input pixels, since the pieces required to compute that information in the monthly file were not available in the daily file.  Therefore, the L3 COSP </w:t>
      </w:r>
      <w:r w:rsidR="00B7190F">
        <w:t>m</w:t>
      </w:r>
      <w:r>
        <w:t xml:space="preserve">onthly product file is superior to the L3 MODIS Standard </w:t>
      </w:r>
      <w:r w:rsidR="00B7190F">
        <w:t>m</w:t>
      </w:r>
      <w:r>
        <w:t xml:space="preserve">onthly product file in that regard. </w:t>
      </w:r>
    </w:p>
    <w:p w14:paraId="439B33DA" w14:textId="630540C4" w:rsidR="004E2DEA" w:rsidRDefault="00CC0AC9" w:rsidP="004E2DEA">
      <w:pPr>
        <w:pStyle w:val="Bullet"/>
        <w:numPr>
          <w:ilvl w:val="0"/>
          <w:numId w:val="0"/>
        </w:numPr>
        <w:ind w:firstLine="450"/>
      </w:pPr>
      <w:r>
        <w:t xml:space="preserve">Users should also </w:t>
      </w:r>
      <w:r w:rsidR="004E2DEA">
        <w:t xml:space="preserve">note that in L3 </w:t>
      </w:r>
      <w:r w:rsidR="001C7114">
        <w:t xml:space="preserve">MODIS </w:t>
      </w:r>
      <w:r w:rsidR="004E2DEA">
        <w:t>C</w:t>
      </w:r>
      <w:r w:rsidR="00F77811">
        <w:t>OSP</w:t>
      </w:r>
      <w:r w:rsidR="004E2DEA">
        <w:t xml:space="preserve"> </w:t>
      </w:r>
      <w:r w:rsidR="001C7114">
        <w:t>m</w:t>
      </w:r>
      <w:r w:rsidR="004E2DEA">
        <w:t>onthly</w:t>
      </w:r>
      <w:r w:rsidR="004B6D80">
        <w:t xml:space="preserve"> file (as well as </w:t>
      </w:r>
      <w:r w:rsidR="001C7114">
        <w:t>d</w:t>
      </w:r>
      <w:r w:rsidR="004B6D80">
        <w:t>aily file)</w:t>
      </w:r>
      <w:r w:rsidR="004E2DEA">
        <w:t xml:space="preserve">, all mean and standard deviation quantities are pixel-count weighted.  </w:t>
      </w:r>
      <w:r w:rsidR="00A45E05">
        <w:t>While i</w:t>
      </w:r>
      <w:r w:rsidR="004E2DEA">
        <w:t xml:space="preserve">n </w:t>
      </w:r>
      <w:r w:rsidR="00A45E05">
        <w:t xml:space="preserve">the </w:t>
      </w:r>
      <w:r w:rsidR="004E2DEA">
        <w:t>MODI</w:t>
      </w:r>
      <w:r w:rsidR="001C7114">
        <w:t xml:space="preserve">S </w:t>
      </w:r>
      <w:r w:rsidR="004E2DEA">
        <w:t xml:space="preserve">Standard </w:t>
      </w:r>
      <w:r w:rsidR="001C7114">
        <w:t>m</w:t>
      </w:r>
      <w:r w:rsidR="00A45E05">
        <w:t xml:space="preserve">onthly file </w:t>
      </w:r>
      <w:r w:rsidR="000A4486">
        <w:t>(</w:t>
      </w:r>
      <w:r w:rsidR="004E2DEA">
        <w:t>MOD08_M3</w:t>
      </w:r>
      <w:r w:rsidR="000A4486">
        <w:t>, MYD08_M3)</w:t>
      </w:r>
      <w:r w:rsidR="004E2DEA">
        <w:t xml:space="preserve">, some </w:t>
      </w:r>
      <w:r w:rsidR="001C7114">
        <w:t>m</w:t>
      </w:r>
      <w:r w:rsidR="004E2DEA">
        <w:t>ont</w:t>
      </w:r>
      <w:r w:rsidR="003C3E31">
        <w:t>h</w:t>
      </w:r>
      <w:r w:rsidR="004E2DEA">
        <w:t xml:space="preserve">ly means were pixel-count weighted (cloud optical property </w:t>
      </w:r>
      <w:r w:rsidR="00CA0183">
        <w:t xml:space="preserve">related </w:t>
      </w:r>
      <w:r w:rsidR="004E2DEA">
        <w:t>stat</w:t>
      </w:r>
      <w:r w:rsidR="00CA0183">
        <w:t>istics</w:t>
      </w:r>
      <w:r w:rsidR="004E2DEA">
        <w:t>) and some were unweighted (cloud top property</w:t>
      </w:r>
      <w:r w:rsidR="008C0DE8">
        <w:t>-</w:t>
      </w:r>
      <w:r w:rsidR="00CA0183">
        <w:t xml:space="preserve">related </w:t>
      </w:r>
      <w:r w:rsidR="004E2DEA">
        <w:t>stat</w:t>
      </w:r>
      <w:r w:rsidR="00CA0183">
        <w:t>istics</w:t>
      </w:r>
      <w:r w:rsidR="004E2DEA">
        <w:t xml:space="preserve">).  </w:t>
      </w:r>
    </w:p>
    <w:p w14:paraId="61D5FF6A" w14:textId="4795C339" w:rsidR="006551BB" w:rsidRDefault="006551BB" w:rsidP="006551BB">
      <w:pPr>
        <w:pStyle w:val="Bullet"/>
        <w:numPr>
          <w:ilvl w:val="0"/>
          <w:numId w:val="0"/>
        </w:numPr>
        <w:ind w:firstLine="450"/>
      </w:pPr>
      <w:r>
        <w:lastRenderedPageBreak/>
        <w:t>Also true in the MODIS Standard L3 as well as the COSP L3, t</w:t>
      </w:r>
      <w:r w:rsidRPr="0014392C">
        <w:t xml:space="preserve">here is no </w:t>
      </w:r>
      <w:r>
        <w:t>“</w:t>
      </w:r>
      <w:r w:rsidRPr="0014392C">
        <w:t>valid</w:t>
      </w:r>
      <w:r>
        <w:t>_</w:t>
      </w:r>
      <w:r w:rsidRPr="0014392C">
        <w:t>range</w:t>
      </w:r>
      <w:r>
        <w:t>”</w:t>
      </w:r>
      <w:r w:rsidRPr="0014392C">
        <w:t xml:space="preserve"> check</w:t>
      </w:r>
      <w:r>
        <w:t xml:space="preserve"> --</w:t>
      </w:r>
      <w:r w:rsidRPr="0014392C">
        <w:t xml:space="preserve"> only </w:t>
      </w:r>
      <w:r>
        <w:t xml:space="preserve">fill value L2 grid cells are universally excluded. Valid_range is reported in the YAML configuration file and in the NetCDF4 file as local attributes attached to each Group, however it’s for documentation purposes only. </w:t>
      </w:r>
    </w:p>
    <w:p w14:paraId="07F2C180" w14:textId="55159DBA" w:rsidR="006551BB" w:rsidRDefault="006551BB" w:rsidP="006551BB">
      <w:pPr>
        <w:pStyle w:val="Bullet"/>
        <w:numPr>
          <w:ilvl w:val="0"/>
          <w:numId w:val="0"/>
        </w:numPr>
        <w:ind w:firstLine="446"/>
      </w:pPr>
      <w:r>
        <w:t xml:space="preserve">Finally, users should also note that in L3 COSP </w:t>
      </w:r>
      <w:r w:rsidR="00B7190F">
        <w:t>m</w:t>
      </w:r>
      <w:r>
        <w:t xml:space="preserve">onthly file, all mean and standard deviation quantities are pixel-count weighted.  While in the MODIS Standard </w:t>
      </w:r>
      <w:r w:rsidR="00B7190F">
        <w:t>m</w:t>
      </w:r>
      <w:r>
        <w:t>onthly file</w:t>
      </w:r>
      <w:r w:rsidR="001C7114">
        <w:t xml:space="preserve"> </w:t>
      </w:r>
      <w:r>
        <w:t xml:space="preserve"> some monthly means were pixel-count weighted (cloud optical property related statistics) and some monthly means were unweighted (cloud top property and cloud mask related statistics).  See Tables 7a and 7b, below. </w:t>
      </w:r>
    </w:p>
    <w:p w14:paraId="3950C9E7" w14:textId="77777777" w:rsidR="00F2115F" w:rsidRDefault="00F2115F" w:rsidP="006551BB">
      <w:pPr>
        <w:pStyle w:val="Bullet"/>
        <w:numPr>
          <w:ilvl w:val="0"/>
          <w:numId w:val="0"/>
        </w:numPr>
        <w:ind w:firstLine="446"/>
      </w:pPr>
    </w:p>
    <w:p w14:paraId="26045157" w14:textId="77777777" w:rsidR="006551BB" w:rsidRDefault="006551BB" w:rsidP="006551BB"/>
    <w:p w14:paraId="0EB13792" w14:textId="12A6D311" w:rsidR="006551BB" w:rsidRPr="00585C3C" w:rsidRDefault="006551BB" w:rsidP="006551BB">
      <w:pPr>
        <w:rPr>
          <w:b/>
          <w:bCs/>
          <w:sz w:val="22"/>
          <w:szCs w:val="22"/>
        </w:rPr>
      </w:pPr>
      <w:r w:rsidRPr="00585C3C">
        <w:rPr>
          <w:b/>
          <w:bCs/>
          <w:sz w:val="22"/>
          <w:szCs w:val="22"/>
        </w:rPr>
        <w:t xml:space="preserve">MODIS Standard </w:t>
      </w:r>
      <w:r>
        <w:rPr>
          <w:b/>
          <w:bCs/>
          <w:sz w:val="22"/>
          <w:szCs w:val="22"/>
        </w:rPr>
        <w:t>Monthly Products MOD08_M3 &amp; MYD08_M3 (Collection 6.1)</w:t>
      </w:r>
    </w:p>
    <w:tbl>
      <w:tblPr>
        <w:tblW w:w="901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705"/>
        <w:gridCol w:w="2790"/>
        <w:gridCol w:w="2520"/>
      </w:tblGrid>
      <w:tr w:rsidR="006551BB" w:rsidRPr="00EF71F0" w14:paraId="34436C62" w14:textId="77777777" w:rsidTr="003018ED">
        <w:trPr>
          <w:trHeight w:val="576"/>
          <w:tblCellSpacing w:w="0" w:type="dxa"/>
        </w:trPr>
        <w:tc>
          <w:tcPr>
            <w:tcW w:w="3705" w:type="dxa"/>
            <w:shd w:val="clear" w:color="auto" w:fill="D9D9D9" w:themeFill="background1" w:themeFillShade="D9"/>
            <w:vAlign w:val="center"/>
          </w:tcPr>
          <w:p w14:paraId="3FADA206" w14:textId="77777777" w:rsidR="006551BB" w:rsidRPr="00EF71F0" w:rsidRDefault="006551BB" w:rsidP="003018ED">
            <w:pPr>
              <w:widowControl w:val="0"/>
              <w:spacing w:before="40" w:after="40"/>
              <w:ind w:left="144" w:right="144"/>
              <w:jc w:val="center"/>
              <w:rPr>
                <w:rFonts w:cs="Tahoma"/>
                <w:b/>
                <w:bCs/>
                <w:sz w:val="20"/>
              </w:rPr>
            </w:pPr>
            <w:r w:rsidRPr="00EF71F0">
              <w:rPr>
                <w:rFonts w:cs="Tahoma"/>
                <w:b/>
                <w:bCs/>
                <w:sz w:val="20"/>
              </w:rPr>
              <w:t>Major Parameter Groups</w:t>
            </w:r>
          </w:p>
        </w:tc>
        <w:tc>
          <w:tcPr>
            <w:tcW w:w="2790" w:type="dxa"/>
            <w:shd w:val="clear" w:color="auto" w:fill="FDE9D9" w:themeFill="accent6" w:themeFillTint="33"/>
            <w:vAlign w:val="center"/>
          </w:tcPr>
          <w:p w14:paraId="032D8CAF" w14:textId="77777777" w:rsidR="006551BB" w:rsidRPr="00EF71F0" w:rsidRDefault="006551BB" w:rsidP="003018ED">
            <w:pPr>
              <w:widowControl w:val="0"/>
              <w:spacing w:before="40" w:after="40"/>
              <w:ind w:left="144" w:right="144"/>
              <w:jc w:val="center"/>
              <w:rPr>
                <w:rFonts w:cs="Tahoma"/>
                <w:b/>
                <w:bCs/>
                <w:sz w:val="20"/>
              </w:rPr>
            </w:pPr>
            <w:r w:rsidRPr="00EF71F0">
              <w:rPr>
                <w:rFonts w:cs="Tahoma"/>
                <w:b/>
                <w:bCs/>
                <w:sz w:val="20"/>
              </w:rPr>
              <w:t>Unweighted</w:t>
            </w:r>
          </w:p>
          <w:p w14:paraId="057ADA83" w14:textId="77777777" w:rsidR="006551BB" w:rsidRPr="00EF71F0" w:rsidRDefault="006551BB" w:rsidP="003018ED">
            <w:pPr>
              <w:widowControl w:val="0"/>
              <w:spacing w:before="40" w:after="40"/>
              <w:ind w:left="144" w:right="144"/>
              <w:jc w:val="center"/>
              <w:rPr>
                <w:rFonts w:cs="Tahoma"/>
                <w:b/>
                <w:bCs/>
                <w:sz w:val="20"/>
              </w:rPr>
            </w:pPr>
            <w:r w:rsidRPr="00EF71F0">
              <w:rPr>
                <w:rFonts w:cs="Tahoma"/>
                <w:b/>
                <w:bCs/>
                <w:sz w:val="20"/>
              </w:rPr>
              <w:t>Scheme</w:t>
            </w:r>
          </w:p>
        </w:tc>
        <w:tc>
          <w:tcPr>
            <w:tcW w:w="2520" w:type="dxa"/>
            <w:shd w:val="clear" w:color="auto" w:fill="D6E3BC" w:themeFill="accent3" w:themeFillTint="66"/>
            <w:vAlign w:val="center"/>
          </w:tcPr>
          <w:p w14:paraId="551D8B43" w14:textId="77777777" w:rsidR="006551BB" w:rsidRPr="00EF71F0" w:rsidRDefault="006551BB" w:rsidP="003018ED">
            <w:pPr>
              <w:widowControl w:val="0"/>
              <w:spacing w:before="40" w:after="40"/>
              <w:ind w:left="144" w:right="144"/>
              <w:jc w:val="center"/>
              <w:rPr>
                <w:rFonts w:cs="Tahoma"/>
                <w:b/>
                <w:bCs/>
                <w:sz w:val="20"/>
              </w:rPr>
            </w:pPr>
            <w:r w:rsidRPr="00EF71F0">
              <w:rPr>
                <w:rFonts w:cs="Tahoma"/>
                <w:b/>
                <w:bCs/>
                <w:sz w:val="20"/>
              </w:rPr>
              <w:t>Pixel-Count Weighted</w:t>
            </w:r>
          </w:p>
          <w:p w14:paraId="69747899" w14:textId="77777777" w:rsidR="006551BB" w:rsidRPr="00EF71F0" w:rsidRDefault="006551BB" w:rsidP="003018ED">
            <w:pPr>
              <w:widowControl w:val="0"/>
              <w:spacing w:before="40" w:after="40"/>
              <w:ind w:left="144" w:right="144"/>
              <w:jc w:val="center"/>
              <w:rPr>
                <w:rFonts w:cs="Tahoma"/>
                <w:b/>
                <w:bCs/>
                <w:sz w:val="20"/>
              </w:rPr>
            </w:pPr>
            <w:r w:rsidRPr="00EF71F0">
              <w:rPr>
                <w:rFonts w:cs="Tahoma"/>
                <w:b/>
                <w:bCs/>
                <w:sz w:val="20"/>
              </w:rPr>
              <w:t>Scheme</w:t>
            </w:r>
          </w:p>
        </w:tc>
      </w:tr>
      <w:tr w:rsidR="006551BB" w:rsidRPr="004453FE" w14:paraId="24EB34C8" w14:textId="77777777" w:rsidTr="003018ED">
        <w:trPr>
          <w:trHeight w:val="576"/>
          <w:tblCellSpacing w:w="0" w:type="dxa"/>
        </w:trPr>
        <w:tc>
          <w:tcPr>
            <w:tcW w:w="3705" w:type="dxa"/>
            <w:shd w:val="clear" w:color="auto" w:fill="auto"/>
            <w:vAlign w:val="center"/>
          </w:tcPr>
          <w:p w14:paraId="19A1CD89" w14:textId="77777777" w:rsidR="006551BB" w:rsidRPr="00585C3C" w:rsidRDefault="006551BB" w:rsidP="003018ED">
            <w:pPr>
              <w:spacing w:before="40" w:after="40" w:line="220" w:lineRule="exact"/>
              <w:ind w:right="75"/>
              <w:jc w:val="center"/>
              <w:rPr>
                <w:rFonts w:cs="Tahoma"/>
                <w:b/>
                <w:bCs/>
                <w:sz w:val="20"/>
              </w:rPr>
            </w:pPr>
            <w:r>
              <w:rPr>
                <w:rFonts w:cs="Tahoma"/>
                <w:b/>
                <w:bCs/>
                <w:sz w:val="20"/>
              </w:rPr>
              <w:t>Cloud Top Properties / Cloud Mask</w:t>
            </w:r>
          </w:p>
        </w:tc>
        <w:tc>
          <w:tcPr>
            <w:tcW w:w="2790" w:type="dxa"/>
            <w:shd w:val="clear" w:color="auto" w:fill="FDE9D9" w:themeFill="accent6" w:themeFillTint="33"/>
            <w:vAlign w:val="center"/>
          </w:tcPr>
          <w:p w14:paraId="6F56C3C1" w14:textId="77777777" w:rsidR="006551BB" w:rsidRPr="004453FE" w:rsidRDefault="006551BB" w:rsidP="003018ED">
            <w:pPr>
              <w:spacing w:before="40" w:after="40" w:line="220" w:lineRule="exact"/>
              <w:ind w:right="75"/>
              <w:jc w:val="center"/>
              <w:rPr>
                <w:rFonts w:cs="Tahoma"/>
                <w:b/>
                <w:bCs/>
                <w:sz w:val="28"/>
                <w:szCs w:val="28"/>
              </w:rPr>
            </w:pPr>
            <w:r w:rsidRPr="004453FE">
              <w:rPr>
                <w:rFonts w:cs="Tahoma"/>
                <w:b/>
                <w:bCs/>
                <w:sz w:val="28"/>
                <w:szCs w:val="28"/>
              </w:rPr>
              <w:sym w:font="Symbol" w:char="F0D6"/>
            </w:r>
          </w:p>
        </w:tc>
        <w:tc>
          <w:tcPr>
            <w:tcW w:w="2520" w:type="dxa"/>
            <w:shd w:val="clear" w:color="auto" w:fill="D6E3BC" w:themeFill="accent3" w:themeFillTint="66"/>
            <w:vAlign w:val="center"/>
          </w:tcPr>
          <w:p w14:paraId="6EA0ABC9" w14:textId="77777777" w:rsidR="006551BB" w:rsidRPr="004453FE" w:rsidRDefault="006551BB" w:rsidP="003018ED">
            <w:pPr>
              <w:spacing w:before="40" w:after="40" w:line="220" w:lineRule="exact"/>
              <w:ind w:right="75"/>
              <w:jc w:val="center"/>
              <w:rPr>
                <w:rFonts w:cs="Tahoma"/>
                <w:b/>
                <w:bCs/>
                <w:sz w:val="28"/>
                <w:szCs w:val="28"/>
              </w:rPr>
            </w:pPr>
          </w:p>
        </w:tc>
      </w:tr>
      <w:tr w:rsidR="006551BB" w:rsidRPr="004453FE" w14:paraId="662D59F1" w14:textId="77777777" w:rsidTr="003018ED">
        <w:trPr>
          <w:trHeight w:val="576"/>
          <w:tblCellSpacing w:w="0" w:type="dxa"/>
        </w:trPr>
        <w:tc>
          <w:tcPr>
            <w:tcW w:w="3705" w:type="dxa"/>
            <w:shd w:val="clear" w:color="auto" w:fill="auto"/>
            <w:vAlign w:val="center"/>
          </w:tcPr>
          <w:p w14:paraId="6E54B2BF" w14:textId="77777777" w:rsidR="006551BB" w:rsidRPr="00585C3C" w:rsidRDefault="006551BB" w:rsidP="003018ED">
            <w:pPr>
              <w:spacing w:before="40" w:after="40" w:line="220" w:lineRule="exact"/>
              <w:ind w:right="75"/>
              <w:jc w:val="center"/>
              <w:rPr>
                <w:rFonts w:cs="Tahoma"/>
                <w:b/>
                <w:bCs/>
                <w:sz w:val="20"/>
              </w:rPr>
            </w:pPr>
            <w:r>
              <w:rPr>
                <w:rFonts w:cs="Tahoma"/>
                <w:b/>
                <w:bCs/>
                <w:sz w:val="20"/>
              </w:rPr>
              <w:t>Cloud Optical Properties</w:t>
            </w:r>
          </w:p>
        </w:tc>
        <w:tc>
          <w:tcPr>
            <w:tcW w:w="2790" w:type="dxa"/>
            <w:shd w:val="clear" w:color="auto" w:fill="FDE9D9" w:themeFill="accent6" w:themeFillTint="33"/>
            <w:vAlign w:val="center"/>
          </w:tcPr>
          <w:p w14:paraId="425A3E46" w14:textId="77777777" w:rsidR="006551BB" w:rsidRPr="004453FE" w:rsidRDefault="006551BB" w:rsidP="003018ED">
            <w:pPr>
              <w:spacing w:before="40" w:after="40" w:line="220" w:lineRule="exact"/>
              <w:ind w:right="75"/>
              <w:jc w:val="center"/>
              <w:rPr>
                <w:rFonts w:cs="Tahoma"/>
                <w:b/>
                <w:bCs/>
                <w:sz w:val="28"/>
                <w:szCs w:val="28"/>
              </w:rPr>
            </w:pPr>
          </w:p>
        </w:tc>
        <w:tc>
          <w:tcPr>
            <w:tcW w:w="2520" w:type="dxa"/>
            <w:shd w:val="clear" w:color="auto" w:fill="D6E3BC" w:themeFill="accent3" w:themeFillTint="66"/>
            <w:vAlign w:val="center"/>
          </w:tcPr>
          <w:p w14:paraId="1B13EB0F" w14:textId="77777777" w:rsidR="006551BB" w:rsidRPr="004453FE" w:rsidRDefault="006551BB" w:rsidP="003018ED">
            <w:pPr>
              <w:spacing w:before="40" w:after="40" w:line="220" w:lineRule="exact"/>
              <w:ind w:right="75"/>
              <w:jc w:val="center"/>
              <w:rPr>
                <w:rFonts w:cs="Tahoma"/>
                <w:b/>
                <w:bCs/>
                <w:sz w:val="28"/>
                <w:szCs w:val="28"/>
              </w:rPr>
            </w:pPr>
            <w:r w:rsidRPr="004453FE">
              <w:rPr>
                <w:rFonts w:cs="Tahoma"/>
                <w:b/>
                <w:bCs/>
                <w:sz w:val="28"/>
                <w:szCs w:val="28"/>
              </w:rPr>
              <w:sym w:font="Symbol" w:char="F0D6"/>
            </w:r>
          </w:p>
        </w:tc>
      </w:tr>
    </w:tbl>
    <w:p w14:paraId="74E054EE" w14:textId="77777777" w:rsidR="006551BB" w:rsidRDefault="006551BB" w:rsidP="006551BB">
      <w:pPr>
        <w:rPr>
          <w:sz w:val="20"/>
        </w:rPr>
      </w:pPr>
    </w:p>
    <w:p w14:paraId="404D82ED" w14:textId="706043C2" w:rsidR="006551BB" w:rsidRDefault="006551BB" w:rsidP="006551BB">
      <w:pPr>
        <w:tabs>
          <w:tab w:val="left" w:pos="810"/>
        </w:tabs>
        <w:ind w:left="1170" w:hanging="990"/>
        <w:rPr>
          <w:sz w:val="20"/>
        </w:rPr>
      </w:pPr>
      <w:r w:rsidRPr="00585C3C">
        <w:rPr>
          <w:sz w:val="20"/>
        </w:rPr>
        <w:t xml:space="preserve">Table </w:t>
      </w:r>
      <w:r>
        <w:rPr>
          <w:sz w:val="20"/>
        </w:rPr>
        <w:t>7a</w:t>
      </w:r>
      <w:r w:rsidRPr="00585C3C">
        <w:rPr>
          <w:sz w:val="20"/>
        </w:rPr>
        <w:t>.</w:t>
      </w:r>
      <w:r w:rsidRPr="00585C3C">
        <w:rPr>
          <w:sz w:val="20"/>
        </w:rPr>
        <w:tab/>
      </w:r>
      <w:r>
        <w:rPr>
          <w:sz w:val="20"/>
        </w:rPr>
        <w:t xml:space="preserve">This Table shows the Weighting Scheme used in the MODIS Standard L3 Monthly (08_M3) Products (unwieghted scheme for CTP and CM -related parameters;  and pixel-count weighted scheme for COP-related parameters).  The weighting scheme used was selected in advance by each science team for their products.  </w:t>
      </w:r>
    </w:p>
    <w:p w14:paraId="78A490AA" w14:textId="77777777" w:rsidR="006551BB" w:rsidRDefault="006551BB" w:rsidP="006551BB">
      <w:pPr>
        <w:tabs>
          <w:tab w:val="left" w:pos="810"/>
        </w:tabs>
        <w:ind w:left="1170" w:hanging="990"/>
        <w:rPr>
          <w:sz w:val="20"/>
        </w:rPr>
      </w:pPr>
    </w:p>
    <w:p w14:paraId="229D1362" w14:textId="77777777" w:rsidR="00F2115F" w:rsidRDefault="00F2115F" w:rsidP="006551BB">
      <w:pPr>
        <w:rPr>
          <w:b/>
          <w:bCs/>
          <w:sz w:val="22"/>
          <w:szCs w:val="22"/>
        </w:rPr>
      </w:pPr>
    </w:p>
    <w:p w14:paraId="59F24631" w14:textId="77777777" w:rsidR="00F2115F" w:rsidRDefault="00F2115F" w:rsidP="006551BB">
      <w:pPr>
        <w:rPr>
          <w:b/>
          <w:bCs/>
          <w:sz w:val="22"/>
          <w:szCs w:val="22"/>
        </w:rPr>
      </w:pPr>
    </w:p>
    <w:p w14:paraId="5C4ED067" w14:textId="7EFD6400" w:rsidR="006551BB" w:rsidRPr="00585C3C" w:rsidRDefault="006551BB" w:rsidP="006551BB">
      <w:pPr>
        <w:rPr>
          <w:b/>
          <w:bCs/>
          <w:sz w:val="22"/>
          <w:szCs w:val="22"/>
        </w:rPr>
      </w:pPr>
      <w:r>
        <w:rPr>
          <w:b/>
          <w:bCs/>
          <w:sz w:val="22"/>
          <w:szCs w:val="22"/>
        </w:rPr>
        <w:t>MODIS Starndard Monthly COSP Product MCD06COSP_M3 (Collection 6.1)</w:t>
      </w:r>
    </w:p>
    <w:tbl>
      <w:tblPr>
        <w:tblW w:w="901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705"/>
        <w:gridCol w:w="2790"/>
        <w:gridCol w:w="2520"/>
      </w:tblGrid>
      <w:tr w:rsidR="006551BB" w:rsidRPr="00EF71F0" w14:paraId="4D3BE9C1" w14:textId="77777777" w:rsidTr="003018ED">
        <w:trPr>
          <w:trHeight w:val="576"/>
          <w:tblCellSpacing w:w="0" w:type="dxa"/>
        </w:trPr>
        <w:tc>
          <w:tcPr>
            <w:tcW w:w="3705" w:type="dxa"/>
            <w:shd w:val="clear" w:color="auto" w:fill="D9D9D9" w:themeFill="background1" w:themeFillShade="D9"/>
            <w:vAlign w:val="center"/>
          </w:tcPr>
          <w:p w14:paraId="569DE8FE" w14:textId="77777777" w:rsidR="006551BB" w:rsidRPr="00EF71F0" w:rsidRDefault="006551BB" w:rsidP="003018ED">
            <w:pPr>
              <w:widowControl w:val="0"/>
              <w:spacing w:before="40" w:after="40"/>
              <w:ind w:left="144" w:right="144"/>
              <w:jc w:val="center"/>
              <w:rPr>
                <w:rFonts w:cs="Tahoma"/>
                <w:b/>
                <w:bCs/>
                <w:sz w:val="20"/>
              </w:rPr>
            </w:pPr>
            <w:r w:rsidRPr="00EF71F0">
              <w:rPr>
                <w:rFonts w:cs="Tahoma"/>
                <w:b/>
                <w:bCs/>
                <w:sz w:val="20"/>
              </w:rPr>
              <w:t>Major Parameter Groups</w:t>
            </w:r>
          </w:p>
        </w:tc>
        <w:tc>
          <w:tcPr>
            <w:tcW w:w="2790" w:type="dxa"/>
            <w:shd w:val="clear" w:color="auto" w:fill="FDE9D9" w:themeFill="accent6" w:themeFillTint="33"/>
            <w:vAlign w:val="center"/>
          </w:tcPr>
          <w:p w14:paraId="03002F7E" w14:textId="77777777" w:rsidR="006551BB" w:rsidRPr="004474B0" w:rsidRDefault="006551BB" w:rsidP="003018ED">
            <w:pPr>
              <w:widowControl w:val="0"/>
              <w:spacing w:before="40" w:after="40"/>
              <w:ind w:left="144" w:right="144"/>
              <w:jc w:val="center"/>
              <w:rPr>
                <w:rFonts w:cs="Tahoma"/>
                <w:b/>
                <w:bCs/>
                <w:color w:val="A6A6A6" w:themeColor="background1" w:themeShade="A6"/>
                <w:sz w:val="20"/>
              </w:rPr>
            </w:pPr>
            <w:r w:rsidRPr="004474B0">
              <w:rPr>
                <w:rFonts w:cs="Tahoma"/>
                <w:b/>
                <w:bCs/>
                <w:color w:val="A6A6A6" w:themeColor="background1" w:themeShade="A6"/>
                <w:sz w:val="20"/>
              </w:rPr>
              <w:t>Unweighted</w:t>
            </w:r>
          </w:p>
          <w:p w14:paraId="392AB8BC" w14:textId="77777777" w:rsidR="006551BB" w:rsidRPr="00EF71F0" w:rsidRDefault="006551BB" w:rsidP="003018ED">
            <w:pPr>
              <w:widowControl w:val="0"/>
              <w:spacing w:before="40" w:after="40"/>
              <w:ind w:left="144" w:right="144"/>
              <w:jc w:val="center"/>
              <w:rPr>
                <w:rFonts w:cs="Tahoma"/>
                <w:b/>
                <w:bCs/>
                <w:sz w:val="20"/>
              </w:rPr>
            </w:pPr>
            <w:r w:rsidRPr="004474B0">
              <w:rPr>
                <w:rFonts w:cs="Tahoma"/>
                <w:b/>
                <w:bCs/>
                <w:color w:val="A6A6A6" w:themeColor="background1" w:themeShade="A6"/>
                <w:sz w:val="20"/>
              </w:rPr>
              <w:t>Scheme</w:t>
            </w:r>
          </w:p>
        </w:tc>
        <w:tc>
          <w:tcPr>
            <w:tcW w:w="2520" w:type="dxa"/>
            <w:shd w:val="clear" w:color="auto" w:fill="D6E3BC" w:themeFill="accent3" w:themeFillTint="66"/>
            <w:vAlign w:val="center"/>
          </w:tcPr>
          <w:p w14:paraId="36FDD479" w14:textId="77777777" w:rsidR="006551BB" w:rsidRPr="00EF71F0" w:rsidRDefault="006551BB" w:rsidP="003018ED">
            <w:pPr>
              <w:widowControl w:val="0"/>
              <w:spacing w:before="40" w:after="40"/>
              <w:ind w:left="144" w:right="144"/>
              <w:jc w:val="center"/>
              <w:rPr>
                <w:rFonts w:cs="Tahoma"/>
                <w:b/>
                <w:bCs/>
                <w:sz w:val="20"/>
              </w:rPr>
            </w:pPr>
            <w:r w:rsidRPr="00EF71F0">
              <w:rPr>
                <w:rFonts w:cs="Tahoma"/>
                <w:b/>
                <w:bCs/>
                <w:sz w:val="20"/>
              </w:rPr>
              <w:t>Pixel-Count Weighted</w:t>
            </w:r>
          </w:p>
          <w:p w14:paraId="42CCFE13" w14:textId="77777777" w:rsidR="006551BB" w:rsidRPr="00EF71F0" w:rsidRDefault="006551BB" w:rsidP="003018ED">
            <w:pPr>
              <w:widowControl w:val="0"/>
              <w:spacing w:before="40" w:after="40"/>
              <w:ind w:left="144" w:right="144"/>
              <w:jc w:val="center"/>
              <w:rPr>
                <w:rFonts w:cs="Tahoma"/>
                <w:b/>
                <w:bCs/>
                <w:sz w:val="20"/>
              </w:rPr>
            </w:pPr>
            <w:r w:rsidRPr="00EF71F0">
              <w:rPr>
                <w:rFonts w:cs="Tahoma"/>
                <w:b/>
                <w:bCs/>
                <w:sz w:val="20"/>
              </w:rPr>
              <w:t>Scheme</w:t>
            </w:r>
          </w:p>
        </w:tc>
      </w:tr>
      <w:tr w:rsidR="006551BB" w:rsidRPr="004453FE" w14:paraId="68769204" w14:textId="77777777" w:rsidTr="003018ED">
        <w:trPr>
          <w:trHeight w:val="576"/>
          <w:tblCellSpacing w:w="0" w:type="dxa"/>
        </w:trPr>
        <w:tc>
          <w:tcPr>
            <w:tcW w:w="3705" w:type="dxa"/>
            <w:shd w:val="clear" w:color="auto" w:fill="auto"/>
            <w:vAlign w:val="center"/>
          </w:tcPr>
          <w:p w14:paraId="0E837C90" w14:textId="77777777" w:rsidR="006551BB" w:rsidRPr="00585C3C" w:rsidRDefault="006551BB" w:rsidP="003018ED">
            <w:pPr>
              <w:spacing w:before="40" w:after="40" w:line="220" w:lineRule="exact"/>
              <w:ind w:right="75"/>
              <w:jc w:val="center"/>
              <w:rPr>
                <w:rFonts w:cs="Tahoma"/>
                <w:b/>
                <w:bCs/>
                <w:sz w:val="20"/>
              </w:rPr>
            </w:pPr>
            <w:r>
              <w:rPr>
                <w:rFonts w:cs="Tahoma"/>
                <w:b/>
                <w:bCs/>
                <w:sz w:val="20"/>
              </w:rPr>
              <w:t>Cloud Top Properties / Cloud Mask</w:t>
            </w:r>
          </w:p>
        </w:tc>
        <w:tc>
          <w:tcPr>
            <w:tcW w:w="2790" w:type="dxa"/>
            <w:shd w:val="clear" w:color="auto" w:fill="FDE9D9" w:themeFill="accent6" w:themeFillTint="33"/>
            <w:vAlign w:val="center"/>
          </w:tcPr>
          <w:p w14:paraId="654E65EB" w14:textId="77777777" w:rsidR="006551BB" w:rsidRPr="004474B0" w:rsidRDefault="006551BB" w:rsidP="003018ED">
            <w:pPr>
              <w:spacing w:before="40" w:after="40" w:line="220" w:lineRule="exact"/>
              <w:ind w:right="75"/>
              <w:jc w:val="center"/>
              <w:rPr>
                <w:rFonts w:cs="Tahoma"/>
                <w:szCs w:val="24"/>
              </w:rPr>
            </w:pPr>
            <w:r w:rsidRPr="004474B0">
              <w:rPr>
                <w:rFonts w:cs="Tahoma"/>
                <w:color w:val="A6A6A6" w:themeColor="background1" w:themeShade="A6"/>
                <w:szCs w:val="24"/>
              </w:rPr>
              <w:t>n/a</w:t>
            </w:r>
          </w:p>
        </w:tc>
        <w:tc>
          <w:tcPr>
            <w:tcW w:w="2520" w:type="dxa"/>
            <w:shd w:val="clear" w:color="auto" w:fill="D6E3BC" w:themeFill="accent3" w:themeFillTint="66"/>
            <w:vAlign w:val="center"/>
          </w:tcPr>
          <w:p w14:paraId="0BA8DEC3" w14:textId="77777777" w:rsidR="006551BB" w:rsidRPr="004453FE" w:rsidRDefault="006551BB" w:rsidP="003018ED">
            <w:pPr>
              <w:spacing w:before="40" w:after="40" w:line="220" w:lineRule="exact"/>
              <w:ind w:right="75"/>
              <w:jc w:val="center"/>
              <w:rPr>
                <w:rFonts w:cs="Tahoma"/>
                <w:b/>
                <w:bCs/>
                <w:sz w:val="28"/>
                <w:szCs w:val="28"/>
              </w:rPr>
            </w:pPr>
            <w:r w:rsidRPr="004453FE">
              <w:rPr>
                <w:rFonts w:cs="Tahoma"/>
                <w:b/>
                <w:bCs/>
                <w:sz w:val="28"/>
                <w:szCs w:val="28"/>
              </w:rPr>
              <w:sym w:font="Symbol" w:char="F0D6"/>
            </w:r>
          </w:p>
        </w:tc>
      </w:tr>
      <w:tr w:rsidR="006551BB" w:rsidRPr="004453FE" w14:paraId="0E1CFC5B" w14:textId="77777777" w:rsidTr="003018ED">
        <w:trPr>
          <w:trHeight w:val="576"/>
          <w:tblCellSpacing w:w="0" w:type="dxa"/>
        </w:trPr>
        <w:tc>
          <w:tcPr>
            <w:tcW w:w="3705" w:type="dxa"/>
            <w:shd w:val="clear" w:color="auto" w:fill="auto"/>
            <w:vAlign w:val="center"/>
          </w:tcPr>
          <w:p w14:paraId="27CC7F9E" w14:textId="77777777" w:rsidR="006551BB" w:rsidRPr="00585C3C" w:rsidRDefault="006551BB" w:rsidP="003018ED">
            <w:pPr>
              <w:spacing w:before="40" w:after="40" w:line="220" w:lineRule="exact"/>
              <w:ind w:right="75"/>
              <w:jc w:val="center"/>
              <w:rPr>
                <w:rFonts w:cs="Tahoma"/>
                <w:b/>
                <w:bCs/>
                <w:sz w:val="20"/>
              </w:rPr>
            </w:pPr>
            <w:r>
              <w:rPr>
                <w:rFonts w:cs="Tahoma"/>
                <w:b/>
                <w:bCs/>
                <w:sz w:val="20"/>
              </w:rPr>
              <w:t>Cloud Optical Properties</w:t>
            </w:r>
          </w:p>
        </w:tc>
        <w:tc>
          <w:tcPr>
            <w:tcW w:w="2790" w:type="dxa"/>
            <w:shd w:val="clear" w:color="auto" w:fill="FDE9D9" w:themeFill="accent6" w:themeFillTint="33"/>
            <w:vAlign w:val="center"/>
          </w:tcPr>
          <w:p w14:paraId="6B4893E8" w14:textId="77777777" w:rsidR="006551BB" w:rsidRPr="004474B0" w:rsidRDefault="006551BB" w:rsidP="003018ED">
            <w:pPr>
              <w:spacing w:before="40" w:after="40" w:line="220" w:lineRule="exact"/>
              <w:ind w:right="75"/>
              <w:jc w:val="center"/>
              <w:rPr>
                <w:rFonts w:cs="Tahoma"/>
                <w:szCs w:val="24"/>
              </w:rPr>
            </w:pPr>
            <w:r w:rsidRPr="004474B0">
              <w:rPr>
                <w:rFonts w:cs="Tahoma"/>
                <w:color w:val="A6A6A6" w:themeColor="background1" w:themeShade="A6"/>
                <w:szCs w:val="24"/>
              </w:rPr>
              <w:t>n/a</w:t>
            </w:r>
          </w:p>
        </w:tc>
        <w:tc>
          <w:tcPr>
            <w:tcW w:w="2520" w:type="dxa"/>
            <w:shd w:val="clear" w:color="auto" w:fill="D6E3BC" w:themeFill="accent3" w:themeFillTint="66"/>
            <w:vAlign w:val="center"/>
          </w:tcPr>
          <w:p w14:paraId="5A5F1E5F" w14:textId="77777777" w:rsidR="006551BB" w:rsidRPr="004453FE" w:rsidRDefault="006551BB" w:rsidP="003018ED">
            <w:pPr>
              <w:spacing w:before="40" w:after="40" w:line="220" w:lineRule="exact"/>
              <w:ind w:right="75"/>
              <w:jc w:val="center"/>
              <w:rPr>
                <w:rFonts w:cs="Tahoma"/>
                <w:b/>
                <w:bCs/>
                <w:sz w:val="28"/>
                <w:szCs w:val="28"/>
              </w:rPr>
            </w:pPr>
            <w:r w:rsidRPr="004453FE">
              <w:rPr>
                <w:rFonts w:cs="Tahoma"/>
                <w:b/>
                <w:bCs/>
                <w:sz w:val="28"/>
                <w:szCs w:val="28"/>
              </w:rPr>
              <w:sym w:font="Symbol" w:char="F0D6"/>
            </w:r>
          </w:p>
        </w:tc>
      </w:tr>
    </w:tbl>
    <w:p w14:paraId="0909DA5F" w14:textId="77777777" w:rsidR="006551BB" w:rsidRDefault="006551BB" w:rsidP="006551BB">
      <w:pPr>
        <w:rPr>
          <w:sz w:val="20"/>
        </w:rPr>
      </w:pPr>
    </w:p>
    <w:p w14:paraId="5A0B2189" w14:textId="79E6D6EA" w:rsidR="006551BB" w:rsidRDefault="006551BB" w:rsidP="006551BB">
      <w:pPr>
        <w:tabs>
          <w:tab w:val="left" w:pos="810"/>
        </w:tabs>
        <w:ind w:left="1170" w:hanging="990"/>
        <w:rPr>
          <w:sz w:val="20"/>
        </w:rPr>
      </w:pPr>
      <w:r w:rsidRPr="00585C3C">
        <w:rPr>
          <w:sz w:val="20"/>
        </w:rPr>
        <w:t xml:space="preserve">Table </w:t>
      </w:r>
      <w:r>
        <w:rPr>
          <w:sz w:val="20"/>
        </w:rPr>
        <w:t>7b</w:t>
      </w:r>
      <w:r w:rsidRPr="00585C3C">
        <w:rPr>
          <w:sz w:val="20"/>
        </w:rPr>
        <w:t>.</w:t>
      </w:r>
      <w:r w:rsidRPr="00585C3C">
        <w:rPr>
          <w:sz w:val="20"/>
        </w:rPr>
        <w:tab/>
      </w:r>
      <w:r>
        <w:rPr>
          <w:sz w:val="20"/>
        </w:rPr>
        <w:t xml:space="preserve">This Table shows the Weighting Scheme used in the L3 COSP Monthly Products.  </w:t>
      </w:r>
      <w:r w:rsidRPr="00585C3C">
        <w:rPr>
          <w:sz w:val="20"/>
        </w:rPr>
        <w:t>Users should be aware of the change in the</w:t>
      </w:r>
      <w:r>
        <w:rPr>
          <w:sz w:val="20"/>
        </w:rPr>
        <w:t xml:space="preserve"> weighting scheme used to compute CTP and CM related Monthly (M3) </w:t>
      </w:r>
      <w:r w:rsidRPr="00585C3C">
        <w:rPr>
          <w:sz w:val="20"/>
        </w:rPr>
        <w:t>statistics between</w:t>
      </w:r>
      <w:r>
        <w:rPr>
          <w:sz w:val="20"/>
        </w:rPr>
        <w:t xml:space="preserve"> the Heritage MODIS Standard 08_M3 (Table 7a) and COSP MCD06COSP_M3 (Table 7b).  Note that the Unweighted Scheme is not available in the YORI SIPS L3 processing system, so it is not an option</w:t>
      </w:r>
      <w:r w:rsidR="00AB5291">
        <w:rPr>
          <w:sz w:val="20"/>
        </w:rPr>
        <w:t xml:space="preserve"> for COSP.</w:t>
      </w:r>
    </w:p>
    <w:p w14:paraId="27CFCB9E" w14:textId="69C32292" w:rsidR="00F2115F" w:rsidRDefault="00F2115F" w:rsidP="006551BB">
      <w:pPr>
        <w:tabs>
          <w:tab w:val="left" w:pos="810"/>
        </w:tabs>
        <w:ind w:left="1170" w:hanging="990"/>
        <w:rPr>
          <w:sz w:val="20"/>
        </w:rPr>
      </w:pPr>
    </w:p>
    <w:p w14:paraId="143F225A" w14:textId="77777777" w:rsidR="00F2115F" w:rsidRDefault="00F2115F" w:rsidP="006551BB">
      <w:pPr>
        <w:tabs>
          <w:tab w:val="left" w:pos="810"/>
        </w:tabs>
        <w:ind w:left="1170" w:hanging="990"/>
        <w:rPr>
          <w:sz w:val="20"/>
        </w:rPr>
      </w:pPr>
    </w:p>
    <w:p w14:paraId="16AFAC67" w14:textId="651DDA6A" w:rsidR="006551BB" w:rsidRDefault="006551BB" w:rsidP="006551BB">
      <w:pPr>
        <w:tabs>
          <w:tab w:val="left" w:pos="0"/>
          <w:tab w:val="left" w:pos="450"/>
          <w:tab w:val="left" w:pos="810"/>
        </w:tabs>
        <w:spacing w:line="480" w:lineRule="exact"/>
        <w:rPr>
          <w:szCs w:val="24"/>
        </w:rPr>
      </w:pPr>
      <w:r>
        <w:rPr>
          <w:szCs w:val="24"/>
        </w:rPr>
        <w:lastRenderedPageBreak/>
        <w:tab/>
      </w:r>
      <w:r w:rsidRPr="00804D91">
        <w:rPr>
          <w:szCs w:val="24"/>
        </w:rPr>
        <w:t xml:space="preserve">Figure </w:t>
      </w:r>
      <w:r w:rsidR="00AB5291">
        <w:rPr>
          <w:szCs w:val="24"/>
        </w:rPr>
        <w:t>13</w:t>
      </w:r>
      <w:r w:rsidRPr="00804D91">
        <w:rPr>
          <w:szCs w:val="24"/>
        </w:rPr>
        <w:t xml:space="preserve"> shows how these two different </w:t>
      </w:r>
      <w:r>
        <w:rPr>
          <w:szCs w:val="24"/>
        </w:rPr>
        <w:t>monthly</w:t>
      </w:r>
      <w:r w:rsidRPr="00804D91">
        <w:rPr>
          <w:szCs w:val="24"/>
        </w:rPr>
        <w:t xml:space="preserve"> </w:t>
      </w:r>
      <w:r>
        <w:rPr>
          <w:szCs w:val="24"/>
        </w:rPr>
        <w:t>w</w:t>
      </w:r>
      <w:r w:rsidRPr="00804D91">
        <w:rPr>
          <w:szCs w:val="24"/>
        </w:rPr>
        <w:t xml:space="preserve">eighting </w:t>
      </w:r>
      <w:r>
        <w:rPr>
          <w:szCs w:val="24"/>
        </w:rPr>
        <w:t>s</w:t>
      </w:r>
      <w:r w:rsidRPr="00804D91">
        <w:rPr>
          <w:szCs w:val="24"/>
        </w:rPr>
        <w:t>chemes (</w:t>
      </w:r>
      <w:r>
        <w:rPr>
          <w:szCs w:val="24"/>
        </w:rPr>
        <w:t>u</w:t>
      </w:r>
      <w:r w:rsidRPr="00804D91">
        <w:rPr>
          <w:szCs w:val="24"/>
        </w:rPr>
        <w:t xml:space="preserve">nweighted vs. </w:t>
      </w:r>
      <w:r>
        <w:rPr>
          <w:szCs w:val="24"/>
        </w:rPr>
        <w:t>p</w:t>
      </w:r>
      <w:r w:rsidRPr="00804D91">
        <w:rPr>
          <w:szCs w:val="24"/>
        </w:rPr>
        <w:t>ixel-</w:t>
      </w:r>
      <w:r>
        <w:rPr>
          <w:szCs w:val="24"/>
        </w:rPr>
        <w:t>c</w:t>
      </w:r>
      <w:r w:rsidRPr="00804D91">
        <w:rPr>
          <w:szCs w:val="24"/>
        </w:rPr>
        <w:t xml:space="preserve">ount </w:t>
      </w:r>
      <w:r>
        <w:rPr>
          <w:szCs w:val="24"/>
        </w:rPr>
        <w:t>w</w:t>
      </w:r>
      <w:r w:rsidRPr="00804D91">
        <w:rPr>
          <w:szCs w:val="24"/>
        </w:rPr>
        <w:t>eighted) can affect statistics</w:t>
      </w:r>
      <w:r>
        <w:rPr>
          <w:szCs w:val="24"/>
        </w:rPr>
        <w:t xml:space="preserve">.  The </w:t>
      </w:r>
      <w:r w:rsidRPr="00527702">
        <w:rPr>
          <w:color w:val="E36C0A" w:themeColor="accent6" w:themeShade="BF"/>
          <w:szCs w:val="24"/>
        </w:rPr>
        <w:t xml:space="preserve">solid line </w:t>
      </w:r>
      <w:r>
        <w:rPr>
          <w:szCs w:val="24"/>
        </w:rPr>
        <w:t xml:space="preserve">shows MODIS Standard Aqua Daytime Cloud Fractions (60N to 60S) using an </w:t>
      </w:r>
      <w:r w:rsidRPr="00527702">
        <w:rPr>
          <w:color w:val="E36C0A" w:themeColor="accent6" w:themeShade="BF"/>
          <w:szCs w:val="24"/>
        </w:rPr>
        <w:t xml:space="preserve">unweighted scheme </w:t>
      </w:r>
      <w:r>
        <w:rPr>
          <w:szCs w:val="24"/>
        </w:rPr>
        <w:t xml:space="preserve">(used in 08_M3), so that each daily mean has the same 1x weight in the computation of the monthly mean.  </w:t>
      </w:r>
    </w:p>
    <w:p w14:paraId="6C75ACFA" w14:textId="3283EC5E" w:rsidR="006551BB" w:rsidRDefault="006551BB" w:rsidP="006551BB">
      <w:pPr>
        <w:tabs>
          <w:tab w:val="left" w:pos="0"/>
          <w:tab w:val="left" w:pos="450"/>
          <w:tab w:val="left" w:pos="810"/>
        </w:tabs>
        <w:spacing w:line="480" w:lineRule="exact"/>
        <w:rPr>
          <w:szCs w:val="24"/>
        </w:rPr>
      </w:pPr>
      <w:r>
        <w:rPr>
          <w:szCs w:val="24"/>
        </w:rPr>
        <w:tab/>
        <w:t xml:space="preserve">The </w:t>
      </w:r>
      <w:r w:rsidRPr="00527702">
        <w:rPr>
          <w:color w:val="589A16"/>
          <w:szCs w:val="24"/>
        </w:rPr>
        <w:t>dashed line</w:t>
      </w:r>
      <w:r w:rsidRPr="00527702">
        <w:rPr>
          <w:color w:val="00B050"/>
          <w:szCs w:val="24"/>
        </w:rPr>
        <w:t xml:space="preserve"> </w:t>
      </w:r>
      <w:r>
        <w:rPr>
          <w:szCs w:val="24"/>
        </w:rPr>
        <w:t xml:space="preserve">shows MODIS Aqua for the same data using a </w:t>
      </w:r>
      <w:r w:rsidRPr="00527702">
        <w:rPr>
          <w:color w:val="589A16"/>
          <w:szCs w:val="24"/>
        </w:rPr>
        <w:t>pixel-count weighted scheme</w:t>
      </w:r>
      <w:r>
        <w:rPr>
          <w:color w:val="589A16"/>
          <w:szCs w:val="24"/>
        </w:rPr>
        <w:t xml:space="preserve"> </w:t>
      </w:r>
      <w:r w:rsidRPr="006551BB">
        <w:rPr>
          <w:szCs w:val="24"/>
        </w:rPr>
        <w:t xml:space="preserve">(used in COSP), </w:t>
      </w:r>
      <w:r>
        <w:rPr>
          <w:szCs w:val="24"/>
        </w:rPr>
        <w:t>so that each</w:t>
      </w:r>
      <w:r w:rsidR="00B7190F">
        <w:rPr>
          <w:szCs w:val="24"/>
        </w:rPr>
        <w:t xml:space="preserve"> daily</w:t>
      </w:r>
      <w:r>
        <w:rPr>
          <w:szCs w:val="24"/>
        </w:rPr>
        <w:t xml:space="preserve"> mean is weighted by the number of valid L2 pixels that make up that daily mean</w:t>
      </w:r>
      <w:r w:rsidR="00B7190F">
        <w:rPr>
          <w:szCs w:val="24"/>
        </w:rPr>
        <w:t xml:space="preserve">, during the computation of the monthly mean. </w:t>
      </w:r>
      <w:r>
        <w:rPr>
          <w:szCs w:val="24"/>
        </w:rPr>
        <w:t xml:space="preserve"> It’s clear from this plot that the weighting scheme used to compute monthly means does make a difference in the values</w:t>
      </w:r>
      <w:r w:rsidR="00AB5291">
        <w:rPr>
          <w:szCs w:val="24"/>
        </w:rPr>
        <w:t xml:space="preserve"> -- for MODIS Aqua data, roughly 1.5%.</w:t>
      </w:r>
    </w:p>
    <w:p w14:paraId="7979F08C" w14:textId="77777777" w:rsidR="006551BB" w:rsidRPr="00BF4959" w:rsidRDefault="006551BB" w:rsidP="006551BB">
      <w:pPr>
        <w:tabs>
          <w:tab w:val="left" w:pos="0"/>
          <w:tab w:val="left" w:pos="450"/>
          <w:tab w:val="left" w:pos="810"/>
        </w:tabs>
        <w:spacing w:line="240" w:lineRule="exact"/>
        <w:rPr>
          <w:sz w:val="16"/>
          <w:szCs w:val="16"/>
        </w:rPr>
      </w:pPr>
    </w:p>
    <w:p w14:paraId="560E2345" w14:textId="415524B1" w:rsidR="006551BB" w:rsidRDefault="005A3FB2" w:rsidP="006551BB">
      <w:pPr>
        <w:tabs>
          <w:tab w:val="left" w:pos="810"/>
        </w:tabs>
        <w:ind w:left="1170" w:hanging="990"/>
        <w:rPr>
          <w:sz w:val="20"/>
        </w:rPr>
      </w:pPr>
      <w:r>
        <w:rPr>
          <w:sz w:val="20"/>
        </w:rPr>
        <w:drawing>
          <wp:inline distT="0" distB="0" distL="0" distR="0" wp14:anchorId="7A6D66A6" wp14:editId="47600173">
            <wp:extent cx="5715000" cy="42862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SP_Figure_for_PaulH (002).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p>
    <w:p w14:paraId="776BE402" w14:textId="7AF18392" w:rsidR="006551BB" w:rsidRDefault="006551BB" w:rsidP="006551BB">
      <w:pPr>
        <w:tabs>
          <w:tab w:val="left" w:pos="810"/>
        </w:tabs>
        <w:ind w:left="1170" w:hanging="990"/>
        <w:rPr>
          <w:sz w:val="20"/>
        </w:rPr>
      </w:pPr>
      <w:r>
        <w:rPr>
          <w:sz w:val="20"/>
        </w:rPr>
        <w:t>Figure</w:t>
      </w:r>
      <w:r w:rsidRPr="00585C3C">
        <w:rPr>
          <w:sz w:val="20"/>
        </w:rPr>
        <w:t xml:space="preserve"> </w:t>
      </w:r>
      <w:r w:rsidR="00AB5291">
        <w:rPr>
          <w:sz w:val="20"/>
        </w:rPr>
        <w:t>13</w:t>
      </w:r>
      <w:r w:rsidRPr="00585C3C">
        <w:rPr>
          <w:sz w:val="20"/>
        </w:rPr>
        <w:t>.</w:t>
      </w:r>
      <w:r w:rsidRPr="00585C3C">
        <w:rPr>
          <w:sz w:val="20"/>
        </w:rPr>
        <w:tab/>
        <w:t>Users should be aware of the change in the</w:t>
      </w:r>
      <w:r>
        <w:rPr>
          <w:sz w:val="20"/>
        </w:rPr>
        <w:t xml:space="preserve"> weighting scheme used to compute some Monthly (M3) </w:t>
      </w:r>
      <w:r w:rsidRPr="00585C3C">
        <w:rPr>
          <w:sz w:val="20"/>
        </w:rPr>
        <w:t>statistics between</w:t>
      </w:r>
      <w:r>
        <w:rPr>
          <w:sz w:val="20"/>
        </w:rPr>
        <w:t xml:space="preserve"> the Heritage MODIS Standard 08_M3 (Unweighted Scheme) and </w:t>
      </w:r>
      <w:r w:rsidR="001C7114">
        <w:rPr>
          <w:sz w:val="20"/>
        </w:rPr>
        <w:t xml:space="preserve">MODIS </w:t>
      </w:r>
      <w:r>
        <w:rPr>
          <w:sz w:val="20"/>
        </w:rPr>
        <w:t>C</w:t>
      </w:r>
      <w:r w:rsidR="001C7114">
        <w:rPr>
          <w:sz w:val="20"/>
        </w:rPr>
        <w:t>OSP</w:t>
      </w:r>
      <w:r>
        <w:rPr>
          <w:sz w:val="20"/>
        </w:rPr>
        <w:t xml:space="preserve"> </w:t>
      </w:r>
      <w:r w:rsidR="001C7114">
        <w:rPr>
          <w:sz w:val="20"/>
        </w:rPr>
        <w:t>MCD06COSP</w:t>
      </w:r>
      <w:r>
        <w:rPr>
          <w:sz w:val="20"/>
        </w:rPr>
        <w:t>_M3 (Pixel-Count Weighted Scheme).  Figure courtesy Rich Frey UW SSEC.</w:t>
      </w:r>
    </w:p>
    <w:p w14:paraId="183F32B3" w14:textId="77777777" w:rsidR="005A3FB2" w:rsidRDefault="005A3FB2">
      <w:pPr>
        <w:rPr>
          <w:b/>
          <w:bCs/>
          <w:sz w:val="28"/>
          <w:szCs w:val="28"/>
        </w:rPr>
      </w:pPr>
      <w:r>
        <w:rPr>
          <w:b/>
          <w:bCs/>
          <w:sz w:val="28"/>
          <w:szCs w:val="28"/>
        </w:rPr>
        <w:br w:type="page"/>
      </w:r>
    </w:p>
    <w:p w14:paraId="4355B9DA" w14:textId="49247F94" w:rsidR="00033051" w:rsidRPr="00972438" w:rsidRDefault="00972438" w:rsidP="00972438">
      <w:pPr>
        <w:spacing w:after="240" w:line="480" w:lineRule="exact"/>
        <w:rPr>
          <w:b/>
          <w:bCs/>
          <w:noProof w:val="0"/>
          <w:sz w:val="28"/>
          <w:szCs w:val="28"/>
        </w:rPr>
      </w:pPr>
      <w:r w:rsidRPr="00972438">
        <w:rPr>
          <w:b/>
          <w:bCs/>
          <w:sz w:val="28"/>
          <w:szCs w:val="28"/>
        </w:rPr>
        <w:lastRenderedPageBreak/>
        <w:t>6.0.</w:t>
      </w:r>
      <w:r w:rsidRPr="00972438">
        <w:rPr>
          <w:b/>
          <w:bCs/>
          <w:sz w:val="28"/>
          <w:szCs w:val="28"/>
        </w:rPr>
        <w:tab/>
        <w:t>Reading and Unpacking NetCDF4 File Data</w:t>
      </w:r>
      <w:r w:rsidRPr="00972438">
        <w:rPr>
          <w:vanish/>
          <w:sz w:val="28"/>
          <w:szCs w:val="28"/>
        </w:rPr>
        <w:fldChar w:fldCharType="begin"/>
      </w:r>
      <w:r w:rsidRPr="00972438">
        <w:rPr>
          <w:vanish/>
          <w:sz w:val="28"/>
          <w:szCs w:val="28"/>
        </w:rPr>
        <w:instrText xml:space="preserve"> TC </w:instrText>
      </w:r>
      <w:r w:rsidRPr="00972438">
        <w:rPr>
          <w:sz w:val="28"/>
          <w:szCs w:val="28"/>
        </w:rPr>
        <w:instrText xml:space="preserve"> “4.0.</w:instrText>
      </w:r>
      <w:r w:rsidRPr="00972438">
        <w:rPr>
          <w:sz w:val="28"/>
          <w:szCs w:val="28"/>
        </w:rPr>
        <w:tab/>
        <w:instrText xml:space="preserve">Computation of L3 Multiday (8-Day &amp; Monthly) Statistics” \l 1 </w:instrText>
      </w:r>
      <w:r w:rsidRPr="00972438">
        <w:rPr>
          <w:vanish/>
          <w:sz w:val="28"/>
          <w:szCs w:val="28"/>
        </w:rPr>
        <w:fldChar w:fldCharType="end"/>
      </w:r>
      <w:r w:rsidR="00033051" w:rsidRPr="00972438">
        <w:rPr>
          <w:vanish/>
          <w:sz w:val="28"/>
          <w:szCs w:val="28"/>
        </w:rPr>
        <w:fldChar w:fldCharType="begin"/>
      </w:r>
      <w:r w:rsidR="00033051" w:rsidRPr="00972438">
        <w:rPr>
          <w:vanish/>
          <w:sz w:val="28"/>
          <w:szCs w:val="28"/>
        </w:rPr>
        <w:instrText xml:space="preserve"> TC </w:instrText>
      </w:r>
      <w:r w:rsidR="00033051" w:rsidRPr="00972438">
        <w:rPr>
          <w:sz w:val="28"/>
          <w:szCs w:val="28"/>
        </w:rPr>
        <w:instrText xml:space="preserve"> “</w:instrText>
      </w:r>
      <w:bookmarkStart w:id="15" w:name="_Toc220326390"/>
      <w:r w:rsidR="00033051" w:rsidRPr="00972438">
        <w:rPr>
          <w:sz w:val="28"/>
          <w:szCs w:val="28"/>
        </w:rPr>
        <w:instrText>5.0.</w:instrText>
      </w:r>
      <w:r w:rsidR="00033051" w:rsidRPr="00972438">
        <w:rPr>
          <w:sz w:val="28"/>
          <w:szCs w:val="28"/>
        </w:rPr>
        <w:tab/>
        <w:instrText>Reading and Unpacking HDF File Data</w:instrText>
      </w:r>
      <w:bookmarkEnd w:id="15"/>
      <w:r w:rsidR="00033051" w:rsidRPr="00972438">
        <w:rPr>
          <w:sz w:val="28"/>
          <w:szCs w:val="28"/>
        </w:rPr>
        <w:instrText xml:space="preserve">” \l 1 </w:instrText>
      </w:r>
      <w:r w:rsidR="00033051" w:rsidRPr="00972438">
        <w:rPr>
          <w:vanish/>
          <w:sz w:val="28"/>
          <w:szCs w:val="28"/>
        </w:rPr>
        <w:fldChar w:fldCharType="end"/>
      </w:r>
    </w:p>
    <w:p w14:paraId="4AC7BBD5" w14:textId="03258E64" w:rsidR="00033051" w:rsidRPr="00CC0AC9" w:rsidRDefault="004E70E8" w:rsidP="00CC0AC9">
      <w:pPr>
        <w:autoSpaceDE w:val="0"/>
        <w:autoSpaceDN w:val="0"/>
        <w:adjustRightInd w:val="0"/>
        <w:spacing w:line="480" w:lineRule="exact"/>
        <w:ind w:firstLine="720"/>
        <w:rPr>
          <w:rFonts w:cs="Segoe UI"/>
          <w:noProof w:val="0"/>
          <w:szCs w:val="24"/>
        </w:rPr>
      </w:pPr>
      <w:r w:rsidRPr="00CC0AC9">
        <w:rPr>
          <w:szCs w:val="24"/>
        </w:rPr>
        <w:t>NetCDF</w:t>
      </w:r>
      <w:r w:rsidR="00793295" w:rsidRPr="00CC0AC9">
        <w:rPr>
          <w:szCs w:val="24"/>
        </w:rPr>
        <w:t>4</w:t>
      </w:r>
      <w:r w:rsidRPr="00CC0AC9">
        <w:rPr>
          <w:szCs w:val="24"/>
        </w:rPr>
        <w:t xml:space="preserve"> (Network Common Data Form</w:t>
      </w:r>
      <w:r w:rsidR="00793295" w:rsidRPr="00CC0AC9">
        <w:rPr>
          <w:szCs w:val="24"/>
        </w:rPr>
        <w:t>, v4</w:t>
      </w:r>
      <w:r w:rsidRPr="00CC0AC9">
        <w:rPr>
          <w:szCs w:val="24"/>
        </w:rPr>
        <w:t xml:space="preserve">) is a set of </w:t>
      </w:r>
      <w:hyperlink r:id="rId60" w:tooltip="Library (computing)" w:history="1">
        <w:r w:rsidRPr="00CC0AC9">
          <w:rPr>
            <w:rStyle w:val="Hyperlink"/>
            <w:color w:val="auto"/>
            <w:szCs w:val="24"/>
            <w:u w:val="none"/>
          </w:rPr>
          <w:t>software libraries</w:t>
        </w:r>
      </w:hyperlink>
      <w:r w:rsidRPr="00CC0AC9">
        <w:rPr>
          <w:szCs w:val="24"/>
        </w:rPr>
        <w:t xml:space="preserve"> and self-describing, machine-independent</w:t>
      </w:r>
      <w:r w:rsidR="00793295" w:rsidRPr="00CC0AC9">
        <w:rPr>
          <w:szCs w:val="24"/>
        </w:rPr>
        <w:t>, multi-object</w:t>
      </w:r>
      <w:r w:rsidRPr="00CC0AC9">
        <w:rPr>
          <w:szCs w:val="24"/>
        </w:rPr>
        <w:t xml:space="preserve"> data formats that support the creation, access, and sharing of </w:t>
      </w:r>
      <w:hyperlink r:id="rId61" w:tooltip="Array programming" w:history="1">
        <w:r w:rsidRPr="00CC0AC9">
          <w:rPr>
            <w:rStyle w:val="Hyperlink"/>
            <w:color w:val="auto"/>
            <w:szCs w:val="24"/>
            <w:u w:val="none"/>
          </w:rPr>
          <w:t>array-oriented</w:t>
        </w:r>
      </w:hyperlink>
      <w:r w:rsidRPr="00CC0AC9">
        <w:rPr>
          <w:szCs w:val="24"/>
        </w:rPr>
        <w:t xml:space="preserve"> scientific data. </w:t>
      </w:r>
      <w:r w:rsidR="00793295" w:rsidRPr="00CC0AC9">
        <w:rPr>
          <w:szCs w:val="24"/>
        </w:rPr>
        <w:t xml:space="preserve"> </w:t>
      </w:r>
      <w:r w:rsidR="00CC0AC9" w:rsidRPr="00CC0AC9">
        <w:rPr>
          <w:rFonts w:cs="Segoe UI"/>
          <w:noProof w:val="0"/>
          <w:color w:val="000000"/>
          <w:szCs w:val="24"/>
        </w:rPr>
        <w:t xml:space="preserve">NetCDF was developed by and is maintained at Unidata, which is part of the University Corporation for Atmospheric Research (UCAR) Community Programs (UCP).  </w:t>
      </w:r>
      <w:r w:rsidR="00793295" w:rsidRPr="00CC0AC9">
        <w:rPr>
          <w:szCs w:val="24"/>
        </w:rPr>
        <w:t xml:space="preserve">NetCDF4 is the standard data format for Atmosphere </w:t>
      </w:r>
      <w:r w:rsidR="00535B45">
        <w:rPr>
          <w:szCs w:val="24"/>
        </w:rPr>
        <w:t>COSP</w:t>
      </w:r>
      <w:r w:rsidR="00793295" w:rsidRPr="00CC0AC9">
        <w:rPr>
          <w:szCs w:val="24"/>
        </w:rPr>
        <w:t xml:space="preserve"> data products.  </w:t>
      </w:r>
    </w:p>
    <w:p w14:paraId="6B7DB9D6" w14:textId="77777777" w:rsidR="00033051" w:rsidRPr="00DE6BB3" w:rsidRDefault="004E70E8" w:rsidP="00033051">
      <w:pPr>
        <w:pStyle w:val="Section"/>
        <w:outlineLvl w:val="0"/>
      </w:pPr>
      <w:r>
        <w:t>6</w:t>
      </w:r>
      <w:r w:rsidR="00033051" w:rsidRPr="00DE6BB3">
        <w:t>.1</w:t>
      </w:r>
      <w:r w:rsidR="00033051">
        <w:t>.</w:t>
      </w:r>
      <w:r w:rsidR="00033051">
        <w:tab/>
      </w:r>
      <w:r w:rsidR="00033051" w:rsidRPr="00DE6BB3">
        <w:t>Descaling data</w:t>
      </w:r>
      <w:r w:rsidR="00033051" w:rsidRPr="003A274B">
        <w:rPr>
          <w:vanish/>
        </w:rPr>
        <w:fldChar w:fldCharType="begin"/>
      </w:r>
      <w:r w:rsidR="00033051" w:rsidRPr="003A274B">
        <w:rPr>
          <w:vanish/>
        </w:rPr>
        <w:instrText xml:space="preserve"> TC </w:instrText>
      </w:r>
      <w:r w:rsidR="00033051">
        <w:instrText xml:space="preserve"> “</w:instrText>
      </w:r>
      <w:bookmarkStart w:id="16" w:name="_Toc220326391"/>
      <w:r w:rsidR="00033051">
        <w:instrText>5</w:instrText>
      </w:r>
      <w:r w:rsidR="00033051" w:rsidRPr="003A274B">
        <w:instrText>.</w:instrText>
      </w:r>
      <w:r w:rsidR="00033051">
        <w:instrText>1.</w:instrText>
      </w:r>
      <w:r w:rsidR="00033051">
        <w:tab/>
      </w:r>
      <w:r w:rsidR="00033051" w:rsidRPr="00DE6BB3">
        <w:instrText>Descaling the SDS data</w:instrText>
      </w:r>
      <w:bookmarkEnd w:id="16"/>
      <w:r w:rsidR="00033051">
        <w:instrText>” \l 2</w:instrText>
      </w:r>
      <w:r w:rsidR="00033051" w:rsidRPr="003A274B">
        <w:rPr>
          <w:vanish/>
        </w:rPr>
        <w:fldChar w:fldCharType="end"/>
      </w:r>
    </w:p>
    <w:p w14:paraId="514F3051" w14:textId="7846A75F" w:rsidR="009D179B" w:rsidRDefault="00033051" w:rsidP="00033051">
      <w:pPr>
        <w:pStyle w:val="Manuscript"/>
      </w:pPr>
      <w:r w:rsidRPr="0014392C">
        <w:t xml:space="preserve">The </w:t>
      </w:r>
      <w:r w:rsidR="009D179B">
        <w:t xml:space="preserve">standard NetCDF4 file </w:t>
      </w:r>
      <w:r w:rsidRPr="0014392C">
        <w:t xml:space="preserve">local attributes </w:t>
      </w:r>
      <w:r>
        <w:t>“</w:t>
      </w:r>
      <w:r w:rsidRPr="0014392C">
        <w:t>scale_factor</w:t>
      </w:r>
      <w:r>
        <w:t>”</w:t>
      </w:r>
      <w:r w:rsidRPr="0014392C">
        <w:t xml:space="preserve"> and </w:t>
      </w:r>
      <w:r>
        <w:t>“</w:t>
      </w:r>
      <w:r w:rsidRPr="0014392C">
        <w:t>add_offset</w:t>
      </w:r>
      <w:r>
        <w:t>,”</w:t>
      </w:r>
      <w:r w:rsidRPr="0014392C">
        <w:t xml:space="preserve"> </w:t>
      </w:r>
      <w:r>
        <w:t xml:space="preserve">attached to every </w:t>
      </w:r>
      <w:r w:rsidR="005D68CD">
        <w:t>Group</w:t>
      </w:r>
      <w:r>
        <w:t>,</w:t>
      </w:r>
      <w:r w:rsidR="005D68CD">
        <w:t xml:space="preserve"> </w:t>
      </w:r>
      <w:r w:rsidR="009D179B">
        <w:t xml:space="preserve">would typically </w:t>
      </w:r>
      <w:r w:rsidR="005D68CD">
        <w:t>only apply to the Mean and Standard_Deviation</w:t>
      </w:r>
      <w:r w:rsidR="006331EB">
        <w:t xml:space="preserve"> statistics</w:t>
      </w:r>
      <w:r w:rsidR="009D179B">
        <w:t xml:space="preserve"> (which are the only two statistics in L3 C</w:t>
      </w:r>
      <w:r w:rsidR="00535B45">
        <w:t>OSP</w:t>
      </w:r>
      <w:r w:rsidR="009D179B">
        <w:t xml:space="preserve"> that could be realistically packed)</w:t>
      </w:r>
      <w:r w:rsidR="005D68CD">
        <w:t xml:space="preserve"> </w:t>
      </w:r>
      <w:r w:rsidR="004E70E8">
        <w:t xml:space="preserve">and </w:t>
      </w:r>
      <w:r w:rsidR="009D179B">
        <w:t>in that case, would be</w:t>
      </w:r>
      <w:r w:rsidRPr="0014392C">
        <w:t xml:space="preserve"> used </w:t>
      </w:r>
      <w:r w:rsidR="008C0DE8">
        <w:t>to</w:t>
      </w:r>
      <w:r w:rsidR="009D179B">
        <w:t xml:space="preserve"> </w:t>
      </w:r>
      <w:r w:rsidRPr="0014392C">
        <w:t>conver</w:t>
      </w:r>
      <w:r w:rsidR="008C0DE8">
        <w:t>t</w:t>
      </w:r>
      <w:r w:rsidRPr="0014392C">
        <w:t xml:space="preserve"> stored </w:t>
      </w:r>
      <w:r>
        <w:t>(packed)</w:t>
      </w:r>
      <w:r w:rsidRPr="0014392C">
        <w:t xml:space="preserve"> integer</w:t>
      </w:r>
      <w:r w:rsidR="005D68CD">
        <w:t xml:space="preserve"> </w:t>
      </w:r>
      <w:r w:rsidRPr="0014392C">
        <w:t>data to geophysical floating po</w:t>
      </w:r>
      <w:r>
        <w:t>int numbers</w:t>
      </w:r>
      <w:r w:rsidR="009D179B">
        <w:t xml:space="preserve"> through the use of the following equation:</w:t>
      </w:r>
      <w:r>
        <w:t xml:space="preserve"> </w:t>
      </w:r>
      <w:r w:rsidR="009D179B">
        <w:t xml:space="preserve"> </w:t>
      </w:r>
    </w:p>
    <w:p w14:paraId="65FD6AB7" w14:textId="77777777" w:rsidR="009D179B" w:rsidRPr="00677C7F" w:rsidRDefault="009D179B" w:rsidP="009D179B">
      <w:pPr>
        <w:pStyle w:val="Manuscript"/>
        <w:tabs>
          <w:tab w:val="clear" w:pos="6480"/>
          <w:tab w:val="center" w:pos="4320"/>
          <w:tab w:val="right" w:pos="8640"/>
        </w:tabs>
        <w:spacing w:before="120" w:after="120"/>
        <w:ind w:firstLine="0"/>
        <w:jc w:val="center"/>
        <w:outlineLvl w:val="0"/>
        <w:rPr>
          <w:color w:val="E36C0A"/>
        </w:rPr>
      </w:pPr>
      <w:r w:rsidRPr="00677C7F">
        <w:rPr>
          <w:color w:val="E36C0A"/>
        </w:rPr>
        <w:tab/>
      </w:r>
      <w:r w:rsidRPr="00677C7F">
        <w:rPr>
          <w:color w:val="00B050"/>
        </w:rPr>
        <w:t xml:space="preserve">Geophysical Value = scale_factor * (Stored Integer - add_offset)            </w:t>
      </w:r>
      <w:r w:rsidRPr="00677C7F">
        <w:t>(8)</w:t>
      </w:r>
    </w:p>
    <w:p w14:paraId="45F3DFC6" w14:textId="38812038" w:rsidR="004E70E8" w:rsidRDefault="00715700" w:rsidP="00033051">
      <w:pPr>
        <w:pStyle w:val="Manuscript"/>
      </w:pPr>
      <w:r>
        <w:t>However,</w:t>
      </w:r>
      <w:r w:rsidR="009D179B">
        <w:t xml:space="preserve"> in L3 C</w:t>
      </w:r>
      <w:r w:rsidR="00F77811">
        <w:t>OSP</w:t>
      </w:r>
      <w:r w:rsidR="009D179B">
        <w:t xml:space="preserve"> files, the Mean and Standard_Deviation statistics are stored as double</w:t>
      </w:r>
      <w:r w:rsidR="00CC0AC9">
        <w:t>-</w:t>
      </w:r>
      <w:r w:rsidR="009D179B">
        <w:t xml:space="preserve">precision real (R*8) numbers that are not natively packed, therefore no </w:t>
      </w:r>
      <w:r w:rsidR="00677C7F">
        <w:t xml:space="preserve">end-user </w:t>
      </w:r>
      <w:r w:rsidR="009D179B">
        <w:t xml:space="preserve">unpacking needs to occur.  </w:t>
      </w:r>
      <w:r>
        <w:t>So,</w:t>
      </w:r>
      <w:r w:rsidR="009D179B">
        <w:t xml:space="preserve"> for all Groups (Parameters) in L3 C</w:t>
      </w:r>
      <w:r w:rsidR="00535B45">
        <w:t>OSP</w:t>
      </w:r>
      <w:r w:rsidR="009D179B">
        <w:t xml:space="preserve">, the scale_factor </w:t>
      </w:r>
      <w:r w:rsidR="00CA0183">
        <w:t xml:space="preserve">local attribute </w:t>
      </w:r>
      <w:r w:rsidR="009D179B">
        <w:t xml:space="preserve">is set to 1.0 and the add_offset local attribute is set to 0.0.  </w:t>
      </w:r>
    </w:p>
    <w:p w14:paraId="37DC7AFC" w14:textId="29EAAF4B" w:rsidR="009D179B" w:rsidRPr="009D179B" w:rsidRDefault="005D68CD" w:rsidP="004E70E8">
      <w:pPr>
        <w:pStyle w:val="Manuscript"/>
      </w:pPr>
      <w:r w:rsidRPr="009D179B">
        <w:t xml:space="preserve">All </w:t>
      </w:r>
      <w:r w:rsidR="003C3E31">
        <w:t xml:space="preserve">L3 </w:t>
      </w:r>
      <w:r w:rsidRPr="009D179B">
        <w:t>count</w:t>
      </w:r>
      <w:r w:rsidR="003C3E31">
        <w:t>-related</w:t>
      </w:r>
      <w:r w:rsidRPr="009D179B">
        <w:t xml:space="preserve"> statistics (Pixel_Counts, Histogram_Counts, and JHisto_vs_xxx) are stored as </w:t>
      </w:r>
      <w:r w:rsidR="00715700" w:rsidRPr="009D179B">
        <w:t>4-byte</w:t>
      </w:r>
      <w:r w:rsidR="004E70E8" w:rsidRPr="009D179B">
        <w:t xml:space="preserve"> </w:t>
      </w:r>
      <w:r w:rsidRPr="009D179B">
        <w:t>Integer (I*4)</w:t>
      </w:r>
      <w:r w:rsidR="009D179B">
        <w:t xml:space="preserve"> or INT.  INT numbers can range up to</w:t>
      </w:r>
      <w:r w:rsidRPr="009D179B">
        <w:t xml:space="preserve"> </w:t>
      </w:r>
      <w:r w:rsidR="009D179B" w:rsidRPr="009D179B">
        <w:t>2,147,483,647</w:t>
      </w:r>
      <w:r w:rsidR="009D179B">
        <w:t>, which is enough headroom to store any possible real</w:t>
      </w:r>
      <w:r w:rsidR="00CC0AC9">
        <w:t>-</w:t>
      </w:r>
      <w:r w:rsidR="009D179B">
        <w:t xml:space="preserve">world count from sampled MODIS instrument data </w:t>
      </w:r>
      <w:r w:rsidR="003C3E31">
        <w:t xml:space="preserve">at larger L3 grid sizes, </w:t>
      </w:r>
      <w:r w:rsidR="00143C21">
        <w:t>even</w:t>
      </w:r>
      <w:r w:rsidR="009D179B">
        <w:t xml:space="preserve"> at longer time intervals.  </w:t>
      </w:r>
      <w:r w:rsidR="00677C7F">
        <w:t>The Pixel_Counts will always contain the largest numbers of these three count</w:t>
      </w:r>
      <w:r w:rsidR="003C3E31">
        <w:t>-related</w:t>
      </w:r>
      <w:r w:rsidR="00677C7F">
        <w:t xml:space="preserve"> statistic</w:t>
      </w:r>
      <w:r w:rsidR="003C3E31">
        <w:t>s</w:t>
      </w:r>
      <w:r w:rsidR="00677C7F">
        <w:t xml:space="preserve">, since those counts are not subdivided into data-value bins. </w:t>
      </w:r>
    </w:p>
    <w:p w14:paraId="2066D709" w14:textId="498FE6E4" w:rsidR="004E70E8" w:rsidRPr="009D179B" w:rsidRDefault="005D68CD" w:rsidP="00677C7F">
      <w:pPr>
        <w:pStyle w:val="Manuscript"/>
      </w:pPr>
      <w:r w:rsidRPr="009D179B">
        <w:t>The Sum and Sum_Squares statistics are stored a</w:t>
      </w:r>
      <w:r w:rsidR="009D179B" w:rsidRPr="009D179B">
        <w:t>s</w:t>
      </w:r>
      <w:r w:rsidRPr="009D179B">
        <w:t xml:space="preserve"> </w:t>
      </w:r>
      <w:r w:rsidR="00CC0AC9">
        <w:t>d</w:t>
      </w:r>
      <w:r w:rsidRPr="009D179B">
        <w:t>ouble</w:t>
      </w:r>
      <w:r w:rsidR="00CC0AC9">
        <w:t>-p</w:t>
      </w:r>
      <w:r w:rsidRPr="009D179B">
        <w:t>recision Real (R*8)</w:t>
      </w:r>
      <w:r w:rsidR="009D179B">
        <w:t xml:space="preserve">, the same </w:t>
      </w:r>
      <w:r w:rsidR="009D179B">
        <w:lastRenderedPageBreak/>
        <w:t>format as the Mean and Standard_Deviation</w:t>
      </w:r>
      <w:r w:rsidR="00677C7F">
        <w:t xml:space="preserve">. </w:t>
      </w:r>
      <w:r w:rsidR="00CA0183">
        <w:t xml:space="preserve"> </w:t>
      </w:r>
      <w:r w:rsidR="00677C7F">
        <w:t xml:space="preserve">The Sum_Squares numbers can get astronomically large.  The Sum and Sum_Squares data is really only provided (available) </w:t>
      </w:r>
      <w:r w:rsidR="003C3E31">
        <w:t xml:space="preserve">in order </w:t>
      </w:r>
      <w:r w:rsidR="00677C7F">
        <w:t>to compute other statistics</w:t>
      </w:r>
      <w:r w:rsidR="00CA0183">
        <w:t xml:space="preserve"> </w:t>
      </w:r>
      <w:r w:rsidR="00677C7F">
        <w:t>(</w:t>
      </w:r>
      <w:r w:rsidR="005A32FE">
        <w:t>e.g.</w:t>
      </w:r>
      <w:r w:rsidR="00CA0183">
        <w:t xml:space="preserve">: </w:t>
      </w:r>
      <w:r w:rsidR="00677C7F">
        <w:t xml:space="preserve">Mean and </w:t>
      </w:r>
      <w:r w:rsidR="00143C21">
        <w:t>Standard_Deviation</w:t>
      </w:r>
      <w:r w:rsidR="00677C7F">
        <w:t xml:space="preserve">) as </w:t>
      </w:r>
      <w:r w:rsidR="00CA0183">
        <w:t>Yori</w:t>
      </w:r>
      <w:r w:rsidR="00677C7F">
        <w:t xml:space="preserve"> aggregate</w:t>
      </w:r>
      <w:r w:rsidR="00CA0183">
        <w:t xml:space="preserve"> data</w:t>
      </w:r>
      <w:r w:rsidR="00677C7F">
        <w:t xml:space="preserve">, and rarely need to be read by the science or user community. </w:t>
      </w:r>
    </w:p>
    <w:p w14:paraId="245444AB" w14:textId="77777777" w:rsidR="00033051" w:rsidRDefault="00033051" w:rsidP="00033051">
      <w:pPr>
        <w:pStyle w:val="Manuscript"/>
      </w:pPr>
      <w:r>
        <w:t xml:space="preserve">The </w:t>
      </w:r>
      <w:r w:rsidR="00677C7F">
        <w:t xml:space="preserve">scientific measuring </w:t>
      </w:r>
      <w:r>
        <w:t>units of the</w:t>
      </w:r>
      <w:r w:rsidR="00677C7F">
        <w:t xml:space="preserve"> </w:t>
      </w:r>
      <w:r>
        <w:t>geophysical</w:t>
      </w:r>
      <w:r w:rsidRPr="0014392C">
        <w:t xml:space="preserve"> floating point </w:t>
      </w:r>
      <w:r w:rsidR="00677C7F">
        <w:t xml:space="preserve">Mean and Standard Deviation values </w:t>
      </w:r>
      <w:r w:rsidRPr="0014392C">
        <w:t xml:space="preserve">are indicated by the </w:t>
      </w:r>
      <w:r>
        <w:t>“</w:t>
      </w:r>
      <w:r w:rsidRPr="0014392C">
        <w:t>units</w:t>
      </w:r>
      <w:r>
        <w:t>”</w:t>
      </w:r>
      <w:r w:rsidRPr="0014392C">
        <w:t xml:space="preserve"> local attribute </w:t>
      </w:r>
      <w:r>
        <w:t xml:space="preserve">that is </w:t>
      </w:r>
      <w:r w:rsidRPr="0014392C">
        <w:t>also provided with each</w:t>
      </w:r>
      <w:r w:rsidR="005D68CD">
        <w:t xml:space="preserve"> Group</w:t>
      </w:r>
      <w:r w:rsidR="00677C7F">
        <w:t>.</w:t>
      </w:r>
    </w:p>
    <w:p w14:paraId="3D4C52AD" w14:textId="24E11250" w:rsidR="003C3E31" w:rsidRDefault="00793295" w:rsidP="00677C7F">
      <w:pPr>
        <w:pStyle w:val="Manuscript"/>
      </w:pPr>
      <w:r>
        <w:t>V</w:t>
      </w:r>
      <w:r w:rsidR="00677C7F">
        <w:t>alid</w:t>
      </w:r>
      <w:r>
        <w:t xml:space="preserve"> </w:t>
      </w:r>
      <w:r w:rsidR="00677C7F">
        <w:t>range local attribute</w:t>
      </w:r>
      <w:r>
        <w:t>s</w:t>
      </w:r>
      <w:r w:rsidR="00677C7F">
        <w:t xml:space="preserve"> (given as a </w:t>
      </w:r>
      <w:r>
        <w:t>min (value_</w:t>
      </w:r>
      <w:r w:rsidR="00677C7F">
        <w:t>min</w:t>
      </w:r>
      <w:r>
        <w:t>)</w:t>
      </w:r>
      <w:r w:rsidR="00677C7F">
        <w:t xml:space="preserve"> and </w:t>
      </w:r>
      <w:r>
        <w:t>max (value_</w:t>
      </w:r>
      <w:r w:rsidR="00677C7F">
        <w:t>max</w:t>
      </w:r>
      <w:r>
        <w:t>)</w:t>
      </w:r>
      <w:r w:rsidR="00677C7F">
        <w:t xml:space="preserve"> number) is also provided with each Group.</w:t>
      </w:r>
      <w:r w:rsidR="00033051" w:rsidRPr="0014392C">
        <w:t xml:space="preserve"> </w:t>
      </w:r>
      <w:r w:rsidR="00033051">
        <w:t xml:space="preserve"> The two valid range values </w:t>
      </w:r>
      <w:r w:rsidR="00677C7F">
        <w:t xml:space="preserve">provided </w:t>
      </w:r>
      <w:r w:rsidR="00033051">
        <w:t xml:space="preserve">are the expected low and high values of valid (non-fill) </w:t>
      </w:r>
      <w:r>
        <w:t>L2 input to the L3</w:t>
      </w:r>
      <w:r w:rsidR="00677C7F">
        <w:t xml:space="preserve"> statistic </w:t>
      </w:r>
      <w:r w:rsidR="00033051">
        <w:t xml:space="preserve">data.  </w:t>
      </w:r>
    </w:p>
    <w:p w14:paraId="4FDB2A23" w14:textId="013FF294" w:rsidR="00033051" w:rsidRPr="0014392C" w:rsidRDefault="00033051" w:rsidP="00677C7F">
      <w:pPr>
        <w:pStyle w:val="Manuscript"/>
      </w:pPr>
      <w:r>
        <w:t xml:space="preserve">Note that </w:t>
      </w:r>
      <w:r w:rsidRPr="000C0E02">
        <w:rPr>
          <w:b/>
        </w:rPr>
        <w:t>no</w:t>
      </w:r>
      <w:r>
        <w:t xml:space="preserve"> valid range</w:t>
      </w:r>
      <w:r w:rsidRPr="0014392C">
        <w:t xml:space="preserve"> screening on the input </w:t>
      </w:r>
      <w:r>
        <w:t xml:space="preserve">L2 </w:t>
      </w:r>
      <w:r w:rsidRPr="0014392C">
        <w:t xml:space="preserve">data </w:t>
      </w:r>
      <w:r>
        <w:t xml:space="preserve">or the output L3 data </w:t>
      </w:r>
      <w:r w:rsidRPr="0014392C">
        <w:t>is per</w:t>
      </w:r>
      <w:r>
        <w:t>formed.  The reason for this is sometimes absolute valid ranges are difficult to determine in advance and the algorithm developers want to avoid the potential loss of good data.  Therefore</w:t>
      </w:r>
      <w:r w:rsidR="00CC0AC9">
        <w:t>,</w:t>
      </w:r>
      <w:r>
        <w:t xml:space="preserve"> users should not be surprised to find non-fill data points that fall outside the documented </w:t>
      </w:r>
      <w:r w:rsidR="00715700">
        <w:t>valid range</w:t>
      </w:r>
      <w:r>
        <w:t xml:space="preserve">; </w:t>
      </w:r>
      <w:r w:rsidR="00715700">
        <w:t>however,</w:t>
      </w:r>
      <w:r>
        <w:t xml:space="preserve"> it should raise a flag for the user to make sure they are </w:t>
      </w:r>
      <w:r w:rsidR="00CC0AC9">
        <w:t>unpacking</w:t>
      </w:r>
      <w:r>
        <w:t xml:space="preserve"> the data correctly.</w:t>
      </w:r>
    </w:p>
    <w:p w14:paraId="25EC6EA3" w14:textId="77777777" w:rsidR="00033051" w:rsidRPr="00DE6BB3" w:rsidRDefault="00214796" w:rsidP="00033051">
      <w:pPr>
        <w:pStyle w:val="Section"/>
      </w:pPr>
      <w:r>
        <w:t>6</w:t>
      </w:r>
      <w:r w:rsidR="00033051" w:rsidRPr="00DE6BB3">
        <w:t>.</w:t>
      </w:r>
      <w:r w:rsidR="00033051">
        <w:t>2.</w:t>
      </w:r>
      <w:r w:rsidR="00033051">
        <w:tab/>
        <w:t>Definitions of local attributes</w:t>
      </w:r>
      <w:r w:rsidR="00033051" w:rsidRPr="003A274B">
        <w:rPr>
          <w:vanish/>
        </w:rPr>
        <w:fldChar w:fldCharType="begin"/>
      </w:r>
      <w:r w:rsidR="00033051" w:rsidRPr="003A274B">
        <w:rPr>
          <w:vanish/>
        </w:rPr>
        <w:instrText xml:space="preserve"> TC </w:instrText>
      </w:r>
      <w:r w:rsidR="00033051">
        <w:instrText xml:space="preserve"> “</w:instrText>
      </w:r>
      <w:bookmarkStart w:id="17" w:name="_Toc220326392"/>
      <w:r w:rsidR="00033051">
        <w:instrText>5</w:instrText>
      </w:r>
      <w:r w:rsidR="00033051" w:rsidRPr="003A274B">
        <w:instrText>.</w:instrText>
      </w:r>
      <w:r w:rsidR="00033051">
        <w:instrText>2.</w:instrText>
      </w:r>
      <w:r w:rsidR="00033051">
        <w:tab/>
        <w:instrText>Definitions of local attributes</w:instrText>
      </w:r>
      <w:bookmarkEnd w:id="17"/>
      <w:r w:rsidR="00033051">
        <w:instrText>” \l 2</w:instrText>
      </w:r>
      <w:r w:rsidR="00033051" w:rsidRPr="003A274B">
        <w:rPr>
          <w:vanish/>
        </w:rPr>
        <w:fldChar w:fldCharType="end"/>
      </w:r>
    </w:p>
    <w:p w14:paraId="7A5D2898" w14:textId="7D284FEC" w:rsidR="00033051" w:rsidRPr="0014392C" w:rsidRDefault="003C3E31" w:rsidP="00033051">
      <w:pPr>
        <w:pStyle w:val="Manuscript"/>
      </w:pPr>
      <w:r>
        <w:t>As partially described above, a</w:t>
      </w:r>
      <w:r w:rsidR="00033051" w:rsidRPr="0014392C">
        <w:t xml:space="preserve">ttached to each </w:t>
      </w:r>
      <w:r w:rsidR="004E70E8">
        <w:t>Group</w:t>
      </w:r>
      <w:r w:rsidR="00033051" w:rsidRPr="0014392C">
        <w:t xml:space="preserve"> within a </w:t>
      </w:r>
      <w:r w:rsidR="004E70E8">
        <w:t>NetCDF4</w:t>
      </w:r>
      <w:r w:rsidR="00033051" w:rsidRPr="0014392C">
        <w:t xml:space="preserve"> file are a</w:t>
      </w:r>
      <w:r w:rsidR="00214796">
        <w:t xml:space="preserve"> suite </w:t>
      </w:r>
      <w:r w:rsidR="00033051" w:rsidRPr="0014392C">
        <w:t>of local attributes</w:t>
      </w:r>
      <w:r>
        <w:t xml:space="preserve"> (</w:t>
      </w:r>
      <w:r w:rsidR="00214796">
        <w:t>some described in the previous section</w:t>
      </w:r>
      <w:r>
        <w:t>)</w:t>
      </w:r>
      <w:r w:rsidR="00214796">
        <w:t>.</w:t>
      </w:r>
      <w:r w:rsidR="00033051" w:rsidRPr="0014392C">
        <w:t xml:space="preserve">  These local attributes serve as a key to </w:t>
      </w:r>
      <w:r w:rsidR="00214796">
        <w:t>interpret the data</w:t>
      </w:r>
      <w:r w:rsidR="00033051" w:rsidRPr="0014392C">
        <w:t>, drive the logic in the</w:t>
      </w:r>
      <w:r w:rsidR="004E70E8">
        <w:t xml:space="preserve"> Yori</w:t>
      </w:r>
      <w:r w:rsidR="00033051" w:rsidRPr="0014392C">
        <w:t xml:space="preserve"> s</w:t>
      </w:r>
      <w:r>
        <w:t>ystem</w:t>
      </w:r>
      <w:r w:rsidR="00033051" w:rsidRPr="0014392C">
        <w:t>, and provide docu</w:t>
      </w:r>
      <w:r w:rsidR="00033051">
        <w:t>mentation for end users.</w:t>
      </w:r>
    </w:p>
    <w:p w14:paraId="62EB5710" w14:textId="20B9584F" w:rsidR="00214796" w:rsidRDefault="00214796" w:rsidP="00033051">
      <w:pPr>
        <w:pStyle w:val="Section1"/>
      </w:pPr>
      <w:r>
        <w:t>6</w:t>
      </w:r>
      <w:r w:rsidR="00033051" w:rsidRPr="00CA7E9C">
        <w:t>.2.</w:t>
      </w:r>
      <w:r w:rsidR="00033051">
        <w:t>1</w:t>
      </w:r>
      <w:r w:rsidR="00033051" w:rsidRPr="00CA7E9C">
        <w:t>.</w:t>
      </w:r>
      <w:r w:rsidR="00033051" w:rsidRPr="00CA7E9C">
        <w:tab/>
        <w:t xml:space="preserve">Local </w:t>
      </w:r>
      <w:r w:rsidR="00033051">
        <w:t>a</w:t>
      </w:r>
      <w:r w:rsidR="00033051" w:rsidRPr="00CA7E9C">
        <w:t xml:space="preserve">ttributes used in L3 </w:t>
      </w:r>
      <w:r>
        <w:t>C</w:t>
      </w:r>
      <w:r w:rsidR="00F77811">
        <w:t>OSP</w:t>
      </w:r>
      <w:r>
        <w:t xml:space="preserve"> </w:t>
      </w:r>
      <w:r w:rsidR="00033051" w:rsidRPr="00CA7E9C">
        <w:t>file</w:t>
      </w:r>
      <w:r w:rsidR="00033051">
        <w:t>s</w:t>
      </w:r>
      <w:r w:rsidR="00033051" w:rsidRPr="00CA7E9C">
        <w:t>.</w:t>
      </w:r>
      <w:r w:rsidR="00033051" w:rsidRPr="009C3433">
        <w:rPr>
          <w:vanish/>
        </w:rPr>
        <w:fldChar w:fldCharType="begin"/>
      </w:r>
      <w:r w:rsidR="00033051" w:rsidRPr="009C3433">
        <w:rPr>
          <w:vanish/>
        </w:rPr>
        <w:instrText xml:space="preserve"> TC </w:instrText>
      </w:r>
      <w:r w:rsidR="00033051" w:rsidRPr="009C3433">
        <w:instrText xml:space="preserve"> “</w:instrText>
      </w:r>
      <w:bookmarkStart w:id="18" w:name="_Toc220326393"/>
      <w:r w:rsidR="00033051" w:rsidRPr="009C3433">
        <w:instrText>5.2.</w:instrText>
      </w:r>
      <w:r w:rsidR="00033051">
        <w:instrText>1.</w:instrText>
      </w:r>
      <w:r w:rsidR="00033051" w:rsidRPr="009C3433">
        <w:tab/>
        <w:instrText xml:space="preserve">Local attributes used in </w:instrText>
      </w:r>
      <w:r w:rsidR="00033051">
        <w:instrText>all</w:instrText>
      </w:r>
      <w:r w:rsidR="00033051" w:rsidRPr="009C3433">
        <w:instrText xml:space="preserve"> L3</w:instrText>
      </w:r>
      <w:r w:rsidR="00033051">
        <w:instrText xml:space="preserve"> files</w:instrText>
      </w:r>
      <w:bookmarkEnd w:id="18"/>
      <w:r w:rsidR="00033051">
        <w:instrText>” \l 3</w:instrText>
      </w:r>
      <w:r w:rsidR="00033051" w:rsidRPr="009C3433">
        <w:rPr>
          <w:vanish/>
        </w:rPr>
        <w:fldChar w:fldCharType="end"/>
      </w:r>
      <w:r w:rsidR="00033051" w:rsidRPr="0014392C">
        <w:rPr>
          <w:b/>
        </w:rPr>
        <w:t xml:space="preserve"> </w:t>
      </w:r>
      <w:r w:rsidR="00033051">
        <w:t xml:space="preserve"> </w:t>
      </w:r>
    </w:p>
    <w:p w14:paraId="7977E6C9" w14:textId="7D34BA98" w:rsidR="00033051" w:rsidRDefault="00214796" w:rsidP="00214796">
      <w:pPr>
        <w:pStyle w:val="Section1"/>
        <w:tabs>
          <w:tab w:val="clear" w:pos="720"/>
        </w:tabs>
        <w:spacing w:before="0"/>
        <w:ind w:firstLine="450"/>
        <w:rPr>
          <w:i w:val="0"/>
        </w:rPr>
      </w:pPr>
      <w:r>
        <w:rPr>
          <w:i w:val="0"/>
        </w:rPr>
        <w:t>Given below is the full</w:t>
      </w:r>
      <w:r w:rsidR="00033051" w:rsidRPr="005B37FE">
        <w:rPr>
          <w:i w:val="0"/>
        </w:rPr>
        <w:t xml:space="preserve"> set of local attributes</w:t>
      </w:r>
      <w:r>
        <w:rPr>
          <w:i w:val="0"/>
        </w:rPr>
        <w:t xml:space="preserve">, which can be attached to specific Groups (Parameters) </w:t>
      </w:r>
      <w:r w:rsidR="00706D13">
        <w:rPr>
          <w:i w:val="0"/>
        </w:rPr>
        <w:t xml:space="preserve">or Variables (Statistics) </w:t>
      </w:r>
      <w:r>
        <w:rPr>
          <w:i w:val="0"/>
        </w:rPr>
        <w:t xml:space="preserve">in the </w:t>
      </w:r>
      <w:r w:rsidR="00033051" w:rsidRPr="005B37FE">
        <w:rPr>
          <w:i w:val="0"/>
        </w:rPr>
        <w:t xml:space="preserve">L3 </w:t>
      </w:r>
      <w:r>
        <w:rPr>
          <w:i w:val="0"/>
        </w:rPr>
        <w:t>C</w:t>
      </w:r>
      <w:r w:rsidR="00F77811">
        <w:rPr>
          <w:i w:val="0"/>
        </w:rPr>
        <w:t>OSP</w:t>
      </w:r>
      <w:r>
        <w:rPr>
          <w:i w:val="0"/>
        </w:rPr>
        <w:t xml:space="preserve"> </w:t>
      </w:r>
      <w:r w:rsidR="00033051" w:rsidRPr="005B37FE">
        <w:rPr>
          <w:i w:val="0"/>
        </w:rPr>
        <w:t>files</w:t>
      </w:r>
      <w:r w:rsidR="00033051">
        <w:rPr>
          <w:i w:val="0"/>
        </w:rPr>
        <w:t xml:space="preserve">.  </w:t>
      </w:r>
      <w:r w:rsidR="00033051" w:rsidRPr="005B37FE">
        <w:rPr>
          <w:i w:val="0"/>
        </w:rPr>
        <w:t xml:space="preserve">Note that not all of these are attached to every </w:t>
      </w:r>
      <w:r>
        <w:rPr>
          <w:i w:val="0"/>
        </w:rPr>
        <w:t>Group</w:t>
      </w:r>
      <w:r w:rsidR="00033051" w:rsidRPr="005B37FE">
        <w:rPr>
          <w:i w:val="0"/>
        </w:rPr>
        <w:t xml:space="preserve"> </w:t>
      </w:r>
      <w:r w:rsidR="00706D13">
        <w:rPr>
          <w:i w:val="0"/>
        </w:rPr>
        <w:t xml:space="preserve">and Variable </w:t>
      </w:r>
      <w:r w:rsidR="00033051" w:rsidRPr="005B37FE">
        <w:rPr>
          <w:i w:val="0"/>
        </w:rPr>
        <w:t>(only the local attributes n</w:t>
      </w:r>
      <w:r w:rsidR="004E70E8">
        <w:rPr>
          <w:i w:val="0"/>
        </w:rPr>
        <w:t xml:space="preserve">ecessary to compute </w:t>
      </w:r>
      <w:r>
        <w:rPr>
          <w:i w:val="0"/>
        </w:rPr>
        <w:t xml:space="preserve">or properly document </w:t>
      </w:r>
      <w:r w:rsidR="004E70E8">
        <w:rPr>
          <w:i w:val="0"/>
        </w:rPr>
        <w:t>the statistic</w:t>
      </w:r>
      <w:r>
        <w:rPr>
          <w:i w:val="0"/>
        </w:rPr>
        <w:t>s in the Group</w:t>
      </w:r>
      <w:r w:rsidR="004E70E8">
        <w:rPr>
          <w:i w:val="0"/>
        </w:rPr>
        <w:t>).</w:t>
      </w:r>
    </w:p>
    <w:p w14:paraId="6A9DF60E" w14:textId="77777777" w:rsidR="00706D13" w:rsidRPr="00CA7E9C" w:rsidRDefault="00706D13" w:rsidP="00214796">
      <w:pPr>
        <w:pStyle w:val="Section1"/>
        <w:tabs>
          <w:tab w:val="clear" w:pos="720"/>
        </w:tabs>
        <w:spacing w:before="0"/>
        <w:ind w:firstLine="450"/>
        <w:rPr>
          <w:i w:val="0"/>
        </w:rPr>
      </w:pPr>
    </w:p>
    <w:p w14:paraId="07DDB565" w14:textId="7175D9B2" w:rsidR="00033051" w:rsidRPr="0014392C" w:rsidRDefault="00033051" w:rsidP="00EC6EE7">
      <w:pPr>
        <w:pStyle w:val="Bullet"/>
        <w:numPr>
          <w:ilvl w:val="0"/>
          <w:numId w:val="6"/>
        </w:numPr>
        <w:ind w:left="720" w:hanging="270"/>
      </w:pPr>
      <w:r w:rsidRPr="00F659FD">
        <w:rPr>
          <w:b/>
          <w:color w:val="76923C"/>
        </w:rPr>
        <w:t>long_name</w:t>
      </w:r>
      <w:r w:rsidRPr="00F659FD">
        <w:rPr>
          <w:color w:val="76923C"/>
        </w:rPr>
        <w:t>.</w:t>
      </w:r>
      <w:r>
        <w:t xml:space="preserve"> </w:t>
      </w:r>
      <w:r w:rsidRPr="0014392C">
        <w:t xml:space="preserve"> </w:t>
      </w:r>
      <w:r>
        <w:t xml:space="preserve">A </w:t>
      </w:r>
      <w:r w:rsidR="003C3E31">
        <w:t xml:space="preserve">longer </w:t>
      </w:r>
      <w:r w:rsidRPr="0014392C">
        <w:t xml:space="preserve">character string description of the </w:t>
      </w:r>
      <w:r w:rsidR="00214796">
        <w:t>Group</w:t>
      </w:r>
      <w:r w:rsidRPr="0014392C">
        <w:t>.</w:t>
      </w:r>
    </w:p>
    <w:p w14:paraId="5F848748" w14:textId="30998A93" w:rsidR="00033051" w:rsidRPr="0014392C" w:rsidRDefault="00033051" w:rsidP="00EC6EE7">
      <w:pPr>
        <w:pStyle w:val="Bullet"/>
        <w:numPr>
          <w:ilvl w:val="0"/>
          <w:numId w:val="6"/>
        </w:numPr>
        <w:ind w:left="720" w:hanging="270"/>
      </w:pPr>
      <w:r w:rsidRPr="00F659FD">
        <w:rPr>
          <w:b/>
          <w:color w:val="76923C"/>
        </w:rPr>
        <w:t>units</w:t>
      </w:r>
      <w:r w:rsidRPr="00BC4234">
        <w:rPr>
          <w:color w:val="76923C"/>
        </w:rPr>
        <w:t>.</w:t>
      </w:r>
      <w:r>
        <w:rPr>
          <w:b/>
          <w:color w:val="76923C"/>
        </w:rPr>
        <w:t xml:space="preserve">  </w:t>
      </w:r>
      <w:r w:rsidR="00214796">
        <w:t xml:space="preserve">Scientific </w:t>
      </w:r>
      <w:r w:rsidR="00207D3A">
        <w:t xml:space="preserve">measurement </w:t>
      </w:r>
      <w:r w:rsidR="00214796">
        <w:t>u</w:t>
      </w:r>
      <w:r w:rsidRPr="0014392C">
        <w:t xml:space="preserve">nits of the data (if there are no units, </w:t>
      </w:r>
      <w:r>
        <w:t>“</w:t>
      </w:r>
      <w:r w:rsidRPr="0014392C">
        <w:t>none</w:t>
      </w:r>
      <w:r>
        <w:t xml:space="preserve">” is </w:t>
      </w:r>
      <w:r>
        <w:lastRenderedPageBreak/>
        <w:t>specified).</w:t>
      </w:r>
    </w:p>
    <w:p w14:paraId="7A46B9B5" w14:textId="4A8C106C" w:rsidR="00033051" w:rsidRDefault="00033051" w:rsidP="00EC6EE7">
      <w:pPr>
        <w:pStyle w:val="Bullet"/>
        <w:numPr>
          <w:ilvl w:val="0"/>
          <w:numId w:val="6"/>
        </w:numPr>
        <w:ind w:left="720" w:hanging="270"/>
      </w:pPr>
      <w:r w:rsidRPr="00F659FD">
        <w:rPr>
          <w:b/>
          <w:color w:val="76923C"/>
        </w:rPr>
        <w:t>valid_</w:t>
      </w:r>
      <w:r w:rsidR="00214796">
        <w:rPr>
          <w:b/>
          <w:color w:val="76923C"/>
        </w:rPr>
        <w:t>min, valid_max</w:t>
      </w:r>
      <w:r w:rsidRPr="007311D1">
        <w:rPr>
          <w:color w:val="76923C"/>
        </w:rPr>
        <w:t>.</w:t>
      </w:r>
      <w:r>
        <w:rPr>
          <w:b/>
          <w:color w:val="76923C"/>
        </w:rPr>
        <w:t xml:space="preserve"> </w:t>
      </w:r>
      <w:r>
        <w:t xml:space="preserve"> An array of t</w:t>
      </w:r>
      <w:r w:rsidRPr="0014392C">
        <w:t xml:space="preserve">wo numbers that describe the expected low and high values (valid range) of the </w:t>
      </w:r>
      <w:r w:rsidR="00214796">
        <w:t xml:space="preserve">L2 </w:t>
      </w:r>
      <w:r w:rsidRPr="0014392C">
        <w:t>data (befor</w:t>
      </w:r>
      <w:r w:rsidR="00214796">
        <w:t>e applying any scale and offset in L2, if L2 data was packed)</w:t>
      </w:r>
      <w:r>
        <w:t xml:space="preserve">; ignoring the </w:t>
      </w:r>
      <w:r w:rsidR="00214796">
        <w:t xml:space="preserve">L2 </w:t>
      </w:r>
      <w:r>
        <w:t>Fill Value.</w:t>
      </w:r>
    </w:p>
    <w:p w14:paraId="254FCD57" w14:textId="2600C228" w:rsidR="00706D13" w:rsidRPr="0014392C" w:rsidRDefault="00706D13" w:rsidP="00706D13">
      <w:pPr>
        <w:pStyle w:val="Bullet"/>
        <w:numPr>
          <w:ilvl w:val="0"/>
          <w:numId w:val="6"/>
        </w:numPr>
        <w:ind w:left="720" w:hanging="270"/>
      </w:pPr>
      <w:r w:rsidRPr="00F659FD">
        <w:rPr>
          <w:b/>
          <w:color w:val="76923C"/>
        </w:rPr>
        <w:t>scale_factor</w:t>
      </w:r>
      <w:r w:rsidRPr="00BC4234">
        <w:rPr>
          <w:color w:val="76923C"/>
        </w:rPr>
        <w:t>.</w:t>
      </w:r>
      <w:r>
        <w:rPr>
          <w:b/>
        </w:rPr>
        <w:t xml:space="preserve">  </w:t>
      </w:r>
      <w:r w:rsidRPr="00214796">
        <w:rPr>
          <w:bCs/>
        </w:rPr>
        <w:t xml:space="preserve">If </w:t>
      </w:r>
      <w:r>
        <w:rPr>
          <w:bCs/>
        </w:rPr>
        <w:t xml:space="preserve">the data is </w:t>
      </w:r>
      <w:r w:rsidRPr="00214796">
        <w:rPr>
          <w:bCs/>
        </w:rPr>
        <w:t>packed, this is the scaling factor used to unpack the data. Note for L3 C</w:t>
      </w:r>
      <w:r w:rsidR="00F77811">
        <w:rPr>
          <w:bCs/>
        </w:rPr>
        <w:t xml:space="preserve">OSP </w:t>
      </w:r>
      <w:r w:rsidRPr="00214796">
        <w:rPr>
          <w:bCs/>
        </w:rPr>
        <w:t>files, this is always set to 1.0 (which means no packing was done).</w:t>
      </w:r>
      <w:r>
        <w:t xml:space="preserve"> </w:t>
      </w:r>
    </w:p>
    <w:p w14:paraId="7A5EE3A3" w14:textId="6C2B4E98" w:rsidR="00706D13" w:rsidRPr="0014392C" w:rsidRDefault="00706D13" w:rsidP="00706D13">
      <w:pPr>
        <w:pStyle w:val="Bullet"/>
        <w:numPr>
          <w:ilvl w:val="0"/>
          <w:numId w:val="6"/>
        </w:numPr>
        <w:ind w:left="720" w:hanging="270"/>
      </w:pPr>
      <w:r w:rsidRPr="00F659FD">
        <w:rPr>
          <w:b/>
          <w:color w:val="76923C"/>
        </w:rPr>
        <w:t>add_offset</w:t>
      </w:r>
      <w:r w:rsidRPr="00BC4234">
        <w:rPr>
          <w:color w:val="76923C"/>
        </w:rPr>
        <w:t>.</w:t>
      </w:r>
      <w:r w:rsidRPr="0014392C">
        <w:rPr>
          <w:b/>
        </w:rPr>
        <w:t xml:space="preserve"> </w:t>
      </w:r>
      <w:r>
        <w:rPr>
          <w:b/>
        </w:rPr>
        <w:t xml:space="preserve"> </w:t>
      </w:r>
      <w:r w:rsidRPr="00214796">
        <w:rPr>
          <w:bCs/>
        </w:rPr>
        <w:t xml:space="preserve">If </w:t>
      </w:r>
      <w:r>
        <w:rPr>
          <w:bCs/>
        </w:rPr>
        <w:t xml:space="preserve">the data is </w:t>
      </w:r>
      <w:r w:rsidRPr="00214796">
        <w:rPr>
          <w:bCs/>
        </w:rPr>
        <w:t xml:space="preserve">packed, this is the </w:t>
      </w:r>
      <w:r>
        <w:rPr>
          <w:bCs/>
        </w:rPr>
        <w:t>offset</w:t>
      </w:r>
      <w:r w:rsidRPr="00214796">
        <w:rPr>
          <w:bCs/>
        </w:rPr>
        <w:t xml:space="preserve"> used to unpack the data. Note for L3 C</w:t>
      </w:r>
      <w:r w:rsidR="00F77811">
        <w:rPr>
          <w:bCs/>
        </w:rPr>
        <w:t>OSP</w:t>
      </w:r>
      <w:r w:rsidRPr="00214796">
        <w:rPr>
          <w:bCs/>
        </w:rPr>
        <w:t xml:space="preserve"> files, this is always set to </w:t>
      </w:r>
      <w:r>
        <w:rPr>
          <w:bCs/>
        </w:rPr>
        <w:t>0</w:t>
      </w:r>
      <w:r w:rsidRPr="00214796">
        <w:rPr>
          <w:bCs/>
        </w:rPr>
        <w:t>.0 (which means no packing was done).</w:t>
      </w:r>
    </w:p>
    <w:p w14:paraId="064F4BD2" w14:textId="51ED6F6D" w:rsidR="00033051" w:rsidRDefault="00214796" w:rsidP="00EC6EE7">
      <w:pPr>
        <w:pStyle w:val="Bullet"/>
        <w:numPr>
          <w:ilvl w:val="0"/>
          <w:numId w:val="6"/>
        </w:numPr>
        <w:ind w:left="720" w:hanging="270"/>
      </w:pPr>
      <w:r>
        <w:rPr>
          <w:b/>
          <w:color w:val="76923C"/>
        </w:rPr>
        <w:t>_</w:t>
      </w:r>
      <w:r w:rsidR="00033051" w:rsidRPr="00F659FD">
        <w:rPr>
          <w:b/>
          <w:color w:val="76923C"/>
        </w:rPr>
        <w:t>FillValue</w:t>
      </w:r>
      <w:r w:rsidR="00033051" w:rsidRPr="00F659FD">
        <w:rPr>
          <w:color w:val="76923C"/>
        </w:rPr>
        <w:t>.</w:t>
      </w:r>
      <w:r w:rsidR="00706D13">
        <w:rPr>
          <w:color w:val="76923C"/>
        </w:rPr>
        <w:t xml:space="preserve">  </w:t>
      </w:r>
      <w:r w:rsidR="00033051">
        <w:t>T</w:t>
      </w:r>
      <w:r w:rsidR="00033051" w:rsidRPr="0014392C">
        <w:t xml:space="preserve">he value of missing </w:t>
      </w:r>
      <w:r w:rsidR="00033051">
        <w:t xml:space="preserve">or fill data in the </w:t>
      </w:r>
      <w:r>
        <w:t>Group</w:t>
      </w:r>
      <w:r w:rsidR="00706D13">
        <w:t xml:space="preserve"> (Parameter) or Variable (Statistics).</w:t>
      </w:r>
      <w:r>
        <w:t xml:space="preserve">  Typically set to -9999</w:t>
      </w:r>
      <w:r w:rsidR="00706D13">
        <w:t xml:space="preserve"> in the L3 C</w:t>
      </w:r>
      <w:r w:rsidR="00F77811">
        <w:t>OSP</w:t>
      </w:r>
      <w:r w:rsidR="00706D13">
        <w:t xml:space="preserve"> file.</w:t>
      </w:r>
      <w:r>
        <w:t xml:space="preserve"> </w:t>
      </w:r>
    </w:p>
    <w:p w14:paraId="07BEA5D7" w14:textId="7CB28933" w:rsidR="00706D13" w:rsidRPr="0014392C" w:rsidRDefault="00706D13" w:rsidP="00EC6EE7">
      <w:pPr>
        <w:pStyle w:val="Bullet"/>
        <w:numPr>
          <w:ilvl w:val="0"/>
          <w:numId w:val="6"/>
        </w:numPr>
        <w:ind w:left="720" w:hanging="270"/>
      </w:pPr>
      <w:r>
        <w:rPr>
          <w:b/>
          <w:color w:val="76923C"/>
        </w:rPr>
        <w:t>title.</w:t>
      </w:r>
      <w:r>
        <w:t xml:space="preserve">  A character array providing a succinct description of what is in the variable.  Note that this attribute is attached to all variables in the L3 C</w:t>
      </w:r>
      <w:r w:rsidR="00F77811">
        <w:t>OSP</w:t>
      </w:r>
      <w:r>
        <w:t xml:space="preserve"> NetCDF4 file and provides information to various visualization packages (e.g.</w:t>
      </w:r>
      <w:r w:rsidR="00CC0AC9">
        <w:t>,</w:t>
      </w:r>
      <w:r>
        <w:t xml:space="preserve"> Panoply) on how to explicitly title images produced from that variable (typically this is a combination of the Group name and the Variable name). </w:t>
      </w:r>
    </w:p>
    <w:p w14:paraId="4DF07D8A" w14:textId="1A64C58D" w:rsidR="00033051" w:rsidRPr="0014392C" w:rsidRDefault="00033051" w:rsidP="00EC6EE7">
      <w:pPr>
        <w:pStyle w:val="Bullet"/>
        <w:numPr>
          <w:ilvl w:val="0"/>
          <w:numId w:val="6"/>
        </w:numPr>
        <w:ind w:left="720" w:hanging="270"/>
      </w:pPr>
      <w:r w:rsidRPr="009D7019">
        <w:rPr>
          <w:b/>
          <w:color w:val="76923C"/>
        </w:rPr>
        <w:t>Histogram_Bin_Boundaries</w:t>
      </w:r>
      <w:r w:rsidRPr="00BC4234">
        <w:rPr>
          <w:color w:val="76923C"/>
        </w:rPr>
        <w:t>.</w:t>
      </w:r>
      <w:r>
        <w:rPr>
          <w:b/>
        </w:rPr>
        <w:t xml:space="preserve"> </w:t>
      </w:r>
      <w:r>
        <w:t>A</w:t>
      </w:r>
      <w:r w:rsidRPr="0014392C">
        <w:t>n array of numbers describing the histogram bin boundar</w:t>
      </w:r>
      <w:r>
        <w:t>ies of the primary parameter.</w:t>
      </w:r>
      <w:r w:rsidR="00FF5BE1">
        <w:t xml:space="preserve"> </w:t>
      </w:r>
      <w:r w:rsidR="00793295">
        <w:t xml:space="preserve"> </w:t>
      </w:r>
      <w:r w:rsidR="00FF5BE1">
        <w:t>(Only used when a</w:t>
      </w:r>
      <w:r w:rsidR="00793295">
        <w:t>n optional</w:t>
      </w:r>
      <w:r w:rsidR="00FF5BE1">
        <w:t xml:space="preserve"> </w:t>
      </w:r>
      <w:r w:rsidR="00793295">
        <w:t>histogram (</w:t>
      </w:r>
      <w:r w:rsidR="00FF5BE1">
        <w:t>Histogram_Count</w:t>
      </w:r>
      <w:r w:rsidR="00793295">
        <w:t>)</w:t>
      </w:r>
      <w:r w:rsidR="00FF5BE1">
        <w:t xml:space="preserve"> statistic is defined.)</w:t>
      </w:r>
    </w:p>
    <w:p w14:paraId="1E0CEAFB" w14:textId="7B153489" w:rsidR="00033051" w:rsidRDefault="00033051" w:rsidP="00EC6EE7">
      <w:pPr>
        <w:pStyle w:val="Bullet"/>
        <w:numPr>
          <w:ilvl w:val="0"/>
          <w:numId w:val="6"/>
        </w:numPr>
        <w:ind w:left="720" w:hanging="270"/>
      </w:pPr>
      <w:r w:rsidRPr="009D7019">
        <w:rPr>
          <w:b/>
          <w:color w:val="76923C"/>
        </w:rPr>
        <w:t>J</w:t>
      </w:r>
      <w:r w:rsidR="00214796">
        <w:rPr>
          <w:b/>
          <w:color w:val="76923C"/>
        </w:rPr>
        <w:t>Histo</w:t>
      </w:r>
      <w:r w:rsidRPr="009D7019">
        <w:rPr>
          <w:b/>
          <w:color w:val="76923C"/>
        </w:rPr>
        <w:t>_Bin_Boundaries</w:t>
      </w:r>
      <w:r w:rsidRPr="00BC4234">
        <w:rPr>
          <w:color w:val="76923C"/>
        </w:rPr>
        <w:t>.</w:t>
      </w:r>
      <w:r>
        <w:rPr>
          <w:b/>
        </w:rPr>
        <w:t xml:space="preserve"> </w:t>
      </w:r>
      <w:r>
        <w:t>An</w:t>
      </w:r>
      <w:r w:rsidRPr="0014392C">
        <w:t xml:space="preserve"> array of numbers describing the </w:t>
      </w:r>
      <w:r w:rsidR="00214796">
        <w:t xml:space="preserve">joint </w:t>
      </w:r>
      <w:r w:rsidRPr="0014392C">
        <w:t>histogram bin boundari</w:t>
      </w:r>
      <w:r>
        <w:t xml:space="preserve">es of </w:t>
      </w:r>
      <w:r w:rsidR="00214796">
        <w:t>the primary</w:t>
      </w:r>
      <w:r>
        <w:t xml:space="preserve"> parameter.  (</w:t>
      </w:r>
      <w:r w:rsidR="00793295">
        <w:t>Only u</w:t>
      </w:r>
      <w:r w:rsidRPr="0014392C">
        <w:t xml:space="preserve">sed </w:t>
      </w:r>
      <w:r w:rsidR="00793295">
        <w:t>when an optional j</w:t>
      </w:r>
      <w:r w:rsidRPr="0014392C">
        <w:t xml:space="preserve">oint </w:t>
      </w:r>
      <w:r w:rsidR="00793295">
        <w:t>h</w:t>
      </w:r>
      <w:r w:rsidRPr="0014392C">
        <w:t>isto</w:t>
      </w:r>
      <w:r>
        <w:t>gram</w:t>
      </w:r>
      <w:r w:rsidR="00793295">
        <w:t xml:space="preserve"> (JHisto_vs_xxx)</w:t>
      </w:r>
      <w:r>
        <w:t xml:space="preserve"> statistic</w:t>
      </w:r>
      <w:r w:rsidR="00793295">
        <w:t xml:space="preserve"> is defined</w:t>
      </w:r>
      <w:r>
        <w:t>.)</w:t>
      </w:r>
    </w:p>
    <w:p w14:paraId="2CAB7E20" w14:textId="421B799B" w:rsidR="00290082" w:rsidRDefault="00214796" w:rsidP="00706D13">
      <w:pPr>
        <w:pStyle w:val="Bullet"/>
        <w:numPr>
          <w:ilvl w:val="0"/>
          <w:numId w:val="6"/>
        </w:numPr>
        <w:ind w:left="720" w:hanging="270"/>
      </w:pPr>
      <w:r w:rsidRPr="00793295">
        <w:rPr>
          <w:b/>
          <w:color w:val="76923C"/>
        </w:rPr>
        <w:t>JHisto_Bin_Boundaries_Joint_Parameter</w:t>
      </w:r>
      <w:r w:rsidRPr="00793295">
        <w:rPr>
          <w:color w:val="76923C"/>
        </w:rPr>
        <w:t>.</w:t>
      </w:r>
      <w:r w:rsidRPr="00793295">
        <w:rPr>
          <w:b/>
        </w:rPr>
        <w:t xml:space="preserve"> </w:t>
      </w:r>
      <w:r>
        <w:t>An</w:t>
      </w:r>
      <w:r w:rsidRPr="0014392C">
        <w:t xml:space="preserve"> array of numbers describing the histogram bin boundari</w:t>
      </w:r>
      <w:r>
        <w:t xml:space="preserve">es of any secondary (or jointed) parameter.  </w:t>
      </w:r>
      <w:r w:rsidR="00793295">
        <w:t>(Only u</w:t>
      </w:r>
      <w:r w:rsidR="00793295" w:rsidRPr="0014392C">
        <w:t xml:space="preserve">sed </w:t>
      </w:r>
      <w:r w:rsidR="00793295">
        <w:t>when an optional j</w:t>
      </w:r>
      <w:r w:rsidR="00793295" w:rsidRPr="0014392C">
        <w:t xml:space="preserve">oint </w:t>
      </w:r>
      <w:r w:rsidR="00793295">
        <w:t>h</w:t>
      </w:r>
      <w:r w:rsidR="00793295" w:rsidRPr="0014392C">
        <w:t>isto</w:t>
      </w:r>
      <w:r w:rsidR="00793295">
        <w:t>gram (JHisto_vs_xxx) statistic is defined.)</w:t>
      </w:r>
      <w:r w:rsidR="00BB3436">
        <w:br w:type="page"/>
      </w:r>
    </w:p>
    <w:p w14:paraId="4A126851" w14:textId="606090E9" w:rsidR="00BB3436" w:rsidRPr="00290082" w:rsidRDefault="00290082" w:rsidP="00290082">
      <w:pPr>
        <w:rPr>
          <w:b/>
          <w:bCs/>
          <w:noProof w:val="0"/>
          <w:szCs w:val="24"/>
        </w:rPr>
      </w:pPr>
      <w:r w:rsidRPr="00290082">
        <w:rPr>
          <w:b/>
          <w:bCs/>
          <w:sz w:val="28"/>
          <w:szCs w:val="28"/>
        </w:rPr>
        <w:lastRenderedPageBreak/>
        <w:t>7.0</w:t>
      </w:r>
      <w:r w:rsidR="00B41D80">
        <w:rPr>
          <w:b/>
          <w:bCs/>
          <w:sz w:val="28"/>
          <w:szCs w:val="28"/>
        </w:rPr>
        <w:t>.</w:t>
      </w:r>
      <w:r w:rsidR="00BB3436" w:rsidRPr="00290082">
        <w:rPr>
          <w:b/>
          <w:bCs/>
          <w:sz w:val="28"/>
          <w:szCs w:val="28"/>
        </w:rPr>
        <w:t xml:space="preserve"> </w:t>
      </w:r>
      <w:r w:rsidR="00B41D80">
        <w:rPr>
          <w:b/>
          <w:bCs/>
          <w:sz w:val="28"/>
          <w:szCs w:val="28"/>
        </w:rPr>
        <w:t xml:space="preserve">  </w:t>
      </w:r>
      <w:r w:rsidR="00BB3436" w:rsidRPr="00290082">
        <w:rPr>
          <w:b/>
          <w:bCs/>
          <w:sz w:val="28"/>
          <w:szCs w:val="28"/>
        </w:rPr>
        <w:t xml:space="preserve">Complete </w:t>
      </w:r>
      <w:r w:rsidR="009B4BD7" w:rsidRPr="00290082">
        <w:rPr>
          <w:b/>
          <w:bCs/>
          <w:sz w:val="28"/>
          <w:szCs w:val="28"/>
        </w:rPr>
        <w:t xml:space="preserve">Group &amp; Variable </w:t>
      </w:r>
      <w:r w:rsidR="00BB3436" w:rsidRPr="00290082">
        <w:rPr>
          <w:b/>
          <w:bCs/>
          <w:sz w:val="28"/>
          <w:szCs w:val="28"/>
        </w:rPr>
        <w:t>Inventory of L3 C</w:t>
      </w:r>
      <w:r w:rsidR="00F77811">
        <w:rPr>
          <w:b/>
          <w:bCs/>
          <w:sz w:val="28"/>
          <w:szCs w:val="28"/>
        </w:rPr>
        <w:t>OSP Files</w:t>
      </w:r>
    </w:p>
    <w:p w14:paraId="3F38CB56" w14:textId="77777777" w:rsidR="00BB3436" w:rsidRDefault="00BB3436" w:rsidP="00BB3436"/>
    <w:p w14:paraId="00DD68E7" w14:textId="0D6609C3" w:rsidR="007863CD" w:rsidRDefault="00E46DF4" w:rsidP="00C743E3">
      <w:pPr>
        <w:spacing w:line="480" w:lineRule="exact"/>
        <w:ind w:firstLine="450"/>
        <w:jc w:val="both"/>
      </w:pPr>
      <w:r>
        <w:t>Table 7</w:t>
      </w:r>
      <w:r w:rsidR="00535B45">
        <w:t xml:space="preserve"> (shown on the following page)</w:t>
      </w:r>
      <w:r w:rsidR="00BB3436">
        <w:t xml:space="preserve"> </w:t>
      </w:r>
      <w:r w:rsidR="00CC0AC9">
        <w:t xml:space="preserve">shows </w:t>
      </w:r>
      <w:r w:rsidR="00BB3436">
        <w:t>a complete inventory of Groups and Variables in the</w:t>
      </w:r>
      <w:r w:rsidR="009B4BD7">
        <w:t xml:space="preserve"> </w:t>
      </w:r>
      <w:r w:rsidR="00BB3436">
        <w:t>L3 C</w:t>
      </w:r>
      <w:r w:rsidR="00F77811">
        <w:t xml:space="preserve">OSP </w:t>
      </w:r>
      <w:r w:rsidR="00CC0AC9">
        <w:t>p</w:t>
      </w:r>
      <w:r w:rsidR="00BB3436">
        <w:t xml:space="preserve">roducts. The Groups </w:t>
      </w:r>
      <w:r w:rsidR="00CA0183">
        <w:t>(</w:t>
      </w:r>
      <w:r w:rsidR="00BB3436">
        <w:t>or Parameters</w:t>
      </w:r>
      <w:r w:rsidR="00CA0183">
        <w:t>)</w:t>
      </w:r>
      <w:r w:rsidR="00BB3436">
        <w:t xml:space="preserve"> are shown in the rows of the table.  </w:t>
      </w:r>
      <w:r w:rsidR="009B4BD7">
        <w:t>T</w:t>
      </w:r>
      <w:r w:rsidR="00BB3436">
        <w:t xml:space="preserve">he Variables </w:t>
      </w:r>
      <w:r w:rsidR="00CA0183">
        <w:t>(</w:t>
      </w:r>
      <w:r w:rsidR="00BB3436">
        <w:t>or Statistics</w:t>
      </w:r>
      <w:r w:rsidR="00CA0183">
        <w:t xml:space="preserve">) are </w:t>
      </w:r>
      <w:r w:rsidR="007863CD">
        <w:t>shown in the columns of the table</w:t>
      </w:r>
      <w:r w:rsidR="00CA0183">
        <w:t xml:space="preserve">.  Statistics </w:t>
      </w:r>
      <w:r w:rsidR="009E2109">
        <w:t xml:space="preserve">that are </w:t>
      </w:r>
      <w:r w:rsidR="00BB3436">
        <w:t xml:space="preserve">computed </w:t>
      </w:r>
      <w:r w:rsidR="009B4BD7">
        <w:t xml:space="preserve">for each Group </w:t>
      </w:r>
      <w:r w:rsidR="00BB3436">
        <w:t xml:space="preserve">are </w:t>
      </w:r>
      <w:r w:rsidR="00207D3A">
        <w:t xml:space="preserve">represented </w:t>
      </w:r>
      <w:r w:rsidR="00BB3436">
        <w:t xml:space="preserve">by colored dots in the table.  A dot means that statistic exists </w:t>
      </w:r>
      <w:r w:rsidR="009E2109">
        <w:t xml:space="preserve">(shown in the column) </w:t>
      </w:r>
      <w:r w:rsidR="00BB3436">
        <w:t>for that particular parameter</w:t>
      </w:r>
      <w:r w:rsidR="009E2109">
        <w:t xml:space="preserve"> (shown in the row)</w:t>
      </w:r>
      <w:r w:rsidR="00BB3436">
        <w:t xml:space="preserve">.  </w:t>
      </w:r>
    </w:p>
    <w:p w14:paraId="490E2468" w14:textId="00B6875E" w:rsidR="007863CD" w:rsidRDefault="00BB3436" w:rsidP="00C743E3">
      <w:pPr>
        <w:spacing w:line="480" w:lineRule="exact"/>
        <w:ind w:firstLine="450"/>
        <w:jc w:val="both"/>
      </w:pPr>
      <w:r>
        <w:t xml:space="preserve">The color coding of the statistic colums was done to help differentiate groups of statistics. </w:t>
      </w:r>
      <w:r w:rsidR="007863CD">
        <w:t>This table was compiled ba</w:t>
      </w:r>
      <w:r w:rsidR="009E2109">
        <w:t>s</w:t>
      </w:r>
      <w:r w:rsidR="007863CD">
        <w:t xml:space="preserve">ed on </w:t>
      </w:r>
      <w:r w:rsidR="00CA0183">
        <w:t>L3 C</w:t>
      </w:r>
      <w:r w:rsidR="00F77811">
        <w:t>OSP</w:t>
      </w:r>
      <w:r w:rsidR="00CA0183">
        <w:t xml:space="preserve"> </w:t>
      </w:r>
      <w:r w:rsidR="007863CD">
        <w:t xml:space="preserve">Data Version </w:t>
      </w:r>
      <w:r w:rsidR="00F77811">
        <w:t>6</w:t>
      </w:r>
      <w:r w:rsidR="007863CD">
        <w:t>.</w:t>
      </w:r>
      <w:r w:rsidR="00F77811">
        <w:t>1</w:t>
      </w:r>
      <w:r w:rsidR="007863CD">
        <w:t xml:space="preserve"> (File Version 0</w:t>
      </w:r>
      <w:r w:rsidR="00F77811">
        <w:t>6</w:t>
      </w:r>
      <w:r w:rsidR="007863CD">
        <w:t xml:space="preserve">1), and should remain relatively stable for future versions. </w:t>
      </w:r>
      <w:r w:rsidR="00F77811">
        <w:t xml:space="preserve">This version matches that of the source 06_L2 data. </w:t>
      </w:r>
    </w:p>
    <w:p w14:paraId="330A2DD9" w14:textId="12B08E17" w:rsidR="00535B45" w:rsidRDefault="007863CD" w:rsidP="00540DFB">
      <w:pPr>
        <w:spacing w:line="480" w:lineRule="exact"/>
        <w:ind w:firstLine="450"/>
        <w:jc w:val="both"/>
      </w:pPr>
      <w:r>
        <w:t xml:space="preserve">The number of Groups (Parameters) total </w:t>
      </w:r>
      <w:r w:rsidR="00535B45">
        <w:t>28</w:t>
      </w:r>
      <w:r>
        <w:t xml:space="preserve">, the number of </w:t>
      </w:r>
      <w:r w:rsidR="00793295">
        <w:t xml:space="preserve">possible </w:t>
      </w:r>
      <w:r>
        <w:t xml:space="preserve">Variables (Statistics) </w:t>
      </w:r>
      <w:r w:rsidR="00793295">
        <w:t xml:space="preserve">that can be defined for each Group </w:t>
      </w:r>
      <w:r>
        <w:t>number</w:t>
      </w:r>
      <w:r w:rsidR="00535B45">
        <w:t xml:space="preserve"> 9</w:t>
      </w:r>
      <w:r>
        <w:t xml:space="preserve">.  </w:t>
      </w:r>
      <w:r w:rsidR="00793295">
        <w:t xml:space="preserve">The total number of Group/Variable (or Parameter/Statistic) combinations total </w:t>
      </w:r>
      <w:r w:rsidR="00535B45">
        <w:t>114</w:t>
      </w:r>
      <w:r w:rsidR="00793295">
        <w:t xml:space="preserve">.  </w:t>
      </w:r>
      <w:r w:rsidR="00CA0183">
        <w:t xml:space="preserve">Of these </w:t>
      </w:r>
      <w:r w:rsidR="00535B45">
        <w:t>114</w:t>
      </w:r>
      <w:r w:rsidR="00CA0183">
        <w:t xml:space="preserve"> </w:t>
      </w:r>
      <w:r w:rsidR="00793295">
        <w:t>Parameter/</w:t>
      </w:r>
      <w:r w:rsidR="00CA0183">
        <w:t>Statistic</w:t>
      </w:r>
      <w:r w:rsidR="00793295">
        <w:t xml:space="preserve"> combinations</w:t>
      </w:r>
      <w:r w:rsidR="00CA0183">
        <w:t xml:space="preserve">, </w:t>
      </w:r>
      <w:r w:rsidR="00535B45">
        <w:t>110</w:t>
      </w:r>
      <w:r>
        <w:t xml:space="preserve"> </w:t>
      </w:r>
      <w:r w:rsidR="00CA0183">
        <w:t xml:space="preserve">are </w:t>
      </w:r>
      <w:r>
        <w:t>scalar statistics</w:t>
      </w:r>
      <w:r w:rsidR="00535B45">
        <w:t xml:space="preserve"> </w:t>
      </w:r>
      <w:r>
        <w:t xml:space="preserve">and </w:t>
      </w:r>
      <w:r w:rsidR="00535B45">
        <w:t>4</w:t>
      </w:r>
      <w:r>
        <w:t xml:space="preserve"> </w:t>
      </w:r>
      <w:r w:rsidR="00CA0183">
        <w:t xml:space="preserve">are </w:t>
      </w:r>
      <w:r>
        <w:t xml:space="preserve">2D Joint Histograms.  </w:t>
      </w:r>
    </w:p>
    <w:p w14:paraId="586FE791" w14:textId="5ED84440" w:rsidR="00BB3436" w:rsidRPr="00A74BCF" w:rsidRDefault="00535B45" w:rsidP="00535B45">
      <w:r>
        <w:br w:type="page"/>
      </w:r>
      <w:r w:rsidR="00BB3436" w:rsidRPr="003A274B">
        <w:rPr>
          <w:vanish/>
        </w:rPr>
        <w:fldChar w:fldCharType="begin"/>
      </w:r>
      <w:r w:rsidR="00BB3436" w:rsidRPr="003A274B">
        <w:rPr>
          <w:vanish/>
        </w:rPr>
        <w:instrText xml:space="preserve"> TC </w:instrText>
      </w:r>
      <w:r w:rsidR="00BB3436">
        <w:instrText xml:space="preserve"> “6</w:instrText>
      </w:r>
      <w:r w:rsidR="00BB3436" w:rsidRPr="003A274B">
        <w:instrText>.</w:instrText>
      </w:r>
      <w:r w:rsidR="00BB3436">
        <w:instrText>0.</w:instrText>
      </w:r>
      <w:r w:rsidR="00BB3436">
        <w:tab/>
        <w:instrText>Using the MODIS-Atmosphere Web Site”</w:instrText>
      </w:r>
      <w:r w:rsidR="00BB3436" w:rsidRPr="003A274B">
        <w:instrText xml:space="preserve"> \l 1 </w:instrText>
      </w:r>
      <w:r w:rsidR="00BB3436" w:rsidRPr="003A274B">
        <w:rPr>
          <w:vanish/>
        </w:rPr>
        <w:fldChar w:fldCharType="end"/>
      </w:r>
    </w:p>
    <w:tbl>
      <w:tblPr>
        <w:tblW w:w="78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653"/>
        <w:gridCol w:w="240"/>
        <w:gridCol w:w="240"/>
        <w:gridCol w:w="252"/>
        <w:gridCol w:w="228"/>
        <w:gridCol w:w="240"/>
        <w:gridCol w:w="240"/>
        <w:gridCol w:w="240"/>
        <w:gridCol w:w="240"/>
        <w:gridCol w:w="240"/>
      </w:tblGrid>
      <w:tr w:rsidR="00535B45" w:rsidRPr="003F5CFC" w14:paraId="6CC5A39F" w14:textId="77777777" w:rsidTr="006C6A1B">
        <w:trPr>
          <w:cantSplit/>
          <w:trHeight w:val="4247"/>
          <w:tblHeader/>
          <w:jc w:val="center"/>
        </w:trPr>
        <w:tc>
          <w:tcPr>
            <w:tcW w:w="5653" w:type="dxa"/>
            <w:tcBorders>
              <w:bottom w:val="single" w:sz="4" w:space="0" w:color="auto"/>
            </w:tcBorders>
            <w:shd w:val="clear" w:color="auto" w:fill="000000"/>
          </w:tcPr>
          <w:p w14:paraId="226DE5A2" w14:textId="77777777" w:rsidR="00535B45" w:rsidRPr="00E31D11" w:rsidRDefault="00535B45" w:rsidP="006C6A1B">
            <w:pPr>
              <w:spacing w:before="80"/>
              <w:jc w:val="center"/>
              <w:rPr>
                <w:rFonts w:ascii="Verdana" w:hAnsi="Verdana"/>
                <w:sz w:val="16"/>
                <w:szCs w:val="16"/>
              </w:rPr>
            </w:pPr>
            <w:r w:rsidRPr="00E31D11">
              <w:rPr>
                <w:rFonts w:ascii="Verdana" w:hAnsi="Verdana"/>
                <w:sz w:val="16"/>
                <w:szCs w:val="16"/>
              </w:rPr>
              <w:lastRenderedPageBreak/>
              <w:drawing>
                <wp:inline distT="0" distB="0" distL="0" distR="0" wp14:anchorId="7EE66473" wp14:editId="457EE597">
                  <wp:extent cx="2984500" cy="254000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able_splash5_COSP_groups2.jpg"/>
                          <pic:cNvPicPr/>
                        </pic:nvPicPr>
                        <pic:blipFill>
                          <a:blip r:embed="rId62">
                            <a:extLst>
                              <a:ext uri="{28A0092B-C50C-407E-A947-70E740481C1C}">
                                <a14:useLocalDpi xmlns:a14="http://schemas.microsoft.com/office/drawing/2010/main" val="0"/>
                              </a:ext>
                            </a:extLst>
                          </a:blip>
                          <a:stretch>
                            <a:fillRect/>
                          </a:stretch>
                        </pic:blipFill>
                        <pic:spPr>
                          <a:xfrm>
                            <a:off x="0" y="0"/>
                            <a:ext cx="2984500" cy="2540000"/>
                          </a:xfrm>
                          <a:prstGeom prst="rect">
                            <a:avLst/>
                          </a:prstGeom>
                        </pic:spPr>
                      </pic:pic>
                    </a:graphicData>
                  </a:graphic>
                </wp:inline>
              </w:drawing>
            </w:r>
          </w:p>
        </w:tc>
        <w:tc>
          <w:tcPr>
            <w:tcW w:w="240" w:type="dxa"/>
            <w:tcBorders>
              <w:bottom w:val="single" w:sz="4" w:space="0" w:color="auto"/>
            </w:tcBorders>
            <w:textDirection w:val="btLr"/>
            <w:tcFitText/>
            <w:vAlign w:val="center"/>
          </w:tcPr>
          <w:p w14:paraId="6D0F4BC5" w14:textId="77777777" w:rsidR="00535B45" w:rsidRPr="00E31D11" w:rsidRDefault="00535B45" w:rsidP="006C6A1B">
            <w:pPr>
              <w:rPr>
                <w:rFonts w:ascii="Verdana" w:hAnsi="Verdana"/>
                <w:b/>
                <w:color w:val="0070C0"/>
                <w:sz w:val="16"/>
                <w:szCs w:val="16"/>
              </w:rPr>
            </w:pPr>
            <w:r w:rsidRPr="00E31D11">
              <w:rPr>
                <w:rFonts w:ascii="Verdana" w:hAnsi="Verdana"/>
                <w:b/>
                <w:color w:val="0070C0"/>
                <w:sz w:val="16"/>
                <w:szCs w:val="16"/>
              </w:rPr>
              <w:t xml:space="preserve"> Mean</w:t>
            </w:r>
          </w:p>
        </w:tc>
        <w:tc>
          <w:tcPr>
            <w:tcW w:w="240" w:type="dxa"/>
            <w:tcBorders>
              <w:bottom w:val="single" w:sz="4" w:space="0" w:color="auto"/>
            </w:tcBorders>
            <w:textDirection w:val="btLr"/>
            <w:tcFitText/>
            <w:vAlign w:val="center"/>
          </w:tcPr>
          <w:p w14:paraId="7EDAAF30" w14:textId="77777777" w:rsidR="00535B45" w:rsidRPr="00E31D11" w:rsidRDefault="00535B45" w:rsidP="006C6A1B">
            <w:pPr>
              <w:rPr>
                <w:rFonts w:ascii="Verdana" w:hAnsi="Verdana"/>
                <w:b/>
                <w:color w:val="0070C0"/>
                <w:sz w:val="16"/>
                <w:szCs w:val="16"/>
              </w:rPr>
            </w:pPr>
            <w:r w:rsidRPr="00E31D11">
              <w:rPr>
                <w:rFonts w:ascii="Verdana" w:hAnsi="Verdana"/>
                <w:b/>
                <w:color w:val="0070C0"/>
                <w:sz w:val="16"/>
                <w:szCs w:val="16"/>
              </w:rPr>
              <w:t xml:space="preserve"> Standard_Deviation</w:t>
            </w:r>
          </w:p>
        </w:tc>
        <w:tc>
          <w:tcPr>
            <w:tcW w:w="252" w:type="dxa"/>
            <w:tcBorders>
              <w:bottom w:val="single" w:sz="4" w:space="0" w:color="auto"/>
            </w:tcBorders>
            <w:textDirection w:val="btLr"/>
            <w:tcFitText/>
            <w:vAlign w:val="center"/>
          </w:tcPr>
          <w:p w14:paraId="267FB090" w14:textId="77777777" w:rsidR="00535B45" w:rsidRPr="00E31D11" w:rsidRDefault="00535B45" w:rsidP="006C6A1B">
            <w:pPr>
              <w:rPr>
                <w:rFonts w:ascii="Verdana" w:hAnsi="Verdana"/>
                <w:b/>
                <w:color w:val="0070C0"/>
                <w:sz w:val="16"/>
                <w:szCs w:val="16"/>
              </w:rPr>
            </w:pPr>
            <w:r w:rsidRPr="002266E2">
              <w:rPr>
                <w:rFonts w:ascii="Verdana" w:hAnsi="Verdana"/>
                <w:b/>
                <w:color w:val="0070C0"/>
                <w:sz w:val="16"/>
                <w:szCs w:val="16"/>
              </w:rPr>
              <w:t xml:space="preserve"> Sum</w:t>
            </w:r>
          </w:p>
        </w:tc>
        <w:tc>
          <w:tcPr>
            <w:tcW w:w="228" w:type="dxa"/>
            <w:tcBorders>
              <w:bottom w:val="single" w:sz="4" w:space="0" w:color="auto"/>
            </w:tcBorders>
            <w:textDirection w:val="btLr"/>
            <w:tcFitText/>
            <w:vAlign w:val="center"/>
          </w:tcPr>
          <w:p w14:paraId="0BA53BFD" w14:textId="77777777" w:rsidR="00535B45" w:rsidRPr="00E31D11" w:rsidRDefault="00535B45" w:rsidP="006C6A1B">
            <w:pPr>
              <w:rPr>
                <w:rFonts w:ascii="Verdana" w:hAnsi="Verdana"/>
                <w:b/>
                <w:color w:val="0070C0"/>
                <w:sz w:val="16"/>
                <w:szCs w:val="16"/>
              </w:rPr>
            </w:pPr>
            <w:r w:rsidRPr="00E31D11">
              <w:rPr>
                <w:rFonts w:ascii="Verdana" w:hAnsi="Verdana"/>
                <w:b/>
                <w:color w:val="0070C0"/>
                <w:sz w:val="16"/>
                <w:szCs w:val="16"/>
              </w:rPr>
              <w:t xml:space="preserve"> Sum_Squares</w:t>
            </w:r>
          </w:p>
        </w:tc>
        <w:tc>
          <w:tcPr>
            <w:tcW w:w="240" w:type="dxa"/>
            <w:tcBorders>
              <w:bottom w:val="single" w:sz="4" w:space="0" w:color="auto"/>
            </w:tcBorders>
            <w:textDirection w:val="btLr"/>
            <w:tcFitText/>
            <w:vAlign w:val="center"/>
          </w:tcPr>
          <w:p w14:paraId="5CFB0AD0" w14:textId="77777777" w:rsidR="00535B45" w:rsidRPr="00E31D11" w:rsidRDefault="00535B45" w:rsidP="006C6A1B">
            <w:pPr>
              <w:rPr>
                <w:rFonts w:ascii="Verdana" w:hAnsi="Verdana"/>
                <w:b/>
                <w:color w:val="0070C0"/>
                <w:sz w:val="16"/>
                <w:szCs w:val="16"/>
              </w:rPr>
            </w:pPr>
            <w:r w:rsidRPr="00E31D11">
              <w:rPr>
                <w:rFonts w:ascii="Verdana" w:hAnsi="Verdana"/>
                <w:b/>
                <w:color w:val="0070C0"/>
                <w:sz w:val="16"/>
                <w:szCs w:val="16"/>
              </w:rPr>
              <w:t xml:space="preserve"> Pixel_Counts</w:t>
            </w:r>
          </w:p>
        </w:tc>
        <w:tc>
          <w:tcPr>
            <w:tcW w:w="240" w:type="dxa"/>
            <w:tcBorders>
              <w:bottom w:val="single" w:sz="4" w:space="0" w:color="auto"/>
            </w:tcBorders>
            <w:textDirection w:val="btLr"/>
            <w:tcFitText/>
            <w:vAlign w:val="center"/>
          </w:tcPr>
          <w:p w14:paraId="25DAA65B" w14:textId="77777777" w:rsidR="00535B45" w:rsidRPr="00E31D11" w:rsidRDefault="00535B45" w:rsidP="006C6A1B">
            <w:pPr>
              <w:rPr>
                <w:rFonts w:ascii="Verdana" w:hAnsi="Verdana"/>
                <w:b/>
                <w:color w:val="FF6600"/>
                <w:sz w:val="16"/>
                <w:szCs w:val="16"/>
              </w:rPr>
            </w:pPr>
            <w:r w:rsidRPr="00E31D11">
              <w:rPr>
                <w:rFonts w:ascii="Verdana" w:hAnsi="Verdana"/>
                <w:b/>
                <w:color w:val="FF6600"/>
                <w:sz w:val="16"/>
                <w:szCs w:val="16"/>
              </w:rPr>
              <w:t xml:space="preserve"> Histogram_Counts  </w:t>
            </w:r>
            <w:r w:rsidRPr="00E31D11">
              <w:rPr>
                <w:rFonts w:ascii="Verdana" w:hAnsi="Verdana"/>
                <w:color w:val="FF6600"/>
                <w:sz w:val="16"/>
                <w:szCs w:val="16"/>
              </w:rPr>
              <w:t>(n)</w:t>
            </w:r>
          </w:p>
        </w:tc>
        <w:tc>
          <w:tcPr>
            <w:tcW w:w="240" w:type="dxa"/>
            <w:tcBorders>
              <w:bottom w:val="single" w:sz="4" w:space="0" w:color="auto"/>
            </w:tcBorders>
            <w:textDirection w:val="btLr"/>
            <w:tcFitText/>
            <w:vAlign w:val="center"/>
          </w:tcPr>
          <w:p w14:paraId="502CADE6" w14:textId="77777777" w:rsidR="00535B45" w:rsidRPr="00F2115F" w:rsidRDefault="00535B45" w:rsidP="006C6A1B">
            <w:pPr>
              <w:rPr>
                <w:rFonts w:ascii="Verdana" w:hAnsi="Verdana"/>
                <w:b/>
                <w:color w:val="C00000"/>
                <w:sz w:val="16"/>
                <w:szCs w:val="16"/>
                <w:lang w:val="fr-FR"/>
              </w:rPr>
            </w:pPr>
            <w:r w:rsidRPr="00F2115F">
              <w:rPr>
                <w:rFonts w:ascii="Verdana" w:hAnsi="Verdana"/>
                <w:b/>
                <w:color w:val="C00000"/>
                <w:sz w:val="16"/>
                <w:szCs w:val="16"/>
                <w:lang w:val="fr-FR"/>
              </w:rPr>
              <w:t xml:space="preserve"> JHisto_vs_Cloud_Particle_Size_Liquid </w:t>
            </w:r>
            <w:r w:rsidRPr="00F2115F">
              <w:rPr>
                <w:rFonts w:ascii="Verdana" w:hAnsi="Verdana"/>
                <w:color w:val="C00000"/>
                <w:sz w:val="16"/>
                <w:szCs w:val="16"/>
                <w:lang w:val="fr-FR"/>
              </w:rPr>
              <w:t xml:space="preserve"> (nxm)</w:t>
            </w:r>
          </w:p>
        </w:tc>
        <w:tc>
          <w:tcPr>
            <w:tcW w:w="240" w:type="dxa"/>
            <w:tcBorders>
              <w:bottom w:val="single" w:sz="4" w:space="0" w:color="auto"/>
            </w:tcBorders>
            <w:textDirection w:val="btLr"/>
            <w:tcFitText/>
            <w:vAlign w:val="center"/>
          </w:tcPr>
          <w:p w14:paraId="5D183D46" w14:textId="77777777" w:rsidR="00535B45" w:rsidRPr="00E31D11" w:rsidRDefault="00535B45" w:rsidP="006C6A1B">
            <w:pPr>
              <w:rPr>
                <w:rFonts w:ascii="Verdana" w:hAnsi="Verdana"/>
                <w:b/>
                <w:color w:val="C00000"/>
                <w:sz w:val="16"/>
                <w:szCs w:val="16"/>
              </w:rPr>
            </w:pPr>
            <w:r w:rsidRPr="00F2115F">
              <w:rPr>
                <w:rFonts w:ascii="Verdana" w:hAnsi="Verdana"/>
                <w:b/>
                <w:color w:val="C00000"/>
                <w:sz w:val="16"/>
                <w:szCs w:val="16"/>
                <w:lang w:val="fr-FR"/>
              </w:rPr>
              <w:t xml:space="preserve"> </w:t>
            </w:r>
            <w:r w:rsidRPr="00E31D11">
              <w:rPr>
                <w:rFonts w:ascii="Verdana" w:hAnsi="Verdana"/>
                <w:b/>
                <w:color w:val="C00000"/>
                <w:sz w:val="16"/>
                <w:szCs w:val="16"/>
              </w:rPr>
              <w:t xml:space="preserve">JHisto_vs_Cloud_Particle_Size_Ice </w:t>
            </w:r>
            <w:r w:rsidRPr="00E31D11">
              <w:rPr>
                <w:rFonts w:ascii="Verdana" w:hAnsi="Verdana"/>
                <w:color w:val="C00000"/>
                <w:sz w:val="16"/>
                <w:szCs w:val="16"/>
              </w:rPr>
              <w:t xml:space="preserve"> (nxm)</w:t>
            </w:r>
          </w:p>
        </w:tc>
        <w:tc>
          <w:tcPr>
            <w:tcW w:w="240" w:type="dxa"/>
            <w:tcBorders>
              <w:bottom w:val="single" w:sz="4" w:space="0" w:color="auto"/>
            </w:tcBorders>
            <w:textDirection w:val="btLr"/>
            <w:tcFitText/>
            <w:vAlign w:val="center"/>
          </w:tcPr>
          <w:p w14:paraId="05F395C7" w14:textId="77777777" w:rsidR="00535B45" w:rsidRPr="00D977DE" w:rsidRDefault="00535B45" w:rsidP="006C6A1B">
            <w:pPr>
              <w:rPr>
                <w:rFonts w:ascii="Verdana" w:hAnsi="Verdana"/>
                <w:b/>
                <w:color w:val="C00000"/>
                <w:sz w:val="16"/>
                <w:szCs w:val="16"/>
              </w:rPr>
            </w:pPr>
            <w:r w:rsidRPr="00E31D11">
              <w:rPr>
                <w:rFonts w:ascii="Verdana" w:hAnsi="Verdana"/>
                <w:b/>
                <w:color w:val="C00000"/>
                <w:sz w:val="16"/>
                <w:szCs w:val="16"/>
              </w:rPr>
              <w:t xml:space="preserve"> JHisto_vs_Cloud_Top_Pressure</w:t>
            </w:r>
            <w:r w:rsidRPr="00E31D11">
              <w:rPr>
                <w:rFonts w:ascii="Verdana" w:hAnsi="Verdana"/>
                <w:color w:val="C00000"/>
                <w:sz w:val="16"/>
                <w:szCs w:val="16"/>
              </w:rPr>
              <w:t xml:space="preserve">  (nxm)</w:t>
            </w:r>
          </w:p>
        </w:tc>
      </w:tr>
      <w:tr w:rsidR="00535B45" w:rsidRPr="00854BFB" w14:paraId="57FD4B4B" w14:textId="77777777" w:rsidTr="006C6A1B">
        <w:trPr>
          <w:trHeight w:hRule="exact" w:val="432"/>
          <w:jc w:val="center"/>
        </w:trPr>
        <w:tc>
          <w:tcPr>
            <w:tcW w:w="5653" w:type="dxa"/>
            <w:tcBorders>
              <w:left w:val="nil"/>
              <w:bottom w:val="single" w:sz="4" w:space="0" w:color="auto"/>
              <w:right w:val="nil"/>
            </w:tcBorders>
            <w:vAlign w:val="center"/>
          </w:tcPr>
          <w:p w14:paraId="7522EAAB" w14:textId="77777777" w:rsidR="00535B45" w:rsidRPr="00854BFB" w:rsidRDefault="00535B45" w:rsidP="006C6A1B">
            <w:pPr>
              <w:rPr>
                <w:rFonts w:ascii="Verdana" w:hAnsi="Verdana"/>
                <w:b/>
                <w:i/>
                <w:color w:val="C00000"/>
                <w:szCs w:val="24"/>
              </w:rPr>
            </w:pPr>
            <w:r w:rsidRPr="00854BFB">
              <w:rPr>
                <w:rFonts w:ascii="Verdana" w:hAnsi="Verdana"/>
                <w:b/>
                <w:i/>
                <w:color w:val="C00000"/>
                <w:szCs w:val="24"/>
              </w:rPr>
              <w:t xml:space="preserve"> </w:t>
            </w:r>
            <w:r w:rsidRPr="00B572C4">
              <w:rPr>
                <w:rFonts w:ascii="Verdana" w:hAnsi="Verdana"/>
                <w:b/>
                <w:i/>
                <w:color w:val="00B050"/>
                <w:szCs w:val="24"/>
              </w:rPr>
              <w:t xml:space="preserve">Angles </w:t>
            </w:r>
            <w:r w:rsidRPr="00B572C4">
              <w:rPr>
                <w:rFonts w:ascii="Verdana" w:hAnsi="Verdana"/>
                <w:i/>
                <w:color w:val="00B050"/>
                <w:sz w:val="16"/>
                <w:szCs w:val="16"/>
              </w:rPr>
              <w:t>4 (20)</w:t>
            </w:r>
            <w:r w:rsidRPr="00B572C4">
              <w:rPr>
                <w:rFonts w:ascii="Verdana" w:hAnsi="Verdana"/>
                <w:i/>
                <w:color w:val="00B050"/>
                <w:szCs w:val="24"/>
              </w:rPr>
              <w:t xml:space="preserve"> </w:t>
            </w:r>
          </w:p>
        </w:tc>
        <w:tc>
          <w:tcPr>
            <w:tcW w:w="240" w:type="dxa"/>
            <w:tcBorders>
              <w:left w:val="nil"/>
              <w:bottom w:val="single" w:sz="4" w:space="0" w:color="auto"/>
              <w:right w:val="nil"/>
            </w:tcBorders>
            <w:vAlign w:val="center"/>
          </w:tcPr>
          <w:p w14:paraId="57918F24"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062D3D03" w14:textId="77777777" w:rsidR="00535B45" w:rsidRPr="00854BFB" w:rsidRDefault="00535B45" w:rsidP="006C6A1B">
            <w:pPr>
              <w:ind w:firstLine="60"/>
              <w:jc w:val="center"/>
              <w:outlineLvl w:val="0"/>
              <w:rPr>
                <w:rFonts w:ascii="Verdana" w:hAnsi="Verdana"/>
                <w:b/>
                <w:color w:val="C00000"/>
                <w:szCs w:val="24"/>
              </w:rPr>
            </w:pPr>
          </w:p>
        </w:tc>
        <w:tc>
          <w:tcPr>
            <w:tcW w:w="252" w:type="dxa"/>
            <w:tcBorders>
              <w:left w:val="nil"/>
              <w:bottom w:val="single" w:sz="4" w:space="0" w:color="auto"/>
              <w:right w:val="nil"/>
            </w:tcBorders>
            <w:vAlign w:val="center"/>
          </w:tcPr>
          <w:p w14:paraId="108A42E8" w14:textId="77777777" w:rsidR="00535B45" w:rsidRPr="00854BFB" w:rsidRDefault="00535B45" w:rsidP="006C6A1B">
            <w:pPr>
              <w:ind w:firstLine="11"/>
              <w:jc w:val="center"/>
              <w:outlineLvl w:val="0"/>
              <w:rPr>
                <w:rFonts w:ascii="Verdana" w:hAnsi="Verdana"/>
                <w:b/>
                <w:color w:val="C00000"/>
                <w:szCs w:val="24"/>
              </w:rPr>
            </w:pPr>
          </w:p>
        </w:tc>
        <w:tc>
          <w:tcPr>
            <w:tcW w:w="228" w:type="dxa"/>
            <w:tcBorders>
              <w:left w:val="nil"/>
              <w:bottom w:val="single" w:sz="4" w:space="0" w:color="auto"/>
              <w:right w:val="nil"/>
            </w:tcBorders>
            <w:vAlign w:val="center"/>
          </w:tcPr>
          <w:p w14:paraId="23357535"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54DE2B33"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6A2C1F2A"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39B46DB8"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59E1EF0E"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4B9CC34D" w14:textId="77777777" w:rsidR="00535B45" w:rsidRPr="00854BFB" w:rsidRDefault="00535B45" w:rsidP="006C6A1B">
            <w:pPr>
              <w:jc w:val="center"/>
              <w:outlineLvl w:val="0"/>
              <w:rPr>
                <w:rFonts w:ascii="Verdana" w:hAnsi="Verdana"/>
                <w:b/>
                <w:color w:val="C00000"/>
                <w:szCs w:val="24"/>
              </w:rPr>
            </w:pPr>
          </w:p>
        </w:tc>
      </w:tr>
      <w:tr w:rsidR="00535B45" w:rsidRPr="008B071E" w14:paraId="3CE2655E" w14:textId="77777777" w:rsidTr="006C6A1B">
        <w:trPr>
          <w:trHeight w:hRule="exact" w:val="274"/>
          <w:jc w:val="center"/>
        </w:trPr>
        <w:tc>
          <w:tcPr>
            <w:tcW w:w="5653" w:type="dxa"/>
            <w:shd w:val="clear" w:color="auto" w:fill="auto"/>
            <w:vAlign w:val="center"/>
          </w:tcPr>
          <w:p w14:paraId="2B3E72C9" w14:textId="77777777" w:rsidR="00535B45" w:rsidRPr="0020253B" w:rsidRDefault="00535B45" w:rsidP="006C6A1B">
            <w:pPr>
              <w:rPr>
                <w:rFonts w:ascii="Verdana" w:hAnsi="Verdana"/>
                <w:b/>
                <w:sz w:val="16"/>
                <w:szCs w:val="16"/>
              </w:rPr>
            </w:pPr>
            <w:r w:rsidRPr="0020253B">
              <w:rPr>
                <w:rFonts w:ascii="Verdana" w:hAnsi="Verdana"/>
                <w:b/>
                <w:sz w:val="16"/>
                <w:szCs w:val="16"/>
              </w:rPr>
              <w:t>0</w:t>
            </w:r>
            <w:r>
              <w:rPr>
                <w:rFonts w:ascii="Verdana" w:hAnsi="Verdana"/>
                <w:b/>
                <w:sz w:val="16"/>
                <w:szCs w:val="16"/>
              </w:rPr>
              <w:t>1</w:t>
            </w:r>
            <w:r w:rsidRPr="0020253B">
              <w:rPr>
                <w:rFonts w:ascii="Verdana" w:hAnsi="Verdana"/>
                <w:b/>
                <w:sz w:val="16"/>
                <w:szCs w:val="16"/>
              </w:rPr>
              <w:t xml:space="preserve">. </w:t>
            </w:r>
            <w:r>
              <w:rPr>
                <w:rFonts w:ascii="Verdana" w:hAnsi="Verdana"/>
                <w:b/>
                <w:sz w:val="16"/>
                <w:szCs w:val="16"/>
              </w:rPr>
              <w:t xml:space="preserve">Solar_Zenith </w:t>
            </w:r>
            <w:r>
              <w:rPr>
                <w:rFonts w:ascii="Verdana" w:hAnsi="Verdana"/>
                <w:color w:val="E36C0A" w:themeColor="accent6" w:themeShade="BF"/>
                <w:sz w:val="14"/>
                <w:szCs w:val="14"/>
              </w:rPr>
              <w:t>[</w:t>
            </w:r>
            <w:r w:rsidRPr="00F5223D">
              <w:rPr>
                <w:rFonts w:ascii="Verdana" w:hAnsi="Verdana"/>
                <w:color w:val="E36C0A" w:themeColor="accent6" w:themeShade="BF"/>
                <w:sz w:val="14"/>
                <w:szCs w:val="14"/>
              </w:rPr>
              <w:t>Day</w:t>
            </w:r>
            <w:r>
              <w:rPr>
                <w:rFonts w:ascii="Verdana" w:hAnsi="Verdana"/>
                <w:color w:val="E36C0A" w:themeColor="accent6" w:themeShade="BF"/>
                <w:sz w:val="14"/>
                <w:szCs w:val="14"/>
              </w:rPr>
              <w:t xml:space="preserve"> Mask</w:t>
            </w:r>
            <w:r w:rsidRPr="00F5223D">
              <w:rPr>
                <w:rFonts w:ascii="Verdana" w:hAnsi="Verdana"/>
                <w:color w:val="E36C0A" w:themeColor="accent6" w:themeShade="BF"/>
                <w:sz w:val="14"/>
                <w:szCs w:val="14"/>
              </w:rPr>
              <w:t>: 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85</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p>
        </w:tc>
        <w:tc>
          <w:tcPr>
            <w:tcW w:w="240" w:type="dxa"/>
            <w:shd w:val="clear" w:color="auto" w:fill="auto"/>
            <w:vAlign w:val="center"/>
          </w:tcPr>
          <w:p w14:paraId="15C64A23"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316CE45"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52" w:type="dxa"/>
            <w:shd w:val="clear" w:color="auto" w:fill="auto"/>
            <w:vAlign w:val="center"/>
          </w:tcPr>
          <w:p w14:paraId="4CF417B0"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28" w:type="dxa"/>
            <w:shd w:val="clear" w:color="auto" w:fill="auto"/>
            <w:vAlign w:val="center"/>
          </w:tcPr>
          <w:p w14:paraId="4B3DA70F"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73EC86A"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E9B3571"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035E0CF7"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4A241C33"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665A9A68" w14:textId="77777777" w:rsidR="00535B45" w:rsidRPr="00AF5CB2" w:rsidRDefault="00535B45" w:rsidP="006C6A1B">
            <w:pPr>
              <w:jc w:val="center"/>
              <w:outlineLvl w:val="0"/>
              <w:rPr>
                <w:rFonts w:ascii="Verdana" w:hAnsi="Verdana"/>
                <w:b/>
                <w:color w:val="C00000"/>
                <w:sz w:val="16"/>
                <w:szCs w:val="16"/>
              </w:rPr>
            </w:pPr>
          </w:p>
        </w:tc>
      </w:tr>
      <w:tr w:rsidR="00535B45" w:rsidRPr="00770B91" w14:paraId="0AB1EAC9" w14:textId="77777777" w:rsidTr="006C6A1B">
        <w:trPr>
          <w:trHeight w:hRule="exact" w:val="274"/>
          <w:jc w:val="center"/>
        </w:trPr>
        <w:tc>
          <w:tcPr>
            <w:tcW w:w="5653" w:type="dxa"/>
            <w:shd w:val="clear" w:color="auto" w:fill="auto"/>
            <w:vAlign w:val="center"/>
          </w:tcPr>
          <w:p w14:paraId="54579BF7" w14:textId="77777777" w:rsidR="00535B45" w:rsidRPr="003E3D94" w:rsidRDefault="00535B45" w:rsidP="006C6A1B">
            <w:pPr>
              <w:rPr>
                <w:rFonts w:ascii="Verdana" w:hAnsi="Verdana"/>
                <w:b/>
                <w:sz w:val="16"/>
                <w:szCs w:val="16"/>
              </w:rPr>
            </w:pPr>
            <w:r w:rsidRPr="003E3D94">
              <w:rPr>
                <w:rFonts w:ascii="Verdana" w:hAnsi="Verdana"/>
                <w:b/>
                <w:sz w:val="16"/>
                <w:szCs w:val="16"/>
              </w:rPr>
              <w:t>02.</w:t>
            </w:r>
            <w:r>
              <w:rPr>
                <w:rFonts w:ascii="Verdana" w:hAnsi="Verdana"/>
                <w:b/>
                <w:sz w:val="16"/>
                <w:szCs w:val="16"/>
              </w:rPr>
              <w:t xml:space="preserve"> Solar_Azimuth</w:t>
            </w:r>
            <w:r w:rsidRPr="00F5223D">
              <w:rPr>
                <w:rFonts w:ascii="Verdana" w:hAnsi="Verdana"/>
                <w:color w:val="E36C0A" w:themeColor="accent6" w:themeShade="BF"/>
                <w:sz w:val="12"/>
                <w:szCs w:val="12"/>
              </w:rPr>
              <w:t xml:space="preserve"> </w:t>
            </w:r>
            <w:r>
              <w:rPr>
                <w:rFonts w:ascii="Verdana" w:hAnsi="Verdana"/>
                <w:color w:val="E36C0A" w:themeColor="accent6" w:themeShade="BF"/>
                <w:sz w:val="14"/>
                <w:szCs w:val="14"/>
              </w:rPr>
              <w:t>[</w:t>
            </w:r>
            <w:r w:rsidRPr="00F5223D">
              <w:rPr>
                <w:rFonts w:ascii="Verdana" w:hAnsi="Verdana"/>
                <w:color w:val="E36C0A" w:themeColor="accent6" w:themeShade="BF"/>
                <w:sz w:val="14"/>
                <w:szCs w:val="14"/>
              </w:rPr>
              <w:t>Day</w:t>
            </w:r>
            <w:r>
              <w:rPr>
                <w:rFonts w:ascii="Verdana" w:hAnsi="Verdana"/>
                <w:color w:val="E36C0A" w:themeColor="accent6" w:themeShade="BF"/>
                <w:sz w:val="14"/>
                <w:szCs w:val="14"/>
              </w:rPr>
              <w:t xml:space="preserve"> Mask</w:t>
            </w:r>
            <w:r w:rsidRPr="00F5223D">
              <w:rPr>
                <w:rFonts w:ascii="Verdana" w:hAnsi="Verdana"/>
                <w:color w:val="E36C0A" w:themeColor="accent6" w:themeShade="BF"/>
                <w:sz w:val="14"/>
                <w:szCs w:val="14"/>
              </w:rPr>
              <w:t>: 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85</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p>
        </w:tc>
        <w:tc>
          <w:tcPr>
            <w:tcW w:w="240" w:type="dxa"/>
            <w:shd w:val="clear" w:color="auto" w:fill="auto"/>
            <w:vAlign w:val="center"/>
          </w:tcPr>
          <w:p w14:paraId="4007443F"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71D205D7"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52" w:type="dxa"/>
            <w:shd w:val="clear" w:color="auto" w:fill="FFFFFF" w:themeFill="background1"/>
            <w:vAlign w:val="center"/>
          </w:tcPr>
          <w:p w14:paraId="21370AF5"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28" w:type="dxa"/>
            <w:shd w:val="clear" w:color="auto" w:fill="FFFFFF" w:themeFill="background1"/>
            <w:vAlign w:val="center"/>
          </w:tcPr>
          <w:p w14:paraId="57AC2A9A"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40" w:type="dxa"/>
            <w:vAlign w:val="center"/>
          </w:tcPr>
          <w:p w14:paraId="02EB285F" w14:textId="77777777" w:rsidR="00535B45" w:rsidRPr="00770B91" w:rsidRDefault="00535B45" w:rsidP="006C6A1B">
            <w:pPr>
              <w:jc w:val="center"/>
              <w:outlineLvl w:val="0"/>
              <w:rPr>
                <w:rFonts w:ascii="Verdana" w:hAnsi="Verdana"/>
                <w:b/>
                <w:color w:val="A6A6A6" w:themeColor="background1" w:themeShade="A6"/>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1278707F" w14:textId="77777777" w:rsidR="00535B45" w:rsidRPr="00770B91" w:rsidRDefault="00535B45" w:rsidP="006C6A1B">
            <w:pPr>
              <w:jc w:val="center"/>
              <w:outlineLvl w:val="0"/>
              <w:rPr>
                <w:rFonts w:ascii="Verdana" w:hAnsi="Verdana"/>
                <w:b/>
                <w:color w:val="A6A6A6" w:themeColor="background1" w:themeShade="A6"/>
                <w:sz w:val="16"/>
                <w:szCs w:val="16"/>
              </w:rPr>
            </w:pPr>
          </w:p>
        </w:tc>
        <w:tc>
          <w:tcPr>
            <w:tcW w:w="240" w:type="dxa"/>
            <w:vAlign w:val="center"/>
          </w:tcPr>
          <w:p w14:paraId="31808385" w14:textId="77777777" w:rsidR="00535B45" w:rsidRPr="00770B91" w:rsidRDefault="00535B45" w:rsidP="006C6A1B">
            <w:pPr>
              <w:jc w:val="center"/>
              <w:outlineLvl w:val="0"/>
              <w:rPr>
                <w:rFonts w:ascii="Verdana" w:hAnsi="Verdana"/>
                <w:b/>
                <w:color w:val="A6A6A6" w:themeColor="background1" w:themeShade="A6"/>
                <w:sz w:val="16"/>
                <w:szCs w:val="16"/>
              </w:rPr>
            </w:pPr>
          </w:p>
        </w:tc>
        <w:tc>
          <w:tcPr>
            <w:tcW w:w="240" w:type="dxa"/>
            <w:vAlign w:val="center"/>
          </w:tcPr>
          <w:p w14:paraId="2A424575" w14:textId="77777777" w:rsidR="00535B45" w:rsidRPr="00770B91" w:rsidRDefault="00535B45" w:rsidP="006C6A1B">
            <w:pPr>
              <w:jc w:val="center"/>
              <w:outlineLvl w:val="0"/>
              <w:rPr>
                <w:rFonts w:ascii="Verdana" w:hAnsi="Verdana"/>
                <w:b/>
                <w:color w:val="A6A6A6" w:themeColor="background1" w:themeShade="A6"/>
                <w:sz w:val="16"/>
                <w:szCs w:val="16"/>
              </w:rPr>
            </w:pPr>
          </w:p>
        </w:tc>
        <w:tc>
          <w:tcPr>
            <w:tcW w:w="240" w:type="dxa"/>
            <w:vAlign w:val="center"/>
          </w:tcPr>
          <w:p w14:paraId="4B6F5F90" w14:textId="77777777" w:rsidR="00535B45" w:rsidRPr="00770B91" w:rsidRDefault="00535B45" w:rsidP="006C6A1B">
            <w:pPr>
              <w:jc w:val="center"/>
              <w:outlineLvl w:val="0"/>
              <w:rPr>
                <w:rFonts w:ascii="Verdana" w:hAnsi="Verdana"/>
                <w:b/>
                <w:color w:val="A6A6A6" w:themeColor="background1" w:themeShade="A6"/>
                <w:sz w:val="16"/>
                <w:szCs w:val="16"/>
              </w:rPr>
            </w:pPr>
          </w:p>
        </w:tc>
      </w:tr>
      <w:tr w:rsidR="00535B45" w:rsidRPr="008B071E" w14:paraId="0292E306" w14:textId="77777777" w:rsidTr="006C6A1B">
        <w:trPr>
          <w:trHeight w:hRule="exact" w:val="274"/>
          <w:jc w:val="center"/>
        </w:trPr>
        <w:tc>
          <w:tcPr>
            <w:tcW w:w="5653" w:type="dxa"/>
            <w:shd w:val="clear" w:color="auto" w:fill="auto"/>
            <w:vAlign w:val="center"/>
          </w:tcPr>
          <w:p w14:paraId="6688E1D5" w14:textId="77777777" w:rsidR="00535B45" w:rsidRPr="0020253B" w:rsidRDefault="00535B45" w:rsidP="006C6A1B">
            <w:pPr>
              <w:rPr>
                <w:rFonts w:ascii="Verdana" w:hAnsi="Verdana"/>
                <w:b/>
                <w:sz w:val="16"/>
                <w:szCs w:val="16"/>
              </w:rPr>
            </w:pPr>
            <w:r>
              <w:rPr>
                <w:rFonts w:ascii="Verdana" w:hAnsi="Verdana"/>
                <w:b/>
                <w:sz w:val="16"/>
                <w:szCs w:val="16"/>
              </w:rPr>
              <w:t>03</w:t>
            </w:r>
            <w:r w:rsidRPr="0020253B">
              <w:rPr>
                <w:rFonts w:ascii="Verdana" w:hAnsi="Verdana"/>
                <w:b/>
                <w:sz w:val="16"/>
                <w:szCs w:val="16"/>
              </w:rPr>
              <w:t xml:space="preserve">. </w:t>
            </w:r>
            <w:r>
              <w:rPr>
                <w:rFonts w:ascii="Verdana" w:hAnsi="Verdana"/>
                <w:b/>
                <w:sz w:val="16"/>
                <w:szCs w:val="16"/>
              </w:rPr>
              <w:t>Sensor_Zenith</w:t>
            </w:r>
            <w:r w:rsidRPr="003B3CDF">
              <w:rPr>
                <w:rFonts w:ascii="Verdana" w:hAnsi="Verdana"/>
                <w:color w:val="FABF8F" w:themeColor="accent6" w:themeTint="99"/>
                <w:sz w:val="12"/>
                <w:szCs w:val="12"/>
              </w:rPr>
              <w:t xml:space="preserve"> </w:t>
            </w:r>
            <w:r>
              <w:rPr>
                <w:rFonts w:ascii="Verdana" w:hAnsi="Verdana"/>
                <w:color w:val="E36C0A" w:themeColor="accent6" w:themeShade="BF"/>
                <w:sz w:val="14"/>
                <w:szCs w:val="14"/>
              </w:rPr>
              <w:t>[</w:t>
            </w:r>
            <w:r w:rsidRPr="00F5223D">
              <w:rPr>
                <w:rFonts w:ascii="Verdana" w:hAnsi="Verdana"/>
                <w:color w:val="E36C0A" w:themeColor="accent6" w:themeShade="BF"/>
                <w:sz w:val="14"/>
                <w:szCs w:val="14"/>
              </w:rPr>
              <w:t>Day</w:t>
            </w:r>
            <w:r>
              <w:rPr>
                <w:rFonts w:ascii="Verdana" w:hAnsi="Verdana"/>
                <w:color w:val="E36C0A" w:themeColor="accent6" w:themeShade="BF"/>
                <w:sz w:val="14"/>
                <w:szCs w:val="14"/>
              </w:rPr>
              <w:t xml:space="preserve"> Mask</w:t>
            </w:r>
            <w:r w:rsidRPr="00F5223D">
              <w:rPr>
                <w:rFonts w:ascii="Verdana" w:hAnsi="Verdana"/>
                <w:color w:val="E36C0A" w:themeColor="accent6" w:themeShade="BF"/>
                <w:sz w:val="14"/>
                <w:szCs w:val="14"/>
              </w:rPr>
              <w:t>: 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85</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p>
        </w:tc>
        <w:tc>
          <w:tcPr>
            <w:tcW w:w="240" w:type="dxa"/>
            <w:shd w:val="clear" w:color="auto" w:fill="auto"/>
            <w:vAlign w:val="center"/>
          </w:tcPr>
          <w:p w14:paraId="2C4C86CA"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0EDBC821"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52" w:type="dxa"/>
            <w:shd w:val="clear" w:color="auto" w:fill="FFFFFF" w:themeFill="background1"/>
            <w:vAlign w:val="center"/>
          </w:tcPr>
          <w:p w14:paraId="20995E2D"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28" w:type="dxa"/>
            <w:shd w:val="clear" w:color="auto" w:fill="FFFFFF" w:themeFill="background1"/>
            <w:vAlign w:val="center"/>
          </w:tcPr>
          <w:p w14:paraId="36BEA310"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vAlign w:val="center"/>
          </w:tcPr>
          <w:p w14:paraId="4A8277ED"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0A3F9425"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44230923"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0F225850"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33A2AB50" w14:textId="77777777" w:rsidR="00535B45" w:rsidRPr="00AF5CB2" w:rsidRDefault="00535B45" w:rsidP="006C6A1B">
            <w:pPr>
              <w:jc w:val="center"/>
              <w:outlineLvl w:val="0"/>
              <w:rPr>
                <w:rFonts w:ascii="Verdana" w:hAnsi="Verdana"/>
                <w:b/>
                <w:color w:val="C00000"/>
                <w:sz w:val="16"/>
                <w:szCs w:val="16"/>
              </w:rPr>
            </w:pPr>
          </w:p>
        </w:tc>
      </w:tr>
      <w:tr w:rsidR="00535B45" w:rsidRPr="008B071E" w14:paraId="703C19F7" w14:textId="77777777" w:rsidTr="006C6A1B">
        <w:trPr>
          <w:trHeight w:hRule="exact" w:val="274"/>
          <w:jc w:val="center"/>
        </w:trPr>
        <w:tc>
          <w:tcPr>
            <w:tcW w:w="5653" w:type="dxa"/>
            <w:shd w:val="clear" w:color="auto" w:fill="auto"/>
            <w:vAlign w:val="center"/>
          </w:tcPr>
          <w:p w14:paraId="581C112E" w14:textId="77777777" w:rsidR="00535B45" w:rsidRPr="0020253B" w:rsidRDefault="00535B45" w:rsidP="006C6A1B">
            <w:pPr>
              <w:rPr>
                <w:rFonts w:ascii="Verdana" w:hAnsi="Verdana"/>
                <w:b/>
                <w:sz w:val="16"/>
                <w:szCs w:val="16"/>
              </w:rPr>
            </w:pPr>
            <w:r>
              <w:rPr>
                <w:rFonts w:ascii="Verdana" w:hAnsi="Verdana"/>
                <w:b/>
                <w:sz w:val="16"/>
                <w:szCs w:val="16"/>
              </w:rPr>
              <w:t>04</w:t>
            </w:r>
            <w:r w:rsidRPr="0020253B">
              <w:rPr>
                <w:rFonts w:ascii="Verdana" w:hAnsi="Verdana"/>
                <w:b/>
                <w:sz w:val="16"/>
                <w:szCs w:val="16"/>
              </w:rPr>
              <w:t xml:space="preserve">. </w:t>
            </w:r>
            <w:r>
              <w:rPr>
                <w:rFonts w:ascii="Verdana" w:hAnsi="Verdana"/>
                <w:b/>
                <w:sz w:val="16"/>
                <w:szCs w:val="16"/>
              </w:rPr>
              <w:t xml:space="preserve">Sensor_Azimuth </w:t>
            </w:r>
            <w:r>
              <w:rPr>
                <w:rFonts w:ascii="Verdana" w:hAnsi="Verdana"/>
                <w:color w:val="E36C0A" w:themeColor="accent6" w:themeShade="BF"/>
                <w:sz w:val="14"/>
                <w:szCs w:val="14"/>
              </w:rPr>
              <w:t>[</w:t>
            </w:r>
            <w:r w:rsidRPr="00F5223D">
              <w:rPr>
                <w:rFonts w:ascii="Verdana" w:hAnsi="Verdana"/>
                <w:color w:val="E36C0A" w:themeColor="accent6" w:themeShade="BF"/>
                <w:sz w:val="14"/>
                <w:szCs w:val="14"/>
              </w:rPr>
              <w:t>Day</w:t>
            </w:r>
            <w:r>
              <w:rPr>
                <w:rFonts w:ascii="Verdana" w:hAnsi="Verdana"/>
                <w:color w:val="E36C0A" w:themeColor="accent6" w:themeShade="BF"/>
                <w:sz w:val="14"/>
                <w:szCs w:val="14"/>
              </w:rPr>
              <w:t xml:space="preserve"> Mask</w:t>
            </w:r>
            <w:r w:rsidRPr="00F5223D">
              <w:rPr>
                <w:rFonts w:ascii="Verdana" w:hAnsi="Verdana"/>
                <w:color w:val="E36C0A" w:themeColor="accent6" w:themeShade="BF"/>
                <w:sz w:val="14"/>
                <w:szCs w:val="14"/>
              </w:rPr>
              <w:t>: 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85</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p>
        </w:tc>
        <w:tc>
          <w:tcPr>
            <w:tcW w:w="240" w:type="dxa"/>
            <w:shd w:val="clear" w:color="auto" w:fill="auto"/>
            <w:vAlign w:val="center"/>
          </w:tcPr>
          <w:p w14:paraId="47CBEDCD"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756EA504"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52" w:type="dxa"/>
            <w:shd w:val="clear" w:color="auto" w:fill="FFFFFF" w:themeFill="background1"/>
            <w:vAlign w:val="center"/>
          </w:tcPr>
          <w:p w14:paraId="30BD7899"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28" w:type="dxa"/>
            <w:shd w:val="clear" w:color="auto" w:fill="FFFFFF" w:themeFill="background1"/>
            <w:vAlign w:val="center"/>
          </w:tcPr>
          <w:p w14:paraId="6FC86005"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vAlign w:val="center"/>
          </w:tcPr>
          <w:p w14:paraId="751882DE"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486183F2"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600FBA25"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56651879"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7F68BD88" w14:textId="77777777" w:rsidR="00535B45" w:rsidRPr="00AF5CB2" w:rsidRDefault="00535B45" w:rsidP="006C6A1B">
            <w:pPr>
              <w:jc w:val="center"/>
              <w:outlineLvl w:val="0"/>
              <w:rPr>
                <w:rFonts w:ascii="Verdana" w:hAnsi="Verdana"/>
                <w:b/>
                <w:color w:val="C00000"/>
                <w:sz w:val="16"/>
                <w:szCs w:val="16"/>
              </w:rPr>
            </w:pPr>
          </w:p>
        </w:tc>
      </w:tr>
      <w:tr w:rsidR="00535B45" w:rsidRPr="008B071E" w14:paraId="589F48C0" w14:textId="77777777" w:rsidTr="006C6A1B">
        <w:trPr>
          <w:trHeight w:hRule="exact" w:val="274"/>
          <w:jc w:val="center"/>
        </w:trPr>
        <w:tc>
          <w:tcPr>
            <w:tcW w:w="5653" w:type="dxa"/>
            <w:shd w:val="clear" w:color="auto" w:fill="auto"/>
            <w:vAlign w:val="center"/>
          </w:tcPr>
          <w:p w14:paraId="13DD7F07" w14:textId="77777777" w:rsidR="00535B45" w:rsidRPr="0020253B" w:rsidRDefault="00535B45" w:rsidP="006C6A1B">
            <w:pPr>
              <w:rPr>
                <w:rFonts w:ascii="Verdana" w:hAnsi="Verdana"/>
                <w:b/>
                <w:sz w:val="16"/>
                <w:szCs w:val="16"/>
              </w:rPr>
            </w:pPr>
          </w:p>
        </w:tc>
        <w:tc>
          <w:tcPr>
            <w:tcW w:w="240" w:type="dxa"/>
            <w:shd w:val="clear" w:color="auto" w:fill="auto"/>
            <w:vAlign w:val="center"/>
          </w:tcPr>
          <w:p w14:paraId="335EE86A" w14:textId="77777777" w:rsidR="00535B45" w:rsidRPr="008B071E" w:rsidRDefault="00535B45" w:rsidP="006C6A1B">
            <w:pPr>
              <w:jc w:val="center"/>
              <w:outlineLvl w:val="0"/>
              <w:rPr>
                <w:rFonts w:ascii="Verdana" w:hAnsi="Verdana"/>
                <w:b/>
                <w:color w:val="000080"/>
                <w:sz w:val="16"/>
                <w:szCs w:val="16"/>
              </w:rPr>
            </w:pPr>
          </w:p>
        </w:tc>
        <w:tc>
          <w:tcPr>
            <w:tcW w:w="240" w:type="dxa"/>
            <w:shd w:val="clear" w:color="auto" w:fill="auto"/>
            <w:vAlign w:val="center"/>
          </w:tcPr>
          <w:p w14:paraId="5B06FF2D" w14:textId="77777777" w:rsidR="00535B45" w:rsidRPr="008B071E" w:rsidRDefault="00535B45" w:rsidP="006C6A1B">
            <w:pPr>
              <w:jc w:val="center"/>
              <w:outlineLvl w:val="0"/>
              <w:rPr>
                <w:rFonts w:ascii="Verdana" w:hAnsi="Verdana"/>
                <w:b/>
                <w:color w:val="000080"/>
                <w:sz w:val="16"/>
                <w:szCs w:val="16"/>
              </w:rPr>
            </w:pPr>
          </w:p>
        </w:tc>
        <w:tc>
          <w:tcPr>
            <w:tcW w:w="252" w:type="dxa"/>
            <w:shd w:val="clear" w:color="auto" w:fill="auto"/>
            <w:vAlign w:val="center"/>
          </w:tcPr>
          <w:p w14:paraId="367844EE" w14:textId="77777777" w:rsidR="00535B45" w:rsidRPr="008B071E" w:rsidRDefault="00535B45" w:rsidP="006C6A1B">
            <w:pPr>
              <w:jc w:val="center"/>
              <w:outlineLvl w:val="0"/>
              <w:rPr>
                <w:rFonts w:ascii="Verdana" w:hAnsi="Verdana"/>
                <w:b/>
                <w:color w:val="000080"/>
                <w:sz w:val="16"/>
                <w:szCs w:val="16"/>
              </w:rPr>
            </w:pPr>
          </w:p>
        </w:tc>
        <w:tc>
          <w:tcPr>
            <w:tcW w:w="228" w:type="dxa"/>
            <w:shd w:val="clear" w:color="auto" w:fill="auto"/>
            <w:vAlign w:val="center"/>
          </w:tcPr>
          <w:p w14:paraId="3EF9214C" w14:textId="77777777" w:rsidR="00535B45" w:rsidRPr="008B071E" w:rsidRDefault="00535B45" w:rsidP="006C6A1B">
            <w:pPr>
              <w:jc w:val="center"/>
              <w:outlineLvl w:val="0"/>
              <w:rPr>
                <w:rFonts w:ascii="Verdana" w:hAnsi="Verdana"/>
                <w:b/>
                <w:color w:val="000080"/>
                <w:sz w:val="16"/>
                <w:szCs w:val="16"/>
              </w:rPr>
            </w:pPr>
          </w:p>
        </w:tc>
        <w:tc>
          <w:tcPr>
            <w:tcW w:w="240" w:type="dxa"/>
            <w:vAlign w:val="center"/>
          </w:tcPr>
          <w:p w14:paraId="767F3B58" w14:textId="77777777" w:rsidR="00535B45" w:rsidRPr="008B071E" w:rsidRDefault="00535B45" w:rsidP="006C6A1B">
            <w:pPr>
              <w:jc w:val="center"/>
              <w:outlineLvl w:val="0"/>
              <w:rPr>
                <w:rFonts w:ascii="Verdana" w:hAnsi="Verdana"/>
                <w:b/>
                <w:color w:val="000080"/>
                <w:sz w:val="16"/>
                <w:szCs w:val="16"/>
              </w:rPr>
            </w:pPr>
          </w:p>
        </w:tc>
        <w:tc>
          <w:tcPr>
            <w:tcW w:w="240" w:type="dxa"/>
            <w:vAlign w:val="center"/>
          </w:tcPr>
          <w:p w14:paraId="0A149DE7" w14:textId="77777777" w:rsidR="00535B45" w:rsidRPr="004D06A2" w:rsidRDefault="00535B45" w:rsidP="006C6A1B">
            <w:pPr>
              <w:jc w:val="center"/>
              <w:outlineLvl w:val="0"/>
              <w:rPr>
                <w:rFonts w:ascii="Verdana" w:hAnsi="Verdana"/>
                <w:b/>
                <w:color w:val="FF6600"/>
                <w:sz w:val="16"/>
                <w:szCs w:val="16"/>
              </w:rPr>
            </w:pPr>
          </w:p>
        </w:tc>
        <w:tc>
          <w:tcPr>
            <w:tcW w:w="240" w:type="dxa"/>
          </w:tcPr>
          <w:p w14:paraId="53FA4F01" w14:textId="77777777" w:rsidR="00535B45" w:rsidRPr="00AF5CB2" w:rsidRDefault="00535B45" w:rsidP="006C6A1B">
            <w:pPr>
              <w:jc w:val="center"/>
              <w:outlineLvl w:val="0"/>
              <w:rPr>
                <w:rFonts w:ascii="Verdana" w:hAnsi="Verdana"/>
                <w:b/>
                <w:color w:val="000080"/>
                <w:sz w:val="16"/>
                <w:szCs w:val="16"/>
              </w:rPr>
            </w:pPr>
          </w:p>
        </w:tc>
        <w:tc>
          <w:tcPr>
            <w:tcW w:w="240" w:type="dxa"/>
          </w:tcPr>
          <w:p w14:paraId="44B5BA05" w14:textId="77777777" w:rsidR="00535B45" w:rsidRPr="00AF5CB2" w:rsidRDefault="00535B45" w:rsidP="006C6A1B">
            <w:pPr>
              <w:jc w:val="center"/>
              <w:outlineLvl w:val="0"/>
              <w:rPr>
                <w:rFonts w:ascii="Verdana" w:hAnsi="Verdana"/>
                <w:b/>
                <w:color w:val="000080"/>
                <w:sz w:val="16"/>
                <w:szCs w:val="16"/>
              </w:rPr>
            </w:pPr>
          </w:p>
        </w:tc>
        <w:tc>
          <w:tcPr>
            <w:tcW w:w="240" w:type="dxa"/>
          </w:tcPr>
          <w:p w14:paraId="0AAE37CC" w14:textId="77777777" w:rsidR="00535B45" w:rsidRPr="00AF5CB2" w:rsidRDefault="00535B45" w:rsidP="006C6A1B">
            <w:pPr>
              <w:jc w:val="center"/>
              <w:outlineLvl w:val="0"/>
              <w:rPr>
                <w:rFonts w:ascii="Verdana" w:hAnsi="Verdana"/>
                <w:b/>
                <w:color w:val="000080"/>
                <w:sz w:val="16"/>
                <w:szCs w:val="16"/>
              </w:rPr>
            </w:pPr>
          </w:p>
        </w:tc>
      </w:tr>
      <w:tr w:rsidR="00535B45" w:rsidRPr="00854BFB" w14:paraId="76095A69" w14:textId="77777777" w:rsidTr="006C6A1B">
        <w:trPr>
          <w:trHeight w:hRule="exact" w:val="432"/>
          <w:jc w:val="center"/>
        </w:trPr>
        <w:tc>
          <w:tcPr>
            <w:tcW w:w="5653" w:type="dxa"/>
            <w:tcBorders>
              <w:left w:val="nil"/>
              <w:bottom w:val="single" w:sz="4" w:space="0" w:color="auto"/>
              <w:right w:val="nil"/>
            </w:tcBorders>
            <w:vAlign w:val="center"/>
          </w:tcPr>
          <w:p w14:paraId="4CBD19D5" w14:textId="77777777" w:rsidR="00535B45" w:rsidRPr="00854BFB" w:rsidRDefault="00535B45" w:rsidP="006C6A1B">
            <w:pPr>
              <w:rPr>
                <w:rFonts w:ascii="Verdana" w:hAnsi="Verdana"/>
                <w:b/>
                <w:i/>
                <w:color w:val="C00000"/>
                <w:szCs w:val="24"/>
              </w:rPr>
            </w:pPr>
            <w:r w:rsidRPr="00854BFB">
              <w:rPr>
                <w:rFonts w:ascii="Verdana" w:hAnsi="Verdana"/>
                <w:b/>
                <w:i/>
                <w:color w:val="C00000"/>
                <w:szCs w:val="24"/>
              </w:rPr>
              <w:t xml:space="preserve"> Cloud Top Properties (CTP) </w:t>
            </w:r>
            <w:r w:rsidRPr="00F155B6">
              <w:rPr>
                <w:rFonts w:ascii="Verdana" w:hAnsi="Verdana"/>
                <w:i/>
                <w:color w:val="C00000"/>
                <w:sz w:val="16"/>
                <w:szCs w:val="16"/>
              </w:rPr>
              <w:t>5 (25)</w:t>
            </w:r>
            <w:r w:rsidRPr="00854BFB">
              <w:rPr>
                <w:rFonts w:ascii="Verdana" w:hAnsi="Verdana"/>
                <w:i/>
                <w:color w:val="C00000"/>
                <w:szCs w:val="24"/>
              </w:rPr>
              <w:t xml:space="preserve"> </w:t>
            </w:r>
          </w:p>
        </w:tc>
        <w:tc>
          <w:tcPr>
            <w:tcW w:w="240" w:type="dxa"/>
            <w:tcBorders>
              <w:left w:val="nil"/>
              <w:bottom w:val="single" w:sz="4" w:space="0" w:color="auto"/>
              <w:right w:val="nil"/>
            </w:tcBorders>
            <w:vAlign w:val="center"/>
          </w:tcPr>
          <w:p w14:paraId="0D94D906"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22566A16" w14:textId="77777777" w:rsidR="00535B45" w:rsidRPr="00854BFB" w:rsidRDefault="00535B45" w:rsidP="006C6A1B">
            <w:pPr>
              <w:ind w:firstLine="60"/>
              <w:jc w:val="center"/>
              <w:outlineLvl w:val="0"/>
              <w:rPr>
                <w:rFonts w:ascii="Verdana" w:hAnsi="Verdana"/>
                <w:b/>
                <w:color w:val="C00000"/>
                <w:szCs w:val="24"/>
              </w:rPr>
            </w:pPr>
          </w:p>
        </w:tc>
        <w:tc>
          <w:tcPr>
            <w:tcW w:w="252" w:type="dxa"/>
            <w:tcBorders>
              <w:left w:val="nil"/>
              <w:bottom w:val="single" w:sz="4" w:space="0" w:color="auto"/>
              <w:right w:val="nil"/>
            </w:tcBorders>
            <w:vAlign w:val="center"/>
          </w:tcPr>
          <w:p w14:paraId="68309C97" w14:textId="77777777" w:rsidR="00535B45" w:rsidRPr="00854BFB" w:rsidRDefault="00535B45" w:rsidP="006C6A1B">
            <w:pPr>
              <w:ind w:firstLine="11"/>
              <w:jc w:val="center"/>
              <w:outlineLvl w:val="0"/>
              <w:rPr>
                <w:rFonts w:ascii="Verdana" w:hAnsi="Verdana"/>
                <w:b/>
                <w:color w:val="C00000"/>
                <w:szCs w:val="24"/>
              </w:rPr>
            </w:pPr>
          </w:p>
        </w:tc>
        <w:tc>
          <w:tcPr>
            <w:tcW w:w="228" w:type="dxa"/>
            <w:tcBorders>
              <w:left w:val="nil"/>
              <w:bottom w:val="single" w:sz="4" w:space="0" w:color="auto"/>
              <w:right w:val="nil"/>
            </w:tcBorders>
            <w:vAlign w:val="center"/>
          </w:tcPr>
          <w:p w14:paraId="2BF43B74"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53998883"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4416EC58"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3E75D53E"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49828D3B"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3070E4E1" w14:textId="77777777" w:rsidR="00535B45" w:rsidRPr="00854BFB" w:rsidRDefault="00535B45" w:rsidP="006C6A1B">
            <w:pPr>
              <w:jc w:val="center"/>
              <w:outlineLvl w:val="0"/>
              <w:rPr>
                <w:rFonts w:ascii="Verdana" w:hAnsi="Verdana"/>
                <w:b/>
                <w:color w:val="C00000"/>
                <w:szCs w:val="24"/>
              </w:rPr>
            </w:pPr>
          </w:p>
        </w:tc>
      </w:tr>
      <w:tr w:rsidR="00535B45" w:rsidRPr="008B071E" w14:paraId="5AD575F1" w14:textId="77777777" w:rsidTr="006C6A1B">
        <w:trPr>
          <w:trHeight w:hRule="exact" w:val="274"/>
          <w:jc w:val="center"/>
        </w:trPr>
        <w:tc>
          <w:tcPr>
            <w:tcW w:w="5653" w:type="dxa"/>
            <w:shd w:val="clear" w:color="auto" w:fill="auto"/>
            <w:vAlign w:val="center"/>
          </w:tcPr>
          <w:p w14:paraId="5FDE63B5" w14:textId="77777777" w:rsidR="00535B45" w:rsidRPr="0020253B" w:rsidRDefault="00535B45" w:rsidP="006C6A1B">
            <w:pPr>
              <w:rPr>
                <w:rFonts w:ascii="Verdana" w:hAnsi="Verdana"/>
                <w:b/>
                <w:sz w:val="16"/>
                <w:szCs w:val="16"/>
              </w:rPr>
            </w:pPr>
            <w:r w:rsidRPr="0020253B">
              <w:rPr>
                <w:rFonts w:ascii="Verdana" w:hAnsi="Verdana"/>
                <w:b/>
                <w:sz w:val="16"/>
                <w:szCs w:val="16"/>
              </w:rPr>
              <w:t>0</w:t>
            </w:r>
            <w:r>
              <w:rPr>
                <w:rFonts w:ascii="Verdana" w:hAnsi="Verdana"/>
                <w:b/>
                <w:sz w:val="16"/>
                <w:szCs w:val="16"/>
              </w:rPr>
              <w:t>1</w:t>
            </w:r>
            <w:r w:rsidRPr="0020253B">
              <w:rPr>
                <w:rFonts w:ascii="Verdana" w:hAnsi="Verdana"/>
                <w:b/>
                <w:sz w:val="16"/>
                <w:szCs w:val="16"/>
              </w:rPr>
              <w:t>. Cloud_</w:t>
            </w:r>
            <w:r>
              <w:rPr>
                <w:rFonts w:ascii="Verdana" w:hAnsi="Verdana"/>
                <w:b/>
                <w:sz w:val="16"/>
                <w:szCs w:val="16"/>
              </w:rPr>
              <w:t xml:space="preserve">Top_Pressure  </w:t>
            </w:r>
            <w:r>
              <w:rPr>
                <w:rFonts w:ascii="Verdana" w:hAnsi="Verdana"/>
                <w:color w:val="E36C0A" w:themeColor="accent6" w:themeShade="BF"/>
                <w:sz w:val="14"/>
                <w:szCs w:val="14"/>
              </w:rPr>
              <w:t>[</w:t>
            </w:r>
            <w:r w:rsidRPr="00F5223D">
              <w:rPr>
                <w:rFonts w:ascii="Verdana" w:hAnsi="Verdana"/>
                <w:color w:val="E36C0A" w:themeColor="accent6" w:themeShade="BF"/>
                <w:sz w:val="14"/>
                <w:szCs w:val="14"/>
              </w:rPr>
              <w:t>Day</w:t>
            </w:r>
            <w:r>
              <w:rPr>
                <w:rFonts w:ascii="Verdana" w:hAnsi="Verdana"/>
                <w:color w:val="E36C0A" w:themeColor="accent6" w:themeShade="BF"/>
                <w:sz w:val="14"/>
                <w:szCs w:val="14"/>
              </w:rPr>
              <w:t xml:space="preserve"> Mask</w:t>
            </w:r>
            <w:r w:rsidRPr="00F5223D">
              <w:rPr>
                <w:rFonts w:ascii="Verdana" w:hAnsi="Verdana"/>
                <w:color w:val="E36C0A" w:themeColor="accent6" w:themeShade="BF"/>
                <w:sz w:val="14"/>
                <w:szCs w:val="14"/>
              </w:rPr>
              <w:t>: 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85</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p>
        </w:tc>
        <w:tc>
          <w:tcPr>
            <w:tcW w:w="240" w:type="dxa"/>
            <w:shd w:val="clear" w:color="auto" w:fill="auto"/>
            <w:vAlign w:val="center"/>
          </w:tcPr>
          <w:p w14:paraId="71A3F071"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94C0926"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52" w:type="dxa"/>
            <w:shd w:val="clear" w:color="auto" w:fill="auto"/>
            <w:vAlign w:val="center"/>
          </w:tcPr>
          <w:p w14:paraId="3507D870"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28" w:type="dxa"/>
            <w:shd w:val="clear" w:color="auto" w:fill="auto"/>
            <w:vAlign w:val="center"/>
          </w:tcPr>
          <w:p w14:paraId="09070E2B"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EB7340D"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554CBEA"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211F86C8"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51827807"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1543886D" w14:textId="77777777" w:rsidR="00535B45" w:rsidRPr="00AF5CB2" w:rsidRDefault="00535B45" w:rsidP="006C6A1B">
            <w:pPr>
              <w:jc w:val="center"/>
              <w:outlineLvl w:val="0"/>
              <w:rPr>
                <w:rFonts w:ascii="Verdana" w:hAnsi="Verdana"/>
                <w:b/>
                <w:color w:val="C00000"/>
                <w:sz w:val="16"/>
                <w:szCs w:val="16"/>
              </w:rPr>
            </w:pPr>
          </w:p>
        </w:tc>
      </w:tr>
      <w:tr w:rsidR="00535B45" w:rsidRPr="00770B91" w14:paraId="312EF6A5" w14:textId="77777777" w:rsidTr="006C6A1B">
        <w:trPr>
          <w:trHeight w:hRule="exact" w:val="274"/>
          <w:jc w:val="center"/>
        </w:trPr>
        <w:tc>
          <w:tcPr>
            <w:tcW w:w="5653" w:type="dxa"/>
            <w:shd w:val="clear" w:color="auto" w:fill="auto"/>
            <w:vAlign w:val="center"/>
          </w:tcPr>
          <w:p w14:paraId="4A1A8F2B" w14:textId="77777777" w:rsidR="00535B45" w:rsidRPr="003E3D94" w:rsidRDefault="00535B45" w:rsidP="006C6A1B">
            <w:pPr>
              <w:rPr>
                <w:rFonts w:ascii="Verdana" w:hAnsi="Verdana"/>
                <w:b/>
                <w:sz w:val="16"/>
                <w:szCs w:val="16"/>
              </w:rPr>
            </w:pPr>
            <w:r w:rsidRPr="003E3D94">
              <w:rPr>
                <w:rFonts w:ascii="Verdana" w:hAnsi="Verdana"/>
                <w:b/>
                <w:sz w:val="16"/>
                <w:szCs w:val="16"/>
              </w:rPr>
              <w:t>02. Cloud</w:t>
            </w:r>
            <w:r w:rsidRPr="00854BFB">
              <w:rPr>
                <w:rFonts w:ascii="Verdana" w:hAnsi="Verdana"/>
                <w:b/>
                <w:color w:val="C0504D" w:themeColor="accent2"/>
                <w:sz w:val="16"/>
                <w:szCs w:val="16"/>
              </w:rPr>
              <w:t>_Mask</w:t>
            </w:r>
            <w:r w:rsidRPr="003E3D94">
              <w:rPr>
                <w:rFonts w:ascii="Verdana" w:hAnsi="Verdana"/>
                <w:b/>
                <w:sz w:val="16"/>
                <w:szCs w:val="16"/>
              </w:rPr>
              <w:t>_Fraction</w:t>
            </w:r>
            <w:r>
              <w:rPr>
                <w:rFonts w:ascii="Verdana" w:hAnsi="Verdana"/>
                <w:b/>
                <w:sz w:val="16"/>
                <w:szCs w:val="16"/>
              </w:rPr>
              <w:t xml:space="preserve"> </w:t>
            </w:r>
            <w:r>
              <w:rPr>
                <w:rFonts w:ascii="Verdana" w:hAnsi="Verdana"/>
                <w:color w:val="E36C0A" w:themeColor="accent6" w:themeShade="BF"/>
                <w:sz w:val="14"/>
                <w:szCs w:val="14"/>
              </w:rPr>
              <w:t>[Derived from Cloud Mask]</w:t>
            </w:r>
            <w:r w:rsidRPr="00F5223D">
              <w:rPr>
                <w:rFonts w:ascii="Verdana" w:hAnsi="Verdana"/>
                <w:color w:val="E36C0A" w:themeColor="accent6" w:themeShade="BF"/>
                <w:sz w:val="12"/>
                <w:szCs w:val="12"/>
              </w:rPr>
              <w:t xml:space="preserve">  </w:t>
            </w:r>
          </w:p>
        </w:tc>
        <w:tc>
          <w:tcPr>
            <w:tcW w:w="240" w:type="dxa"/>
            <w:shd w:val="clear" w:color="auto" w:fill="auto"/>
            <w:vAlign w:val="center"/>
          </w:tcPr>
          <w:p w14:paraId="77F33EAF"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49B8A627"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52" w:type="dxa"/>
            <w:shd w:val="clear" w:color="auto" w:fill="FFFFFF" w:themeFill="background1"/>
            <w:vAlign w:val="center"/>
          </w:tcPr>
          <w:p w14:paraId="4BCAF345"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28" w:type="dxa"/>
            <w:shd w:val="clear" w:color="auto" w:fill="FFFFFF" w:themeFill="background1"/>
            <w:vAlign w:val="center"/>
          </w:tcPr>
          <w:p w14:paraId="43E37462"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40" w:type="dxa"/>
            <w:vAlign w:val="center"/>
          </w:tcPr>
          <w:p w14:paraId="07F4B709" w14:textId="77777777" w:rsidR="00535B45" w:rsidRPr="00770B91" w:rsidRDefault="00535B45" w:rsidP="006C6A1B">
            <w:pPr>
              <w:jc w:val="center"/>
              <w:outlineLvl w:val="0"/>
              <w:rPr>
                <w:rFonts w:ascii="Verdana" w:hAnsi="Verdana"/>
                <w:b/>
                <w:color w:val="A6A6A6" w:themeColor="background1" w:themeShade="A6"/>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521E892B" w14:textId="77777777" w:rsidR="00535B45" w:rsidRPr="00770B91" w:rsidRDefault="00535B45" w:rsidP="006C6A1B">
            <w:pPr>
              <w:jc w:val="center"/>
              <w:outlineLvl w:val="0"/>
              <w:rPr>
                <w:rFonts w:ascii="Verdana" w:hAnsi="Verdana"/>
                <w:b/>
                <w:color w:val="A6A6A6" w:themeColor="background1" w:themeShade="A6"/>
                <w:sz w:val="16"/>
                <w:szCs w:val="16"/>
              </w:rPr>
            </w:pPr>
          </w:p>
        </w:tc>
        <w:tc>
          <w:tcPr>
            <w:tcW w:w="240" w:type="dxa"/>
            <w:vAlign w:val="center"/>
          </w:tcPr>
          <w:p w14:paraId="78811999" w14:textId="77777777" w:rsidR="00535B45" w:rsidRPr="00770B91" w:rsidRDefault="00535B45" w:rsidP="006C6A1B">
            <w:pPr>
              <w:jc w:val="center"/>
              <w:outlineLvl w:val="0"/>
              <w:rPr>
                <w:rFonts w:ascii="Verdana" w:hAnsi="Verdana"/>
                <w:b/>
                <w:color w:val="A6A6A6" w:themeColor="background1" w:themeShade="A6"/>
                <w:sz w:val="16"/>
                <w:szCs w:val="16"/>
              </w:rPr>
            </w:pPr>
          </w:p>
        </w:tc>
        <w:tc>
          <w:tcPr>
            <w:tcW w:w="240" w:type="dxa"/>
            <w:vAlign w:val="center"/>
          </w:tcPr>
          <w:p w14:paraId="0BC000C4" w14:textId="77777777" w:rsidR="00535B45" w:rsidRPr="00770B91" w:rsidRDefault="00535B45" w:rsidP="006C6A1B">
            <w:pPr>
              <w:jc w:val="center"/>
              <w:outlineLvl w:val="0"/>
              <w:rPr>
                <w:rFonts w:ascii="Verdana" w:hAnsi="Verdana"/>
                <w:b/>
                <w:color w:val="A6A6A6" w:themeColor="background1" w:themeShade="A6"/>
                <w:sz w:val="16"/>
                <w:szCs w:val="16"/>
              </w:rPr>
            </w:pPr>
          </w:p>
        </w:tc>
        <w:tc>
          <w:tcPr>
            <w:tcW w:w="240" w:type="dxa"/>
            <w:vAlign w:val="center"/>
          </w:tcPr>
          <w:p w14:paraId="5FEA0E2E" w14:textId="77777777" w:rsidR="00535B45" w:rsidRPr="00770B91" w:rsidRDefault="00535B45" w:rsidP="006C6A1B">
            <w:pPr>
              <w:jc w:val="center"/>
              <w:outlineLvl w:val="0"/>
              <w:rPr>
                <w:rFonts w:ascii="Verdana" w:hAnsi="Verdana"/>
                <w:b/>
                <w:color w:val="A6A6A6" w:themeColor="background1" w:themeShade="A6"/>
                <w:sz w:val="16"/>
                <w:szCs w:val="16"/>
              </w:rPr>
            </w:pPr>
          </w:p>
        </w:tc>
      </w:tr>
      <w:tr w:rsidR="00535B45" w:rsidRPr="008B071E" w14:paraId="75FABCFD" w14:textId="77777777" w:rsidTr="006C6A1B">
        <w:trPr>
          <w:trHeight w:hRule="exact" w:val="274"/>
          <w:jc w:val="center"/>
        </w:trPr>
        <w:tc>
          <w:tcPr>
            <w:tcW w:w="5653" w:type="dxa"/>
            <w:shd w:val="clear" w:color="auto" w:fill="auto"/>
            <w:vAlign w:val="center"/>
          </w:tcPr>
          <w:p w14:paraId="71B8DC0C" w14:textId="3F450020" w:rsidR="00535B45" w:rsidRPr="0020253B" w:rsidRDefault="00535B45" w:rsidP="006C6A1B">
            <w:pPr>
              <w:rPr>
                <w:rFonts w:ascii="Verdana" w:hAnsi="Verdana"/>
                <w:b/>
                <w:sz w:val="16"/>
                <w:szCs w:val="16"/>
              </w:rPr>
            </w:pPr>
            <w:r>
              <w:rPr>
                <w:rFonts w:ascii="Verdana" w:hAnsi="Verdana"/>
                <w:b/>
                <w:sz w:val="16"/>
                <w:szCs w:val="16"/>
              </w:rPr>
              <w:t>03</w:t>
            </w:r>
            <w:r w:rsidRPr="0020253B">
              <w:rPr>
                <w:rFonts w:ascii="Verdana" w:hAnsi="Verdana"/>
                <w:b/>
                <w:sz w:val="16"/>
                <w:szCs w:val="16"/>
              </w:rPr>
              <w:t>. Cloud</w:t>
            </w:r>
            <w:r w:rsidRPr="00854BFB">
              <w:rPr>
                <w:rFonts w:ascii="Verdana" w:hAnsi="Verdana"/>
                <w:b/>
                <w:color w:val="C0504D" w:themeColor="accent2"/>
                <w:sz w:val="16"/>
                <w:szCs w:val="16"/>
              </w:rPr>
              <w:t>_Mask</w:t>
            </w:r>
            <w:r>
              <w:rPr>
                <w:rFonts w:ascii="Verdana" w:hAnsi="Verdana"/>
                <w:b/>
                <w:sz w:val="16"/>
                <w:szCs w:val="16"/>
              </w:rPr>
              <w:t xml:space="preserve">_Fraction_Low </w:t>
            </w:r>
            <w:r w:rsidRPr="00DB6FB2">
              <w:rPr>
                <w:rFonts w:ascii="Verdana" w:hAnsi="Verdana"/>
                <w:color w:val="7030A0"/>
                <w:sz w:val="14"/>
                <w:szCs w:val="14"/>
              </w:rPr>
              <w:t>[CTP ≥ 680 hPa]</w:t>
            </w:r>
            <w:r w:rsidRPr="00DB6FB2">
              <w:rPr>
                <w:rFonts w:ascii="Verdana" w:hAnsi="Verdana"/>
                <w:color w:val="7030A0"/>
                <w:sz w:val="12"/>
                <w:szCs w:val="12"/>
              </w:rPr>
              <w:t xml:space="preserve">  </w:t>
            </w:r>
          </w:p>
        </w:tc>
        <w:tc>
          <w:tcPr>
            <w:tcW w:w="240" w:type="dxa"/>
            <w:shd w:val="clear" w:color="auto" w:fill="auto"/>
            <w:vAlign w:val="center"/>
          </w:tcPr>
          <w:p w14:paraId="5BDEBCD5"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0AFF169E"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52" w:type="dxa"/>
            <w:shd w:val="clear" w:color="auto" w:fill="FFFFFF" w:themeFill="background1"/>
            <w:vAlign w:val="center"/>
          </w:tcPr>
          <w:p w14:paraId="771359B3"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28" w:type="dxa"/>
            <w:shd w:val="clear" w:color="auto" w:fill="FFFFFF" w:themeFill="background1"/>
            <w:vAlign w:val="center"/>
          </w:tcPr>
          <w:p w14:paraId="3C6531F9"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vAlign w:val="center"/>
          </w:tcPr>
          <w:p w14:paraId="113AE05F"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1ABE57DC"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133D4101"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2FF3920A"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2E3658D5" w14:textId="77777777" w:rsidR="00535B45" w:rsidRPr="00AF5CB2" w:rsidRDefault="00535B45" w:rsidP="006C6A1B">
            <w:pPr>
              <w:jc w:val="center"/>
              <w:outlineLvl w:val="0"/>
              <w:rPr>
                <w:rFonts w:ascii="Verdana" w:hAnsi="Verdana"/>
                <w:b/>
                <w:color w:val="C00000"/>
                <w:sz w:val="16"/>
                <w:szCs w:val="16"/>
              </w:rPr>
            </w:pPr>
          </w:p>
        </w:tc>
      </w:tr>
      <w:tr w:rsidR="00535B45" w:rsidRPr="008B071E" w14:paraId="71C14D1D" w14:textId="77777777" w:rsidTr="006C6A1B">
        <w:trPr>
          <w:trHeight w:hRule="exact" w:val="274"/>
          <w:jc w:val="center"/>
        </w:trPr>
        <w:tc>
          <w:tcPr>
            <w:tcW w:w="5653" w:type="dxa"/>
            <w:shd w:val="clear" w:color="auto" w:fill="auto"/>
            <w:vAlign w:val="center"/>
          </w:tcPr>
          <w:p w14:paraId="2F313F68" w14:textId="77777777" w:rsidR="00535B45" w:rsidRPr="0020253B" w:rsidRDefault="00535B45" w:rsidP="006C6A1B">
            <w:pPr>
              <w:rPr>
                <w:rFonts w:ascii="Verdana" w:hAnsi="Verdana"/>
                <w:b/>
                <w:sz w:val="16"/>
                <w:szCs w:val="16"/>
              </w:rPr>
            </w:pPr>
            <w:r>
              <w:rPr>
                <w:rFonts w:ascii="Verdana" w:hAnsi="Verdana"/>
                <w:b/>
                <w:sz w:val="16"/>
                <w:szCs w:val="16"/>
              </w:rPr>
              <w:t>04</w:t>
            </w:r>
            <w:r w:rsidRPr="0020253B">
              <w:rPr>
                <w:rFonts w:ascii="Verdana" w:hAnsi="Verdana"/>
                <w:b/>
                <w:sz w:val="16"/>
                <w:szCs w:val="16"/>
              </w:rPr>
              <w:t>. Cloud</w:t>
            </w:r>
            <w:r w:rsidRPr="00854BFB">
              <w:rPr>
                <w:rFonts w:ascii="Verdana" w:hAnsi="Verdana"/>
                <w:b/>
                <w:color w:val="C0504D" w:themeColor="accent2"/>
                <w:sz w:val="16"/>
                <w:szCs w:val="16"/>
              </w:rPr>
              <w:t>_Mask</w:t>
            </w:r>
            <w:r w:rsidRPr="0020253B">
              <w:rPr>
                <w:rFonts w:ascii="Verdana" w:hAnsi="Verdana"/>
                <w:b/>
                <w:sz w:val="16"/>
                <w:szCs w:val="16"/>
              </w:rPr>
              <w:t>_</w:t>
            </w:r>
            <w:r>
              <w:rPr>
                <w:rFonts w:ascii="Verdana" w:hAnsi="Verdana"/>
                <w:b/>
                <w:sz w:val="16"/>
                <w:szCs w:val="16"/>
              </w:rPr>
              <w:t xml:space="preserve">Fraction_Mid </w:t>
            </w:r>
            <w:r w:rsidRPr="00DB6FB2">
              <w:rPr>
                <w:rFonts w:ascii="Verdana" w:hAnsi="Verdana"/>
                <w:color w:val="7030A0"/>
                <w:sz w:val="14"/>
                <w:szCs w:val="14"/>
              </w:rPr>
              <w:t>[680 hPa &gt; CTP ≥ 440 hPa]</w:t>
            </w:r>
            <w:r w:rsidRPr="00DB6FB2">
              <w:rPr>
                <w:rFonts w:ascii="Verdana" w:hAnsi="Verdana"/>
                <w:color w:val="7030A0"/>
                <w:sz w:val="12"/>
                <w:szCs w:val="12"/>
              </w:rPr>
              <w:t xml:space="preserve">  </w:t>
            </w:r>
          </w:p>
        </w:tc>
        <w:tc>
          <w:tcPr>
            <w:tcW w:w="240" w:type="dxa"/>
            <w:shd w:val="clear" w:color="auto" w:fill="auto"/>
            <w:vAlign w:val="center"/>
          </w:tcPr>
          <w:p w14:paraId="0F5A3840"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132C9CF6"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52" w:type="dxa"/>
            <w:shd w:val="clear" w:color="auto" w:fill="FFFFFF" w:themeFill="background1"/>
            <w:vAlign w:val="center"/>
          </w:tcPr>
          <w:p w14:paraId="318E3534"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28" w:type="dxa"/>
            <w:shd w:val="clear" w:color="auto" w:fill="FFFFFF" w:themeFill="background1"/>
            <w:vAlign w:val="center"/>
          </w:tcPr>
          <w:p w14:paraId="379BC955"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vAlign w:val="center"/>
          </w:tcPr>
          <w:p w14:paraId="6E87999E"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631D3723"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72D9138D"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0CD00043"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22A6BD85" w14:textId="77777777" w:rsidR="00535B45" w:rsidRPr="00AF5CB2" w:rsidRDefault="00535B45" w:rsidP="006C6A1B">
            <w:pPr>
              <w:jc w:val="center"/>
              <w:outlineLvl w:val="0"/>
              <w:rPr>
                <w:rFonts w:ascii="Verdana" w:hAnsi="Verdana"/>
                <w:b/>
                <w:color w:val="C00000"/>
                <w:sz w:val="16"/>
                <w:szCs w:val="16"/>
              </w:rPr>
            </w:pPr>
          </w:p>
        </w:tc>
      </w:tr>
      <w:tr w:rsidR="00535B45" w:rsidRPr="008B071E" w14:paraId="7A2168FF" w14:textId="77777777" w:rsidTr="006C6A1B">
        <w:trPr>
          <w:trHeight w:hRule="exact" w:val="274"/>
          <w:jc w:val="center"/>
        </w:trPr>
        <w:tc>
          <w:tcPr>
            <w:tcW w:w="5653" w:type="dxa"/>
            <w:shd w:val="clear" w:color="auto" w:fill="auto"/>
            <w:vAlign w:val="center"/>
          </w:tcPr>
          <w:p w14:paraId="1FB83B69" w14:textId="77777777" w:rsidR="00535B45" w:rsidRPr="0020253B" w:rsidRDefault="00535B45" w:rsidP="006C6A1B">
            <w:pPr>
              <w:rPr>
                <w:rFonts w:ascii="Verdana" w:hAnsi="Verdana"/>
                <w:b/>
                <w:sz w:val="16"/>
                <w:szCs w:val="16"/>
              </w:rPr>
            </w:pPr>
            <w:r>
              <w:rPr>
                <w:rFonts w:ascii="Verdana" w:hAnsi="Verdana"/>
                <w:b/>
                <w:sz w:val="16"/>
                <w:szCs w:val="16"/>
              </w:rPr>
              <w:t>05</w:t>
            </w:r>
            <w:r w:rsidRPr="0020253B">
              <w:rPr>
                <w:rFonts w:ascii="Verdana" w:hAnsi="Verdana"/>
                <w:b/>
                <w:sz w:val="16"/>
                <w:szCs w:val="16"/>
              </w:rPr>
              <w:t>. Cloud</w:t>
            </w:r>
            <w:r w:rsidRPr="00854BFB">
              <w:rPr>
                <w:rFonts w:ascii="Verdana" w:hAnsi="Verdana"/>
                <w:b/>
                <w:color w:val="C0504D" w:themeColor="accent2"/>
                <w:sz w:val="16"/>
                <w:szCs w:val="16"/>
              </w:rPr>
              <w:t>_Mask</w:t>
            </w:r>
            <w:r w:rsidRPr="0020253B">
              <w:rPr>
                <w:rFonts w:ascii="Verdana" w:hAnsi="Verdana"/>
                <w:b/>
                <w:sz w:val="16"/>
                <w:szCs w:val="16"/>
              </w:rPr>
              <w:t>_</w:t>
            </w:r>
            <w:r>
              <w:rPr>
                <w:rFonts w:ascii="Verdana" w:hAnsi="Verdana"/>
                <w:b/>
                <w:sz w:val="16"/>
                <w:szCs w:val="16"/>
              </w:rPr>
              <w:t xml:space="preserve">Fraction_High </w:t>
            </w:r>
            <w:r w:rsidRPr="00DB6FB2">
              <w:rPr>
                <w:rFonts w:ascii="Verdana" w:hAnsi="Verdana"/>
                <w:color w:val="7030A0"/>
                <w:sz w:val="14"/>
                <w:szCs w:val="14"/>
              </w:rPr>
              <w:t>[CTP &lt; 440 hPa]</w:t>
            </w:r>
            <w:r w:rsidRPr="00DB6FB2">
              <w:rPr>
                <w:rFonts w:ascii="Verdana" w:hAnsi="Verdana"/>
                <w:b/>
                <w:color w:val="7030A0"/>
                <w:sz w:val="16"/>
                <w:szCs w:val="16"/>
              </w:rPr>
              <w:t xml:space="preserve">  </w:t>
            </w:r>
          </w:p>
        </w:tc>
        <w:tc>
          <w:tcPr>
            <w:tcW w:w="240" w:type="dxa"/>
            <w:shd w:val="clear" w:color="auto" w:fill="auto"/>
            <w:vAlign w:val="center"/>
          </w:tcPr>
          <w:p w14:paraId="79CBF7F1"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20F3DFB9"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52" w:type="dxa"/>
            <w:shd w:val="clear" w:color="auto" w:fill="FFFFFF" w:themeFill="background1"/>
            <w:vAlign w:val="center"/>
          </w:tcPr>
          <w:p w14:paraId="46DA89C2"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28" w:type="dxa"/>
            <w:shd w:val="clear" w:color="auto" w:fill="FFFFFF" w:themeFill="background1"/>
            <w:vAlign w:val="center"/>
          </w:tcPr>
          <w:p w14:paraId="48E3B13E"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vAlign w:val="center"/>
          </w:tcPr>
          <w:p w14:paraId="6213623A"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1CAC2895"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139DA9FC"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228ED176"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5C065616" w14:textId="77777777" w:rsidR="00535B45" w:rsidRPr="00AF5CB2" w:rsidRDefault="00535B45" w:rsidP="006C6A1B">
            <w:pPr>
              <w:jc w:val="center"/>
              <w:outlineLvl w:val="0"/>
              <w:rPr>
                <w:rFonts w:ascii="Verdana" w:hAnsi="Verdana"/>
                <w:b/>
                <w:color w:val="C00000"/>
                <w:sz w:val="16"/>
                <w:szCs w:val="16"/>
              </w:rPr>
            </w:pPr>
          </w:p>
        </w:tc>
      </w:tr>
      <w:tr w:rsidR="00535B45" w:rsidRPr="008B071E" w14:paraId="139D9636" w14:textId="77777777" w:rsidTr="006C6A1B">
        <w:trPr>
          <w:trHeight w:hRule="exact" w:val="274"/>
          <w:jc w:val="center"/>
        </w:trPr>
        <w:tc>
          <w:tcPr>
            <w:tcW w:w="5653" w:type="dxa"/>
            <w:shd w:val="clear" w:color="auto" w:fill="auto"/>
            <w:vAlign w:val="center"/>
          </w:tcPr>
          <w:p w14:paraId="71B6DE11" w14:textId="77777777" w:rsidR="00535B45" w:rsidRPr="0020253B" w:rsidRDefault="00535B45" w:rsidP="006C6A1B">
            <w:pPr>
              <w:rPr>
                <w:rFonts w:ascii="Verdana" w:hAnsi="Verdana"/>
                <w:b/>
                <w:sz w:val="16"/>
                <w:szCs w:val="16"/>
              </w:rPr>
            </w:pPr>
          </w:p>
        </w:tc>
        <w:tc>
          <w:tcPr>
            <w:tcW w:w="240" w:type="dxa"/>
            <w:shd w:val="clear" w:color="auto" w:fill="auto"/>
            <w:vAlign w:val="center"/>
          </w:tcPr>
          <w:p w14:paraId="0F7216BC" w14:textId="77777777" w:rsidR="00535B45" w:rsidRPr="008B071E" w:rsidRDefault="00535B45" w:rsidP="006C6A1B">
            <w:pPr>
              <w:jc w:val="center"/>
              <w:outlineLvl w:val="0"/>
              <w:rPr>
                <w:rFonts w:ascii="Verdana" w:hAnsi="Verdana"/>
                <w:b/>
                <w:color w:val="000080"/>
                <w:sz w:val="16"/>
                <w:szCs w:val="16"/>
              </w:rPr>
            </w:pPr>
          </w:p>
        </w:tc>
        <w:tc>
          <w:tcPr>
            <w:tcW w:w="240" w:type="dxa"/>
            <w:shd w:val="clear" w:color="auto" w:fill="auto"/>
            <w:vAlign w:val="center"/>
          </w:tcPr>
          <w:p w14:paraId="26DED4C8" w14:textId="77777777" w:rsidR="00535B45" w:rsidRPr="008B071E" w:rsidRDefault="00535B45" w:rsidP="006C6A1B">
            <w:pPr>
              <w:jc w:val="center"/>
              <w:outlineLvl w:val="0"/>
              <w:rPr>
                <w:rFonts w:ascii="Verdana" w:hAnsi="Verdana"/>
                <w:b/>
                <w:color w:val="000080"/>
                <w:sz w:val="16"/>
                <w:szCs w:val="16"/>
              </w:rPr>
            </w:pPr>
          </w:p>
        </w:tc>
        <w:tc>
          <w:tcPr>
            <w:tcW w:w="252" w:type="dxa"/>
            <w:shd w:val="clear" w:color="auto" w:fill="auto"/>
            <w:vAlign w:val="center"/>
          </w:tcPr>
          <w:p w14:paraId="4D95D61F" w14:textId="77777777" w:rsidR="00535B45" w:rsidRPr="008B071E" w:rsidRDefault="00535B45" w:rsidP="006C6A1B">
            <w:pPr>
              <w:jc w:val="center"/>
              <w:outlineLvl w:val="0"/>
              <w:rPr>
                <w:rFonts w:ascii="Verdana" w:hAnsi="Verdana"/>
                <w:b/>
                <w:color w:val="000080"/>
                <w:sz w:val="16"/>
                <w:szCs w:val="16"/>
              </w:rPr>
            </w:pPr>
          </w:p>
        </w:tc>
        <w:tc>
          <w:tcPr>
            <w:tcW w:w="228" w:type="dxa"/>
            <w:shd w:val="clear" w:color="auto" w:fill="auto"/>
            <w:vAlign w:val="center"/>
          </w:tcPr>
          <w:p w14:paraId="08443875" w14:textId="77777777" w:rsidR="00535B45" w:rsidRPr="008B071E" w:rsidRDefault="00535B45" w:rsidP="006C6A1B">
            <w:pPr>
              <w:jc w:val="center"/>
              <w:outlineLvl w:val="0"/>
              <w:rPr>
                <w:rFonts w:ascii="Verdana" w:hAnsi="Verdana"/>
                <w:b/>
                <w:color w:val="000080"/>
                <w:sz w:val="16"/>
                <w:szCs w:val="16"/>
              </w:rPr>
            </w:pPr>
          </w:p>
        </w:tc>
        <w:tc>
          <w:tcPr>
            <w:tcW w:w="240" w:type="dxa"/>
            <w:vAlign w:val="center"/>
          </w:tcPr>
          <w:p w14:paraId="3C36A823" w14:textId="77777777" w:rsidR="00535B45" w:rsidRPr="008B071E" w:rsidRDefault="00535B45" w:rsidP="006C6A1B">
            <w:pPr>
              <w:jc w:val="center"/>
              <w:outlineLvl w:val="0"/>
              <w:rPr>
                <w:rFonts w:ascii="Verdana" w:hAnsi="Verdana"/>
                <w:b/>
                <w:color w:val="000080"/>
                <w:sz w:val="16"/>
                <w:szCs w:val="16"/>
              </w:rPr>
            </w:pPr>
          </w:p>
        </w:tc>
        <w:tc>
          <w:tcPr>
            <w:tcW w:w="240" w:type="dxa"/>
            <w:vAlign w:val="center"/>
          </w:tcPr>
          <w:p w14:paraId="17DD1312" w14:textId="77777777" w:rsidR="00535B45" w:rsidRPr="004D06A2" w:rsidRDefault="00535B45" w:rsidP="006C6A1B">
            <w:pPr>
              <w:jc w:val="center"/>
              <w:outlineLvl w:val="0"/>
              <w:rPr>
                <w:rFonts w:ascii="Verdana" w:hAnsi="Verdana"/>
                <w:b/>
                <w:color w:val="FF6600"/>
                <w:sz w:val="16"/>
                <w:szCs w:val="16"/>
              </w:rPr>
            </w:pPr>
          </w:p>
        </w:tc>
        <w:tc>
          <w:tcPr>
            <w:tcW w:w="240" w:type="dxa"/>
          </w:tcPr>
          <w:p w14:paraId="1731508A" w14:textId="77777777" w:rsidR="00535B45" w:rsidRPr="00AF5CB2" w:rsidRDefault="00535B45" w:rsidP="006C6A1B">
            <w:pPr>
              <w:jc w:val="center"/>
              <w:outlineLvl w:val="0"/>
              <w:rPr>
                <w:rFonts w:ascii="Verdana" w:hAnsi="Verdana"/>
                <w:b/>
                <w:color w:val="000080"/>
                <w:sz w:val="16"/>
                <w:szCs w:val="16"/>
              </w:rPr>
            </w:pPr>
          </w:p>
        </w:tc>
        <w:tc>
          <w:tcPr>
            <w:tcW w:w="240" w:type="dxa"/>
          </w:tcPr>
          <w:p w14:paraId="59EB7E0C" w14:textId="77777777" w:rsidR="00535B45" w:rsidRPr="00AF5CB2" w:rsidRDefault="00535B45" w:rsidP="006C6A1B">
            <w:pPr>
              <w:jc w:val="center"/>
              <w:outlineLvl w:val="0"/>
              <w:rPr>
                <w:rFonts w:ascii="Verdana" w:hAnsi="Verdana"/>
                <w:b/>
                <w:color w:val="000080"/>
                <w:sz w:val="16"/>
                <w:szCs w:val="16"/>
              </w:rPr>
            </w:pPr>
          </w:p>
        </w:tc>
        <w:tc>
          <w:tcPr>
            <w:tcW w:w="240" w:type="dxa"/>
          </w:tcPr>
          <w:p w14:paraId="3A4F69E0" w14:textId="77777777" w:rsidR="00535B45" w:rsidRPr="00AF5CB2" w:rsidRDefault="00535B45" w:rsidP="006C6A1B">
            <w:pPr>
              <w:jc w:val="center"/>
              <w:outlineLvl w:val="0"/>
              <w:rPr>
                <w:rFonts w:ascii="Verdana" w:hAnsi="Verdana"/>
                <w:b/>
                <w:color w:val="000080"/>
                <w:sz w:val="16"/>
                <w:szCs w:val="16"/>
              </w:rPr>
            </w:pPr>
          </w:p>
        </w:tc>
      </w:tr>
      <w:tr w:rsidR="00535B45" w:rsidRPr="00F5286D" w14:paraId="0CAE1D9D" w14:textId="77777777" w:rsidTr="006C6A1B">
        <w:trPr>
          <w:trHeight w:hRule="exact" w:val="432"/>
          <w:jc w:val="center"/>
        </w:trPr>
        <w:tc>
          <w:tcPr>
            <w:tcW w:w="5653" w:type="dxa"/>
            <w:tcBorders>
              <w:left w:val="nil"/>
              <w:bottom w:val="single" w:sz="4" w:space="0" w:color="auto"/>
              <w:right w:val="nil"/>
            </w:tcBorders>
            <w:vAlign w:val="center"/>
          </w:tcPr>
          <w:p w14:paraId="6EC60B20" w14:textId="003C11E9" w:rsidR="00535B45" w:rsidRPr="00F5286D" w:rsidRDefault="00535B45" w:rsidP="006C6A1B">
            <w:pPr>
              <w:rPr>
                <w:rFonts w:ascii="Verdana" w:hAnsi="Verdana"/>
                <w:b/>
                <w:i/>
                <w:color w:val="0070C0"/>
                <w:szCs w:val="24"/>
              </w:rPr>
            </w:pPr>
            <w:r w:rsidRPr="00F5286D">
              <w:rPr>
                <w:rFonts w:ascii="Verdana" w:hAnsi="Verdana"/>
                <w:b/>
                <w:i/>
                <w:color w:val="0070C0"/>
                <w:szCs w:val="24"/>
              </w:rPr>
              <w:t xml:space="preserve"> Cloud Optical Propertie</w:t>
            </w:r>
            <w:r>
              <w:rPr>
                <w:rFonts w:ascii="Verdana" w:hAnsi="Verdana"/>
                <w:b/>
                <w:i/>
                <w:color w:val="0070C0"/>
                <w:szCs w:val="24"/>
              </w:rPr>
              <w:t xml:space="preserve">s (COP) </w:t>
            </w:r>
            <w:r w:rsidR="006F65CF">
              <w:rPr>
                <w:rFonts w:ascii="Verdana" w:hAnsi="Verdana"/>
                <w:i/>
                <w:color w:val="0070C0"/>
                <w:sz w:val="16"/>
                <w:szCs w:val="16"/>
              </w:rPr>
              <w:t>14</w:t>
            </w:r>
            <w:r w:rsidRPr="00F155B6">
              <w:rPr>
                <w:rFonts w:ascii="Verdana" w:hAnsi="Verdana"/>
                <w:i/>
                <w:color w:val="0070C0"/>
                <w:sz w:val="16"/>
                <w:szCs w:val="16"/>
              </w:rPr>
              <w:t xml:space="preserve"> (68)</w:t>
            </w:r>
            <w:r>
              <w:rPr>
                <w:rFonts w:ascii="Verdana" w:hAnsi="Verdana"/>
                <w:i/>
                <w:color w:val="0070C0"/>
                <w:sz w:val="16"/>
                <w:szCs w:val="16"/>
              </w:rPr>
              <w:t xml:space="preserve"> </w:t>
            </w:r>
            <w:r w:rsidRPr="001C2367">
              <w:rPr>
                <w:rFonts w:ascii="Verdana" w:hAnsi="Verdana"/>
                <w:i/>
                <w:color w:val="FF0000"/>
                <w:sz w:val="16"/>
                <w:szCs w:val="16"/>
              </w:rPr>
              <w:t>JH=</w:t>
            </w:r>
            <w:r>
              <w:rPr>
                <w:rFonts w:ascii="Verdana" w:hAnsi="Verdana"/>
                <w:i/>
                <w:color w:val="FF0000"/>
                <w:sz w:val="16"/>
                <w:szCs w:val="16"/>
              </w:rPr>
              <w:t xml:space="preserve">3                 </w:t>
            </w:r>
          </w:p>
        </w:tc>
        <w:tc>
          <w:tcPr>
            <w:tcW w:w="240" w:type="dxa"/>
            <w:tcBorders>
              <w:left w:val="nil"/>
              <w:bottom w:val="single" w:sz="4" w:space="0" w:color="auto"/>
              <w:right w:val="nil"/>
            </w:tcBorders>
            <w:vAlign w:val="center"/>
          </w:tcPr>
          <w:p w14:paraId="3EA5BAA5" w14:textId="77777777" w:rsidR="00535B45" w:rsidRPr="00F5286D" w:rsidRDefault="00535B45" w:rsidP="006C6A1B">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76F614B2" w14:textId="77777777" w:rsidR="00535B45" w:rsidRPr="00F5286D" w:rsidRDefault="00535B45" w:rsidP="006C6A1B">
            <w:pPr>
              <w:ind w:firstLine="60"/>
              <w:jc w:val="center"/>
              <w:outlineLvl w:val="0"/>
              <w:rPr>
                <w:rFonts w:ascii="Verdana" w:hAnsi="Verdana"/>
                <w:b/>
                <w:color w:val="0070C0"/>
                <w:szCs w:val="24"/>
              </w:rPr>
            </w:pPr>
          </w:p>
        </w:tc>
        <w:tc>
          <w:tcPr>
            <w:tcW w:w="252" w:type="dxa"/>
            <w:tcBorders>
              <w:left w:val="nil"/>
              <w:bottom w:val="single" w:sz="4" w:space="0" w:color="auto"/>
              <w:right w:val="nil"/>
            </w:tcBorders>
            <w:vAlign w:val="center"/>
          </w:tcPr>
          <w:p w14:paraId="5984D8D0" w14:textId="77777777" w:rsidR="00535B45" w:rsidRPr="00F5286D" w:rsidRDefault="00535B45" w:rsidP="006C6A1B">
            <w:pPr>
              <w:ind w:firstLine="11"/>
              <w:jc w:val="center"/>
              <w:outlineLvl w:val="0"/>
              <w:rPr>
                <w:rFonts w:ascii="Verdana" w:hAnsi="Verdana"/>
                <w:b/>
                <w:color w:val="0070C0"/>
                <w:szCs w:val="24"/>
              </w:rPr>
            </w:pPr>
          </w:p>
        </w:tc>
        <w:tc>
          <w:tcPr>
            <w:tcW w:w="228" w:type="dxa"/>
            <w:tcBorders>
              <w:left w:val="nil"/>
              <w:bottom w:val="single" w:sz="4" w:space="0" w:color="auto"/>
              <w:right w:val="nil"/>
            </w:tcBorders>
            <w:vAlign w:val="center"/>
          </w:tcPr>
          <w:p w14:paraId="587E8FFC" w14:textId="77777777" w:rsidR="00535B45" w:rsidRPr="00F5286D" w:rsidRDefault="00535B45" w:rsidP="006C6A1B">
            <w:pPr>
              <w:outlineLvl w:val="0"/>
              <w:rPr>
                <w:rFonts w:ascii="Verdana" w:hAnsi="Verdana"/>
                <w:b/>
                <w:color w:val="0070C0"/>
                <w:szCs w:val="24"/>
              </w:rPr>
            </w:pPr>
          </w:p>
        </w:tc>
        <w:tc>
          <w:tcPr>
            <w:tcW w:w="240" w:type="dxa"/>
            <w:tcBorders>
              <w:left w:val="nil"/>
              <w:bottom w:val="single" w:sz="4" w:space="0" w:color="auto"/>
              <w:right w:val="nil"/>
            </w:tcBorders>
            <w:vAlign w:val="center"/>
          </w:tcPr>
          <w:p w14:paraId="0A668A05" w14:textId="77777777" w:rsidR="00535B45" w:rsidRPr="00F5286D" w:rsidRDefault="00535B45" w:rsidP="006C6A1B">
            <w:pPr>
              <w:outlineLvl w:val="0"/>
              <w:rPr>
                <w:rFonts w:ascii="Verdana" w:hAnsi="Verdana"/>
                <w:b/>
                <w:color w:val="0070C0"/>
                <w:szCs w:val="24"/>
              </w:rPr>
            </w:pPr>
          </w:p>
        </w:tc>
        <w:tc>
          <w:tcPr>
            <w:tcW w:w="240" w:type="dxa"/>
            <w:tcBorders>
              <w:left w:val="nil"/>
              <w:bottom w:val="single" w:sz="4" w:space="0" w:color="auto"/>
              <w:right w:val="nil"/>
            </w:tcBorders>
            <w:vAlign w:val="center"/>
          </w:tcPr>
          <w:p w14:paraId="1AC9A2A2" w14:textId="77777777" w:rsidR="00535B45" w:rsidRPr="004D06A2" w:rsidRDefault="00535B45" w:rsidP="006C6A1B">
            <w:pPr>
              <w:jc w:val="center"/>
              <w:outlineLvl w:val="0"/>
              <w:rPr>
                <w:rFonts w:ascii="Verdana" w:hAnsi="Verdana"/>
                <w:b/>
                <w:color w:val="FF6600"/>
                <w:szCs w:val="24"/>
              </w:rPr>
            </w:pPr>
          </w:p>
        </w:tc>
        <w:tc>
          <w:tcPr>
            <w:tcW w:w="240" w:type="dxa"/>
            <w:tcBorders>
              <w:left w:val="nil"/>
              <w:bottom w:val="single" w:sz="4" w:space="0" w:color="auto"/>
              <w:right w:val="nil"/>
            </w:tcBorders>
            <w:vAlign w:val="center"/>
          </w:tcPr>
          <w:p w14:paraId="4470D8E6" w14:textId="77777777" w:rsidR="00535B45" w:rsidRPr="00F5286D" w:rsidRDefault="00535B45" w:rsidP="006C6A1B">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383DC44D" w14:textId="77777777" w:rsidR="00535B45" w:rsidRPr="00F5286D" w:rsidRDefault="00535B45" w:rsidP="006C6A1B">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34A08229" w14:textId="77777777" w:rsidR="00535B45" w:rsidRPr="00F5286D" w:rsidRDefault="00535B45" w:rsidP="006C6A1B">
            <w:pPr>
              <w:jc w:val="center"/>
              <w:outlineLvl w:val="0"/>
              <w:rPr>
                <w:rFonts w:ascii="Verdana" w:hAnsi="Verdana"/>
                <w:b/>
                <w:color w:val="0070C0"/>
                <w:szCs w:val="24"/>
              </w:rPr>
            </w:pPr>
          </w:p>
        </w:tc>
      </w:tr>
      <w:tr w:rsidR="00535B45" w:rsidRPr="00F5286D" w14:paraId="057ECED6" w14:textId="77777777" w:rsidTr="006C6A1B">
        <w:trPr>
          <w:trHeight w:hRule="exact" w:val="274"/>
          <w:jc w:val="center"/>
        </w:trPr>
        <w:tc>
          <w:tcPr>
            <w:tcW w:w="5653" w:type="dxa"/>
            <w:tcBorders>
              <w:left w:val="nil"/>
              <w:bottom w:val="single" w:sz="4" w:space="0" w:color="auto"/>
              <w:right w:val="nil"/>
            </w:tcBorders>
            <w:vAlign w:val="center"/>
          </w:tcPr>
          <w:p w14:paraId="0EB2C4CA" w14:textId="4F941264" w:rsidR="00535B45" w:rsidRPr="0098345B" w:rsidRDefault="00535B45" w:rsidP="006C6A1B">
            <w:pPr>
              <w:rPr>
                <w:rFonts w:ascii="Verdana" w:hAnsi="Verdana"/>
                <w:i/>
                <w:color w:val="808080"/>
                <w:sz w:val="20"/>
                <w:highlight w:val="yellow"/>
              </w:rPr>
            </w:pPr>
            <w:r w:rsidRPr="0098345B">
              <w:rPr>
                <w:rFonts w:ascii="Verdana" w:hAnsi="Verdana"/>
                <w:b/>
                <w:sz w:val="20"/>
                <w:highlight w:val="yellow"/>
              </w:rPr>
              <w:t xml:space="preserve">     3.7µm Retrieval   (Regular Cloudy</w:t>
            </w:r>
            <w:r w:rsidR="0098345B" w:rsidRPr="0098345B">
              <w:rPr>
                <w:rFonts w:ascii="Verdana" w:hAnsi="Verdana"/>
                <w:b/>
                <w:sz w:val="20"/>
                <w:highlight w:val="yellow"/>
              </w:rPr>
              <w:t xml:space="preserve"> Scenes)</w:t>
            </w:r>
            <w:r w:rsidRPr="0098345B">
              <w:rPr>
                <w:rFonts w:ascii="Verdana" w:hAnsi="Verdana"/>
                <w:i/>
                <w:sz w:val="20"/>
                <w:highlight w:val="yellow"/>
              </w:rPr>
              <w:t xml:space="preserve"> </w:t>
            </w:r>
          </w:p>
        </w:tc>
        <w:tc>
          <w:tcPr>
            <w:tcW w:w="240" w:type="dxa"/>
            <w:tcBorders>
              <w:left w:val="nil"/>
              <w:bottom w:val="single" w:sz="4" w:space="0" w:color="auto"/>
              <w:right w:val="nil"/>
            </w:tcBorders>
            <w:vAlign w:val="center"/>
          </w:tcPr>
          <w:p w14:paraId="7B34280F"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AF1CDE0" w14:textId="77777777" w:rsidR="00535B45" w:rsidRPr="00F5286D" w:rsidRDefault="00535B45" w:rsidP="006C6A1B">
            <w:pPr>
              <w:ind w:firstLine="60"/>
              <w:jc w:val="center"/>
              <w:outlineLvl w:val="0"/>
              <w:rPr>
                <w:rFonts w:ascii="Verdana" w:hAnsi="Verdana"/>
                <w:b/>
                <w:color w:val="808080"/>
                <w:sz w:val="20"/>
              </w:rPr>
            </w:pPr>
          </w:p>
        </w:tc>
        <w:tc>
          <w:tcPr>
            <w:tcW w:w="252" w:type="dxa"/>
            <w:tcBorders>
              <w:left w:val="nil"/>
              <w:bottom w:val="single" w:sz="4" w:space="0" w:color="auto"/>
              <w:right w:val="nil"/>
            </w:tcBorders>
            <w:vAlign w:val="center"/>
          </w:tcPr>
          <w:p w14:paraId="4973B8C1" w14:textId="77777777" w:rsidR="00535B45" w:rsidRPr="00F5286D" w:rsidRDefault="00535B45" w:rsidP="006C6A1B">
            <w:pPr>
              <w:ind w:firstLine="11"/>
              <w:jc w:val="center"/>
              <w:outlineLvl w:val="0"/>
              <w:rPr>
                <w:rFonts w:ascii="Verdana" w:hAnsi="Verdana"/>
                <w:b/>
                <w:color w:val="808080"/>
                <w:sz w:val="20"/>
              </w:rPr>
            </w:pPr>
          </w:p>
        </w:tc>
        <w:tc>
          <w:tcPr>
            <w:tcW w:w="228" w:type="dxa"/>
            <w:tcBorders>
              <w:left w:val="nil"/>
              <w:bottom w:val="single" w:sz="4" w:space="0" w:color="auto"/>
              <w:right w:val="nil"/>
            </w:tcBorders>
            <w:vAlign w:val="center"/>
          </w:tcPr>
          <w:p w14:paraId="7783AEA9"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1D06E7A"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42AF326" w14:textId="77777777" w:rsidR="00535B45" w:rsidRPr="004D06A2" w:rsidRDefault="00535B45" w:rsidP="006C6A1B">
            <w:pPr>
              <w:jc w:val="center"/>
              <w:outlineLvl w:val="0"/>
              <w:rPr>
                <w:rFonts w:ascii="Verdana" w:hAnsi="Verdana"/>
                <w:b/>
                <w:color w:val="FF6600"/>
                <w:sz w:val="20"/>
              </w:rPr>
            </w:pPr>
          </w:p>
        </w:tc>
        <w:tc>
          <w:tcPr>
            <w:tcW w:w="240" w:type="dxa"/>
            <w:tcBorders>
              <w:left w:val="nil"/>
              <w:bottom w:val="single" w:sz="4" w:space="0" w:color="auto"/>
              <w:right w:val="nil"/>
            </w:tcBorders>
            <w:vAlign w:val="center"/>
          </w:tcPr>
          <w:p w14:paraId="7EBEAE73"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4377413"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E6CF850" w14:textId="77777777" w:rsidR="00535B45" w:rsidRPr="00F5286D" w:rsidRDefault="00535B45" w:rsidP="006C6A1B">
            <w:pPr>
              <w:jc w:val="center"/>
              <w:outlineLvl w:val="0"/>
              <w:rPr>
                <w:rFonts w:ascii="Verdana" w:hAnsi="Verdana"/>
                <w:b/>
                <w:color w:val="808080"/>
                <w:sz w:val="20"/>
              </w:rPr>
            </w:pPr>
          </w:p>
        </w:tc>
      </w:tr>
      <w:tr w:rsidR="00535B45" w:rsidRPr="00F2115F" w14:paraId="442C01BF" w14:textId="77777777" w:rsidTr="006C6A1B">
        <w:trPr>
          <w:trHeight w:hRule="exact" w:val="274"/>
          <w:jc w:val="center"/>
        </w:trPr>
        <w:tc>
          <w:tcPr>
            <w:tcW w:w="5653" w:type="dxa"/>
            <w:tcBorders>
              <w:left w:val="nil"/>
              <w:bottom w:val="single" w:sz="4" w:space="0" w:color="auto"/>
              <w:right w:val="nil"/>
            </w:tcBorders>
            <w:vAlign w:val="center"/>
          </w:tcPr>
          <w:p w14:paraId="6CD19CF0" w14:textId="77777777" w:rsidR="00535B45" w:rsidRPr="00F2115F" w:rsidRDefault="00535B45" w:rsidP="006C6A1B">
            <w:pPr>
              <w:rPr>
                <w:rFonts w:ascii="Verdana" w:hAnsi="Verdana"/>
                <w:i/>
                <w:color w:val="808080"/>
                <w:sz w:val="20"/>
                <w:lang w:val="pl-PL"/>
              </w:rPr>
            </w:pPr>
            <w:r w:rsidRPr="00F2115F">
              <w:rPr>
                <w:rFonts w:ascii="Verdana" w:hAnsi="Verdana"/>
                <w:b/>
                <w:sz w:val="20"/>
                <w:lang w:val="pl-PL"/>
              </w:rPr>
              <w:t xml:space="preserve">           </w:t>
            </w:r>
            <w:r w:rsidRPr="00F2115F">
              <w:rPr>
                <w:rFonts w:ascii="Verdana" w:hAnsi="Verdana"/>
                <w:color w:val="E36C0A" w:themeColor="accent6" w:themeShade="BF"/>
                <w:sz w:val="14"/>
                <w:szCs w:val="14"/>
                <w:lang w:val="pl-PL"/>
              </w:rPr>
              <w:t>[COP Limit 06_L2 Algo: SZA ≤ 81.3731</w:t>
            </w:r>
            <w:r w:rsidRPr="00F5223D">
              <w:rPr>
                <w:rFonts w:ascii="Verdana" w:hAnsi="Verdana"/>
                <w:color w:val="E36C0A" w:themeColor="accent6" w:themeShade="BF"/>
                <w:sz w:val="14"/>
                <w:szCs w:val="14"/>
              </w:rPr>
              <w:sym w:font="Symbol" w:char="F0B0"/>
            </w:r>
            <w:r w:rsidRPr="00F2115F">
              <w:rPr>
                <w:rFonts w:ascii="Verdana" w:hAnsi="Verdana"/>
                <w:color w:val="E36C0A" w:themeColor="accent6" w:themeShade="BF"/>
                <w:sz w:val="14"/>
                <w:szCs w:val="14"/>
                <w:lang w:val="pl-PL"/>
              </w:rPr>
              <w:t>]</w:t>
            </w:r>
          </w:p>
        </w:tc>
        <w:tc>
          <w:tcPr>
            <w:tcW w:w="240" w:type="dxa"/>
            <w:tcBorders>
              <w:left w:val="nil"/>
              <w:bottom w:val="single" w:sz="4" w:space="0" w:color="auto"/>
              <w:right w:val="nil"/>
            </w:tcBorders>
            <w:vAlign w:val="center"/>
          </w:tcPr>
          <w:p w14:paraId="407EA20B" w14:textId="77777777" w:rsidR="00535B45" w:rsidRPr="00F2115F" w:rsidRDefault="00535B45" w:rsidP="006C6A1B">
            <w:pPr>
              <w:jc w:val="center"/>
              <w:outlineLvl w:val="0"/>
              <w:rPr>
                <w:rFonts w:ascii="Verdana" w:hAnsi="Verdana"/>
                <w:b/>
                <w:color w:val="808080"/>
                <w:sz w:val="20"/>
                <w:lang w:val="pl-PL"/>
              </w:rPr>
            </w:pPr>
          </w:p>
        </w:tc>
        <w:tc>
          <w:tcPr>
            <w:tcW w:w="240" w:type="dxa"/>
            <w:tcBorders>
              <w:left w:val="nil"/>
              <w:bottom w:val="single" w:sz="4" w:space="0" w:color="auto"/>
              <w:right w:val="nil"/>
            </w:tcBorders>
            <w:vAlign w:val="center"/>
          </w:tcPr>
          <w:p w14:paraId="551B4767" w14:textId="77777777" w:rsidR="00535B45" w:rsidRPr="00F2115F" w:rsidRDefault="00535B45" w:rsidP="006C6A1B">
            <w:pPr>
              <w:ind w:firstLine="60"/>
              <w:jc w:val="center"/>
              <w:outlineLvl w:val="0"/>
              <w:rPr>
                <w:rFonts w:ascii="Verdana" w:hAnsi="Verdana"/>
                <w:b/>
                <w:color w:val="808080"/>
                <w:sz w:val="20"/>
                <w:lang w:val="pl-PL"/>
              </w:rPr>
            </w:pPr>
          </w:p>
        </w:tc>
        <w:tc>
          <w:tcPr>
            <w:tcW w:w="252" w:type="dxa"/>
            <w:tcBorders>
              <w:left w:val="nil"/>
              <w:bottom w:val="single" w:sz="4" w:space="0" w:color="auto"/>
              <w:right w:val="nil"/>
            </w:tcBorders>
            <w:vAlign w:val="center"/>
          </w:tcPr>
          <w:p w14:paraId="128F183B" w14:textId="77777777" w:rsidR="00535B45" w:rsidRPr="00F2115F" w:rsidRDefault="00535B45" w:rsidP="006C6A1B">
            <w:pPr>
              <w:ind w:firstLine="11"/>
              <w:jc w:val="center"/>
              <w:outlineLvl w:val="0"/>
              <w:rPr>
                <w:rFonts w:ascii="Verdana" w:hAnsi="Verdana"/>
                <w:b/>
                <w:color w:val="808080"/>
                <w:sz w:val="20"/>
                <w:lang w:val="pl-PL"/>
              </w:rPr>
            </w:pPr>
          </w:p>
        </w:tc>
        <w:tc>
          <w:tcPr>
            <w:tcW w:w="228" w:type="dxa"/>
            <w:tcBorders>
              <w:left w:val="nil"/>
              <w:bottom w:val="single" w:sz="4" w:space="0" w:color="auto"/>
              <w:right w:val="nil"/>
            </w:tcBorders>
            <w:vAlign w:val="center"/>
          </w:tcPr>
          <w:p w14:paraId="16A152CC" w14:textId="77777777" w:rsidR="00535B45" w:rsidRPr="00F2115F" w:rsidRDefault="00535B45" w:rsidP="006C6A1B">
            <w:pPr>
              <w:jc w:val="center"/>
              <w:outlineLvl w:val="0"/>
              <w:rPr>
                <w:rFonts w:ascii="Verdana" w:hAnsi="Verdana"/>
                <w:b/>
                <w:color w:val="808080"/>
                <w:sz w:val="20"/>
                <w:lang w:val="pl-PL"/>
              </w:rPr>
            </w:pPr>
          </w:p>
        </w:tc>
        <w:tc>
          <w:tcPr>
            <w:tcW w:w="240" w:type="dxa"/>
            <w:tcBorders>
              <w:left w:val="nil"/>
              <w:bottom w:val="single" w:sz="4" w:space="0" w:color="auto"/>
              <w:right w:val="nil"/>
            </w:tcBorders>
            <w:vAlign w:val="center"/>
          </w:tcPr>
          <w:p w14:paraId="45F21AE6" w14:textId="77777777" w:rsidR="00535B45" w:rsidRPr="00F2115F" w:rsidRDefault="00535B45" w:rsidP="006C6A1B">
            <w:pPr>
              <w:jc w:val="center"/>
              <w:outlineLvl w:val="0"/>
              <w:rPr>
                <w:rFonts w:ascii="Verdana" w:hAnsi="Verdana"/>
                <w:b/>
                <w:color w:val="808080"/>
                <w:sz w:val="20"/>
                <w:lang w:val="pl-PL"/>
              </w:rPr>
            </w:pPr>
          </w:p>
        </w:tc>
        <w:tc>
          <w:tcPr>
            <w:tcW w:w="240" w:type="dxa"/>
            <w:tcBorders>
              <w:left w:val="nil"/>
              <w:bottom w:val="single" w:sz="4" w:space="0" w:color="auto"/>
              <w:right w:val="nil"/>
            </w:tcBorders>
            <w:vAlign w:val="center"/>
          </w:tcPr>
          <w:p w14:paraId="73FECBA2" w14:textId="77777777" w:rsidR="00535B45" w:rsidRPr="00F2115F" w:rsidRDefault="00535B45" w:rsidP="006C6A1B">
            <w:pPr>
              <w:jc w:val="center"/>
              <w:outlineLvl w:val="0"/>
              <w:rPr>
                <w:rFonts w:ascii="Verdana" w:hAnsi="Verdana"/>
                <w:b/>
                <w:color w:val="FF6600"/>
                <w:sz w:val="20"/>
                <w:lang w:val="pl-PL"/>
              </w:rPr>
            </w:pPr>
          </w:p>
        </w:tc>
        <w:tc>
          <w:tcPr>
            <w:tcW w:w="240" w:type="dxa"/>
            <w:tcBorders>
              <w:left w:val="nil"/>
              <w:bottom w:val="single" w:sz="4" w:space="0" w:color="auto"/>
              <w:right w:val="nil"/>
            </w:tcBorders>
            <w:vAlign w:val="center"/>
          </w:tcPr>
          <w:p w14:paraId="10D6FD24" w14:textId="77777777" w:rsidR="00535B45" w:rsidRPr="00F2115F" w:rsidRDefault="00535B45" w:rsidP="006C6A1B">
            <w:pPr>
              <w:jc w:val="center"/>
              <w:outlineLvl w:val="0"/>
              <w:rPr>
                <w:rFonts w:ascii="Verdana" w:hAnsi="Verdana"/>
                <w:b/>
                <w:color w:val="808080"/>
                <w:sz w:val="20"/>
                <w:lang w:val="pl-PL"/>
              </w:rPr>
            </w:pPr>
          </w:p>
        </w:tc>
        <w:tc>
          <w:tcPr>
            <w:tcW w:w="240" w:type="dxa"/>
            <w:tcBorders>
              <w:left w:val="nil"/>
              <w:bottom w:val="single" w:sz="4" w:space="0" w:color="auto"/>
              <w:right w:val="nil"/>
            </w:tcBorders>
            <w:vAlign w:val="center"/>
          </w:tcPr>
          <w:p w14:paraId="22BA0826" w14:textId="77777777" w:rsidR="00535B45" w:rsidRPr="00F2115F" w:rsidRDefault="00535B45" w:rsidP="006C6A1B">
            <w:pPr>
              <w:jc w:val="center"/>
              <w:outlineLvl w:val="0"/>
              <w:rPr>
                <w:rFonts w:ascii="Verdana" w:hAnsi="Verdana"/>
                <w:b/>
                <w:color w:val="808080"/>
                <w:sz w:val="20"/>
                <w:lang w:val="pl-PL"/>
              </w:rPr>
            </w:pPr>
          </w:p>
        </w:tc>
        <w:tc>
          <w:tcPr>
            <w:tcW w:w="240" w:type="dxa"/>
            <w:tcBorders>
              <w:left w:val="nil"/>
              <w:bottom w:val="single" w:sz="4" w:space="0" w:color="auto"/>
              <w:right w:val="nil"/>
            </w:tcBorders>
            <w:vAlign w:val="center"/>
          </w:tcPr>
          <w:p w14:paraId="55D76AE0" w14:textId="77777777" w:rsidR="00535B45" w:rsidRPr="00F2115F" w:rsidRDefault="00535B45" w:rsidP="006C6A1B">
            <w:pPr>
              <w:jc w:val="center"/>
              <w:outlineLvl w:val="0"/>
              <w:rPr>
                <w:rFonts w:ascii="Verdana" w:hAnsi="Verdana"/>
                <w:b/>
                <w:color w:val="808080"/>
                <w:sz w:val="20"/>
                <w:lang w:val="pl-PL"/>
              </w:rPr>
            </w:pPr>
          </w:p>
        </w:tc>
      </w:tr>
      <w:tr w:rsidR="00535B45" w:rsidRPr="008B071E" w14:paraId="23A0219A" w14:textId="77777777" w:rsidTr="006C6A1B">
        <w:trPr>
          <w:trHeight w:hRule="exact" w:val="274"/>
          <w:jc w:val="center"/>
        </w:trPr>
        <w:tc>
          <w:tcPr>
            <w:tcW w:w="5653" w:type="dxa"/>
            <w:shd w:val="clear" w:color="auto" w:fill="auto"/>
            <w:vAlign w:val="center"/>
          </w:tcPr>
          <w:p w14:paraId="674BC537" w14:textId="5909538C" w:rsidR="00535B45" w:rsidRPr="0020253B" w:rsidRDefault="00535B45" w:rsidP="006C6A1B">
            <w:pPr>
              <w:rPr>
                <w:rFonts w:ascii="Verdana" w:hAnsi="Verdana"/>
                <w:b/>
                <w:sz w:val="16"/>
                <w:szCs w:val="16"/>
              </w:rPr>
            </w:pPr>
            <w:r w:rsidRPr="0020253B">
              <w:rPr>
                <w:rFonts w:ascii="Verdana" w:hAnsi="Verdana"/>
                <w:b/>
                <w:sz w:val="16"/>
                <w:szCs w:val="16"/>
              </w:rPr>
              <w:t>0</w:t>
            </w:r>
            <w:r w:rsidR="006F65CF">
              <w:rPr>
                <w:rFonts w:ascii="Verdana" w:hAnsi="Verdana"/>
                <w:b/>
                <w:sz w:val="16"/>
                <w:szCs w:val="16"/>
              </w:rPr>
              <w:t>1</w:t>
            </w:r>
            <w:r w:rsidRPr="0020253B">
              <w:rPr>
                <w:rFonts w:ascii="Verdana" w:hAnsi="Verdana"/>
                <w:b/>
                <w:sz w:val="16"/>
                <w:szCs w:val="16"/>
              </w:rPr>
              <w:t>. Cloud_Optical_Thickness_Liquid</w:t>
            </w:r>
          </w:p>
        </w:tc>
        <w:tc>
          <w:tcPr>
            <w:tcW w:w="240" w:type="dxa"/>
            <w:shd w:val="clear" w:color="auto" w:fill="auto"/>
            <w:vAlign w:val="center"/>
          </w:tcPr>
          <w:p w14:paraId="60D9BE19"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C5EAD3C"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52" w:type="dxa"/>
            <w:shd w:val="clear" w:color="auto" w:fill="auto"/>
            <w:vAlign w:val="center"/>
          </w:tcPr>
          <w:p w14:paraId="77289CB4"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28" w:type="dxa"/>
            <w:shd w:val="clear" w:color="auto" w:fill="auto"/>
            <w:vAlign w:val="center"/>
          </w:tcPr>
          <w:p w14:paraId="6C109149"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2A28CF0"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105B0EC"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1261307E" w14:textId="77777777" w:rsidR="00535B45" w:rsidRPr="00AF5CB2" w:rsidRDefault="00535B45" w:rsidP="006C6A1B">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vAlign w:val="center"/>
          </w:tcPr>
          <w:p w14:paraId="358E14AF" w14:textId="77777777" w:rsidR="00535B45" w:rsidRPr="00AF5CB2" w:rsidRDefault="00535B45" w:rsidP="006C6A1B">
            <w:pPr>
              <w:jc w:val="center"/>
              <w:outlineLvl w:val="0"/>
              <w:rPr>
                <w:rFonts w:ascii="Verdana" w:hAnsi="Verdana"/>
                <w:b/>
                <w:color w:val="99CC00"/>
                <w:sz w:val="16"/>
                <w:szCs w:val="16"/>
              </w:rPr>
            </w:pPr>
          </w:p>
        </w:tc>
        <w:tc>
          <w:tcPr>
            <w:tcW w:w="240" w:type="dxa"/>
            <w:shd w:val="clear" w:color="auto" w:fill="auto"/>
            <w:vAlign w:val="center"/>
          </w:tcPr>
          <w:p w14:paraId="26BC5F48" w14:textId="77777777" w:rsidR="00535B45" w:rsidRPr="00AF5CB2" w:rsidRDefault="00535B45" w:rsidP="006C6A1B">
            <w:pPr>
              <w:jc w:val="center"/>
              <w:outlineLvl w:val="0"/>
              <w:rPr>
                <w:rFonts w:ascii="Verdana" w:hAnsi="Verdana"/>
                <w:b/>
                <w:color w:val="99CC00"/>
                <w:sz w:val="16"/>
                <w:szCs w:val="16"/>
              </w:rPr>
            </w:pPr>
          </w:p>
        </w:tc>
      </w:tr>
      <w:tr w:rsidR="00535B45" w:rsidRPr="008B071E" w14:paraId="0D58FE42" w14:textId="77777777" w:rsidTr="006C6A1B">
        <w:trPr>
          <w:trHeight w:hRule="exact" w:val="274"/>
          <w:jc w:val="center"/>
        </w:trPr>
        <w:tc>
          <w:tcPr>
            <w:tcW w:w="5653" w:type="dxa"/>
            <w:shd w:val="clear" w:color="auto" w:fill="auto"/>
            <w:vAlign w:val="center"/>
          </w:tcPr>
          <w:p w14:paraId="5135DF9F" w14:textId="2FF12261" w:rsidR="00535B45" w:rsidRPr="008B071E" w:rsidRDefault="00535B45" w:rsidP="006C6A1B">
            <w:pPr>
              <w:rPr>
                <w:rFonts w:ascii="Verdana" w:hAnsi="Verdana"/>
                <w:b/>
                <w:sz w:val="16"/>
                <w:szCs w:val="16"/>
              </w:rPr>
            </w:pPr>
            <w:r>
              <w:rPr>
                <w:rFonts w:ascii="Verdana" w:hAnsi="Verdana"/>
                <w:b/>
                <w:sz w:val="16"/>
                <w:szCs w:val="16"/>
              </w:rPr>
              <w:t>0</w:t>
            </w:r>
            <w:r w:rsidR="006F65CF">
              <w:rPr>
                <w:rFonts w:ascii="Verdana" w:hAnsi="Verdana"/>
                <w:b/>
                <w:sz w:val="16"/>
                <w:szCs w:val="16"/>
              </w:rPr>
              <w:t>2</w:t>
            </w:r>
            <w:r>
              <w:rPr>
                <w:rFonts w:ascii="Verdana" w:hAnsi="Verdana"/>
                <w:b/>
                <w:sz w:val="16"/>
                <w:szCs w:val="16"/>
              </w:rPr>
              <w:t xml:space="preserve">. </w:t>
            </w:r>
            <w:r w:rsidRPr="008B071E">
              <w:rPr>
                <w:rFonts w:ascii="Verdana" w:hAnsi="Verdana"/>
                <w:b/>
                <w:sz w:val="16"/>
                <w:szCs w:val="16"/>
              </w:rPr>
              <w:t>Cloud_Optical_Thickness_Ice</w:t>
            </w:r>
            <w:r>
              <w:rPr>
                <w:rFonts w:ascii="Verdana" w:hAnsi="Verdana"/>
                <w:b/>
                <w:sz w:val="16"/>
                <w:szCs w:val="16"/>
              </w:rPr>
              <w:t xml:space="preserve">  </w:t>
            </w:r>
            <w:r w:rsidRPr="00F5223D">
              <w:rPr>
                <w:rFonts w:ascii="Verdana" w:hAnsi="Verdana"/>
                <w:color w:val="E36C0A" w:themeColor="accent6" w:themeShade="BF"/>
                <w:sz w:val="12"/>
                <w:szCs w:val="12"/>
              </w:rPr>
              <w:t xml:space="preserve"> </w:t>
            </w:r>
            <w:r>
              <w:rPr>
                <w:rFonts w:ascii="Verdana" w:hAnsi="Verdana"/>
                <w:color w:val="E36C0A" w:themeColor="accent6" w:themeShade="BF"/>
                <w:sz w:val="12"/>
                <w:szCs w:val="12"/>
              </w:rPr>
              <w:t xml:space="preserve">                               </w:t>
            </w:r>
          </w:p>
        </w:tc>
        <w:tc>
          <w:tcPr>
            <w:tcW w:w="240" w:type="dxa"/>
            <w:shd w:val="clear" w:color="auto" w:fill="auto"/>
            <w:vAlign w:val="center"/>
          </w:tcPr>
          <w:p w14:paraId="1AD0A5F7"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17BA7FB"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52" w:type="dxa"/>
            <w:shd w:val="clear" w:color="auto" w:fill="auto"/>
            <w:vAlign w:val="center"/>
          </w:tcPr>
          <w:p w14:paraId="0FE82B51"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28" w:type="dxa"/>
            <w:shd w:val="clear" w:color="auto" w:fill="auto"/>
            <w:vAlign w:val="center"/>
          </w:tcPr>
          <w:p w14:paraId="58D281D0"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ECAFC08"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C336EDC"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0C30D15B" w14:textId="77777777" w:rsidR="00535B45" w:rsidRPr="00AF5CB2" w:rsidRDefault="00535B45" w:rsidP="006C6A1B">
            <w:pPr>
              <w:jc w:val="center"/>
              <w:outlineLvl w:val="0"/>
              <w:rPr>
                <w:rFonts w:ascii="Verdana" w:hAnsi="Verdana"/>
                <w:b/>
                <w:color w:val="99CC00"/>
                <w:sz w:val="16"/>
                <w:szCs w:val="16"/>
              </w:rPr>
            </w:pPr>
          </w:p>
        </w:tc>
        <w:tc>
          <w:tcPr>
            <w:tcW w:w="240" w:type="dxa"/>
            <w:vAlign w:val="center"/>
          </w:tcPr>
          <w:p w14:paraId="47DC4508" w14:textId="77777777" w:rsidR="00535B45" w:rsidRPr="00AF5CB2" w:rsidRDefault="00535B45" w:rsidP="006C6A1B">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68512DDA" w14:textId="77777777" w:rsidR="00535B45" w:rsidRPr="00AF5CB2" w:rsidRDefault="00535B45" w:rsidP="006C6A1B">
            <w:pPr>
              <w:jc w:val="center"/>
              <w:outlineLvl w:val="0"/>
              <w:rPr>
                <w:rFonts w:ascii="Verdana" w:hAnsi="Verdana"/>
                <w:b/>
                <w:color w:val="99CC00"/>
                <w:sz w:val="16"/>
                <w:szCs w:val="16"/>
              </w:rPr>
            </w:pPr>
          </w:p>
        </w:tc>
      </w:tr>
      <w:tr w:rsidR="00535B45" w:rsidRPr="008B071E" w14:paraId="7D8D3613" w14:textId="77777777" w:rsidTr="006C6A1B">
        <w:trPr>
          <w:trHeight w:hRule="exact" w:val="274"/>
          <w:jc w:val="center"/>
        </w:trPr>
        <w:tc>
          <w:tcPr>
            <w:tcW w:w="5653" w:type="dxa"/>
            <w:shd w:val="clear" w:color="auto" w:fill="auto"/>
            <w:vAlign w:val="center"/>
          </w:tcPr>
          <w:p w14:paraId="2A1ED955" w14:textId="62A1DF11" w:rsidR="00535B45" w:rsidRPr="008B071E" w:rsidRDefault="00535B45" w:rsidP="006C6A1B">
            <w:pPr>
              <w:rPr>
                <w:rFonts w:ascii="Verdana" w:hAnsi="Verdana"/>
                <w:b/>
                <w:sz w:val="16"/>
                <w:szCs w:val="16"/>
              </w:rPr>
            </w:pPr>
            <w:r>
              <w:rPr>
                <w:rFonts w:ascii="Verdana" w:hAnsi="Verdana"/>
                <w:b/>
                <w:sz w:val="16"/>
                <w:szCs w:val="16"/>
              </w:rPr>
              <w:t>0</w:t>
            </w:r>
            <w:r w:rsidR="006F65CF">
              <w:rPr>
                <w:rFonts w:ascii="Verdana" w:hAnsi="Verdana"/>
                <w:b/>
                <w:sz w:val="16"/>
                <w:szCs w:val="16"/>
              </w:rPr>
              <w:t>3</w:t>
            </w:r>
            <w:r>
              <w:rPr>
                <w:rFonts w:ascii="Verdana" w:hAnsi="Verdana"/>
                <w:b/>
                <w:sz w:val="16"/>
                <w:szCs w:val="16"/>
              </w:rPr>
              <w:t xml:space="preserve">. </w:t>
            </w:r>
            <w:r w:rsidRPr="008B071E">
              <w:rPr>
                <w:rFonts w:ascii="Verdana" w:hAnsi="Verdana"/>
                <w:b/>
                <w:sz w:val="16"/>
                <w:szCs w:val="16"/>
              </w:rPr>
              <w:t>Cloud_Optical_Thickness_</w:t>
            </w:r>
            <w:r>
              <w:rPr>
                <w:rFonts w:ascii="Verdana" w:hAnsi="Verdana"/>
                <w:b/>
                <w:sz w:val="16"/>
                <w:szCs w:val="16"/>
              </w:rPr>
              <w:t xml:space="preserve">Total </w:t>
            </w:r>
            <w:r w:rsidRPr="00927BAB">
              <w:rPr>
                <w:rFonts w:ascii="Verdana" w:hAnsi="Verdana"/>
                <w:color w:val="808080" w:themeColor="background1" w:themeShade="80"/>
                <w:sz w:val="14"/>
                <w:szCs w:val="14"/>
              </w:rPr>
              <w:t>[Includes Undet</w:t>
            </w:r>
            <w:r w:rsidR="00DB6FB2">
              <w:rPr>
                <w:rFonts w:ascii="Verdana" w:hAnsi="Verdana"/>
                <w:color w:val="808080" w:themeColor="background1" w:themeShade="80"/>
                <w:sz w:val="14"/>
                <w:szCs w:val="14"/>
              </w:rPr>
              <w:t>ermined Phase</w:t>
            </w:r>
            <w:r w:rsidRPr="00927BAB">
              <w:rPr>
                <w:rFonts w:ascii="Verdana" w:hAnsi="Verdana"/>
                <w:color w:val="808080" w:themeColor="background1" w:themeShade="80"/>
                <w:sz w:val="14"/>
                <w:szCs w:val="14"/>
              </w:rPr>
              <w:t>]</w:t>
            </w:r>
          </w:p>
        </w:tc>
        <w:tc>
          <w:tcPr>
            <w:tcW w:w="240" w:type="dxa"/>
            <w:shd w:val="clear" w:color="auto" w:fill="auto"/>
            <w:vAlign w:val="center"/>
          </w:tcPr>
          <w:p w14:paraId="7C8463EC"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DFA50F6"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52" w:type="dxa"/>
            <w:shd w:val="clear" w:color="auto" w:fill="auto"/>
            <w:vAlign w:val="center"/>
          </w:tcPr>
          <w:p w14:paraId="0700F3DE"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28" w:type="dxa"/>
            <w:shd w:val="clear" w:color="auto" w:fill="auto"/>
            <w:vAlign w:val="center"/>
          </w:tcPr>
          <w:p w14:paraId="4A9840EC"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DFF7D31"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D72AA60"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12FEFC18"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5B19E8AD"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0C002B63" w14:textId="77777777" w:rsidR="00535B45" w:rsidRPr="00AF5CB2" w:rsidRDefault="00535B45" w:rsidP="006C6A1B">
            <w:pPr>
              <w:jc w:val="center"/>
              <w:outlineLvl w:val="0"/>
              <w:rPr>
                <w:rFonts w:ascii="Verdana" w:hAnsi="Verdana"/>
                <w:b/>
                <w:color w:val="99CC00"/>
                <w:sz w:val="16"/>
                <w:szCs w:val="16"/>
              </w:rPr>
            </w:pPr>
            <w:r w:rsidRPr="00AF5CB2">
              <w:rPr>
                <w:rFonts w:ascii="Verdana" w:hAnsi="Verdana"/>
                <w:b/>
                <w:color w:val="C00000"/>
                <w:sz w:val="16"/>
                <w:szCs w:val="16"/>
              </w:rPr>
              <w:t>●</w:t>
            </w:r>
          </w:p>
        </w:tc>
      </w:tr>
      <w:tr w:rsidR="00535B45" w:rsidRPr="00393D1B" w14:paraId="6C9305E1" w14:textId="77777777" w:rsidTr="006C6A1B">
        <w:trPr>
          <w:trHeight w:hRule="exact" w:val="274"/>
          <w:jc w:val="center"/>
        </w:trPr>
        <w:tc>
          <w:tcPr>
            <w:tcW w:w="5653" w:type="dxa"/>
            <w:shd w:val="clear" w:color="auto" w:fill="auto"/>
            <w:vAlign w:val="center"/>
          </w:tcPr>
          <w:p w14:paraId="2D607130" w14:textId="5FE3EE9A" w:rsidR="00535B45" w:rsidRPr="00E16769" w:rsidRDefault="00535B45" w:rsidP="006C6A1B">
            <w:pPr>
              <w:rPr>
                <w:rFonts w:ascii="Verdana" w:hAnsi="Verdana"/>
                <w:b/>
                <w:sz w:val="16"/>
                <w:szCs w:val="16"/>
              </w:rPr>
            </w:pPr>
            <w:r w:rsidRPr="00E16769">
              <w:rPr>
                <w:rFonts w:ascii="Verdana" w:hAnsi="Verdana"/>
                <w:b/>
                <w:sz w:val="16"/>
                <w:szCs w:val="16"/>
              </w:rPr>
              <w:t>0</w:t>
            </w:r>
            <w:r w:rsidR="006F65CF">
              <w:rPr>
                <w:rFonts w:ascii="Verdana" w:hAnsi="Verdana"/>
                <w:b/>
                <w:sz w:val="16"/>
                <w:szCs w:val="16"/>
              </w:rPr>
              <w:t>4</w:t>
            </w:r>
            <w:r w:rsidRPr="00E16769">
              <w:rPr>
                <w:rFonts w:ascii="Verdana" w:hAnsi="Verdana"/>
                <w:b/>
                <w:sz w:val="16"/>
                <w:szCs w:val="16"/>
              </w:rPr>
              <w:t>. Cloud_Optical_Thickness_</w:t>
            </w:r>
            <w:r w:rsidRPr="00CA5BC8">
              <w:rPr>
                <w:rFonts w:ascii="Verdana" w:hAnsi="Verdana"/>
                <w:b/>
                <w:color w:val="00B050"/>
                <w:sz w:val="16"/>
                <w:szCs w:val="16"/>
              </w:rPr>
              <w:t>Log</w:t>
            </w:r>
            <w:r>
              <w:rPr>
                <w:rFonts w:ascii="Verdana" w:hAnsi="Verdana"/>
                <w:b/>
                <w:color w:val="00B050"/>
                <w:sz w:val="16"/>
                <w:szCs w:val="16"/>
              </w:rPr>
              <w:t>10</w:t>
            </w:r>
            <w:r w:rsidRPr="00E16769">
              <w:rPr>
                <w:rFonts w:ascii="Verdana" w:hAnsi="Verdana"/>
                <w:b/>
                <w:sz w:val="16"/>
                <w:szCs w:val="16"/>
              </w:rPr>
              <w:t>_Liquid</w:t>
            </w:r>
            <w:r>
              <w:rPr>
                <w:rFonts w:ascii="Verdana" w:hAnsi="Verdana"/>
                <w:b/>
                <w:sz w:val="16"/>
                <w:szCs w:val="16"/>
              </w:rPr>
              <w:t xml:space="preserve"> </w:t>
            </w:r>
          </w:p>
        </w:tc>
        <w:tc>
          <w:tcPr>
            <w:tcW w:w="240" w:type="dxa"/>
            <w:shd w:val="clear" w:color="auto" w:fill="auto"/>
            <w:vAlign w:val="center"/>
          </w:tcPr>
          <w:p w14:paraId="67E302B2"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40" w:type="dxa"/>
            <w:shd w:val="clear" w:color="auto" w:fill="auto"/>
            <w:vAlign w:val="center"/>
          </w:tcPr>
          <w:p w14:paraId="0AEB52B7"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52" w:type="dxa"/>
            <w:shd w:val="clear" w:color="auto" w:fill="auto"/>
            <w:vAlign w:val="center"/>
          </w:tcPr>
          <w:p w14:paraId="00D0E71D"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28" w:type="dxa"/>
            <w:shd w:val="clear" w:color="auto" w:fill="auto"/>
            <w:vAlign w:val="center"/>
          </w:tcPr>
          <w:p w14:paraId="693EF297"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40" w:type="dxa"/>
            <w:vAlign w:val="center"/>
          </w:tcPr>
          <w:p w14:paraId="2EED6765"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40" w:type="dxa"/>
            <w:vAlign w:val="center"/>
          </w:tcPr>
          <w:p w14:paraId="64A45924"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0FFCB6E9" w14:textId="77777777" w:rsidR="00535B45" w:rsidRPr="00AF5CB2" w:rsidRDefault="00535B45" w:rsidP="006C6A1B">
            <w:pPr>
              <w:jc w:val="center"/>
              <w:outlineLvl w:val="0"/>
              <w:rPr>
                <w:rFonts w:ascii="Verdana" w:hAnsi="Verdana"/>
                <w:b/>
                <w:color w:val="00B050"/>
                <w:sz w:val="16"/>
                <w:szCs w:val="16"/>
              </w:rPr>
            </w:pPr>
          </w:p>
        </w:tc>
        <w:tc>
          <w:tcPr>
            <w:tcW w:w="240" w:type="dxa"/>
            <w:vAlign w:val="center"/>
          </w:tcPr>
          <w:p w14:paraId="6D01D3A5" w14:textId="77777777" w:rsidR="00535B45" w:rsidRPr="00AF5CB2" w:rsidRDefault="00535B45" w:rsidP="006C6A1B">
            <w:pPr>
              <w:jc w:val="center"/>
              <w:outlineLvl w:val="0"/>
              <w:rPr>
                <w:rFonts w:ascii="Verdana" w:hAnsi="Verdana"/>
                <w:b/>
                <w:color w:val="00B050"/>
                <w:sz w:val="16"/>
                <w:szCs w:val="16"/>
              </w:rPr>
            </w:pPr>
          </w:p>
        </w:tc>
        <w:tc>
          <w:tcPr>
            <w:tcW w:w="240" w:type="dxa"/>
            <w:vAlign w:val="center"/>
          </w:tcPr>
          <w:p w14:paraId="7A215A52" w14:textId="77777777" w:rsidR="00535B45" w:rsidRPr="00AF5CB2" w:rsidRDefault="00535B45" w:rsidP="006C6A1B">
            <w:pPr>
              <w:jc w:val="center"/>
              <w:outlineLvl w:val="0"/>
              <w:rPr>
                <w:rFonts w:ascii="Verdana" w:hAnsi="Verdana"/>
                <w:b/>
                <w:color w:val="00B050"/>
                <w:sz w:val="16"/>
                <w:szCs w:val="16"/>
              </w:rPr>
            </w:pPr>
          </w:p>
        </w:tc>
      </w:tr>
      <w:tr w:rsidR="00535B45" w:rsidRPr="00393D1B" w14:paraId="1E5A5D83" w14:textId="77777777" w:rsidTr="006C6A1B">
        <w:trPr>
          <w:trHeight w:hRule="exact" w:val="274"/>
          <w:jc w:val="center"/>
        </w:trPr>
        <w:tc>
          <w:tcPr>
            <w:tcW w:w="5653" w:type="dxa"/>
            <w:shd w:val="clear" w:color="auto" w:fill="auto"/>
            <w:vAlign w:val="center"/>
          </w:tcPr>
          <w:p w14:paraId="5F557FF3" w14:textId="268D82A6" w:rsidR="00535B45" w:rsidRPr="00E16769" w:rsidRDefault="006F65CF" w:rsidP="006C6A1B">
            <w:pPr>
              <w:rPr>
                <w:rFonts w:ascii="Verdana" w:hAnsi="Verdana"/>
                <w:b/>
                <w:sz w:val="16"/>
                <w:szCs w:val="16"/>
              </w:rPr>
            </w:pPr>
            <w:r>
              <w:rPr>
                <w:rFonts w:ascii="Verdana" w:hAnsi="Verdana"/>
                <w:b/>
                <w:sz w:val="16"/>
                <w:szCs w:val="16"/>
              </w:rPr>
              <w:t>05</w:t>
            </w:r>
            <w:r w:rsidR="00535B45" w:rsidRPr="00E16769">
              <w:rPr>
                <w:rFonts w:ascii="Verdana" w:hAnsi="Verdana"/>
                <w:b/>
                <w:sz w:val="16"/>
                <w:szCs w:val="16"/>
              </w:rPr>
              <w:t>. Cloud_Optical_Thickness_</w:t>
            </w:r>
            <w:r w:rsidR="00535B45" w:rsidRPr="00CA5BC8">
              <w:rPr>
                <w:rFonts w:ascii="Verdana" w:hAnsi="Verdana"/>
                <w:b/>
                <w:color w:val="00B050"/>
                <w:sz w:val="16"/>
                <w:szCs w:val="16"/>
              </w:rPr>
              <w:t>Log</w:t>
            </w:r>
            <w:r w:rsidR="00535B45">
              <w:rPr>
                <w:rFonts w:ascii="Verdana" w:hAnsi="Verdana"/>
                <w:b/>
                <w:color w:val="00B050"/>
                <w:sz w:val="16"/>
                <w:szCs w:val="16"/>
              </w:rPr>
              <w:t>10</w:t>
            </w:r>
            <w:r w:rsidR="00535B45" w:rsidRPr="00E16769">
              <w:rPr>
                <w:rFonts w:ascii="Verdana" w:hAnsi="Verdana"/>
                <w:b/>
                <w:sz w:val="16"/>
                <w:szCs w:val="16"/>
              </w:rPr>
              <w:t>_Ice</w:t>
            </w:r>
            <w:r w:rsidR="00535B45">
              <w:rPr>
                <w:rFonts w:ascii="Verdana" w:hAnsi="Verdana"/>
                <w:b/>
                <w:sz w:val="16"/>
                <w:szCs w:val="16"/>
              </w:rPr>
              <w:t xml:space="preserve"> </w:t>
            </w:r>
          </w:p>
        </w:tc>
        <w:tc>
          <w:tcPr>
            <w:tcW w:w="240" w:type="dxa"/>
            <w:shd w:val="clear" w:color="auto" w:fill="auto"/>
            <w:vAlign w:val="center"/>
          </w:tcPr>
          <w:p w14:paraId="6E1A66D0"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40" w:type="dxa"/>
            <w:shd w:val="clear" w:color="auto" w:fill="auto"/>
            <w:vAlign w:val="center"/>
          </w:tcPr>
          <w:p w14:paraId="05E73C17"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52" w:type="dxa"/>
            <w:shd w:val="clear" w:color="auto" w:fill="auto"/>
            <w:vAlign w:val="center"/>
          </w:tcPr>
          <w:p w14:paraId="12F90205"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28" w:type="dxa"/>
            <w:shd w:val="clear" w:color="auto" w:fill="auto"/>
            <w:vAlign w:val="center"/>
          </w:tcPr>
          <w:p w14:paraId="75CF2E1D"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40" w:type="dxa"/>
            <w:vAlign w:val="center"/>
          </w:tcPr>
          <w:p w14:paraId="2829067F"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40" w:type="dxa"/>
            <w:vAlign w:val="center"/>
          </w:tcPr>
          <w:p w14:paraId="48EB08A2"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7BB7082A" w14:textId="77777777" w:rsidR="00535B45" w:rsidRPr="00AF5CB2" w:rsidRDefault="00535B45" w:rsidP="006C6A1B">
            <w:pPr>
              <w:jc w:val="center"/>
              <w:outlineLvl w:val="0"/>
              <w:rPr>
                <w:rFonts w:ascii="Verdana" w:hAnsi="Verdana"/>
                <w:b/>
                <w:color w:val="00B050"/>
                <w:sz w:val="16"/>
                <w:szCs w:val="16"/>
              </w:rPr>
            </w:pPr>
          </w:p>
        </w:tc>
        <w:tc>
          <w:tcPr>
            <w:tcW w:w="240" w:type="dxa"/>
            <w:vAlign w:val="center"/>
          </w:tcPr>
          <w:p w14:paraId="37C120E1" w14:textId="77777777" w:rsidR="00535B45" w:rsidRPr="00AF5CB2" w:rsidRDefault="00535B45" w:rsidP="006C6A1B">
            <w:pPr>
              <w:jc w:val="center"/>
              <w:outlineLvl w:val="0"/>
              <w:rPr>
                <w:rFonts w:ascii="Verdana" w:hAnsi="Verdana"/>
                <w:b/>
                <w:color w:val="00B050"/>
                <w:sz w:val="16"/>
                <w:szCs w:val="16"/>
              </w:rPr>
            </w:pPr>
          </w:p>
        </w:tc>
        <w:tc>
          <w:tcPr>
            <w:tcW w:w="240" w:type="dxa"/>
            <w:vAlign w:val="center"/>
          </w:tcPr>
          <w:p w14:paraId="071727B1" w14:textId="77777777" w:rsidR="00535B45" w:rsidRPr="00AF5CB2" w:rsidRDefault="00535B45" w:rsidP="006C6A1B">
            <w:pPr>
              <w:jc w:val="center"/>
              <w:outlineLvl w:val="0"/>
              <w:rPr>
                <w:rFonts w:ascii="Verdana" w:hAnsi="Verdana"/>
                <w:b/>
                <w:color w:val="00B050"/>
                <w:sz w:val="16"/>
                <w:szCs w:val="16"/>
              </w:rPr>
            </w:pPr>
          </w:p>
        </w:tc>
      </w:tr>
      <w:tr w:rsidR="00535B45" w:rsidRPr="00393D1B" w14:paraId="1E23A957" w14:textId="77777777" w:rsidTr="006C6A1B">
        <w:trPr>
          <w:trHeight w:hRule="exact" w:val="274"/>
          <w:jc w:val="center"/>
        </w:trPr>
        <w:tc>
          <w:tcPr>
            <w:tcW w:w="5653" w:type="dxa"/>
            <w:shd w:val="clear" w:color="auto" w:fill="auto"/>
            <w:vAlign w:val="center"/>
          </w:tcPr>
          <w:p w14:paraId="0BC22483" w14:textId="5F654D2E" w:rsidR="00535B45" w:rsidRPr="00E16769" w:rsidRDefault="006F65CF" w:rsidP="006C6A1B">
            <w:pPr>
              <w:rPr>
                <w:rFonts w:ascii="Verdana" w:hAnsi="Verdana"/>
                <w:b/>
                <w:sz w:val="16"/>
                <w:szCs w:val="16"/>
              </w:rPr>
            </w:pPr>
            <w:r>
              <w:rPr>
                <w:rFonts w:ascii="Verdana" w:hAnsi="Verdana"/>
                <w:b/>
                <w:sz w:val="16"/>
                <w:szCs w:val="16"/>
              </w:rPr>
              <w:t>06</w:t>
            </w:r>
            <w:r w:rsidR="00535B45" w:rsidRPr="00E16769">
              <w:rPr>
                <w:rFonts w:ascii="Verdana" w:hAnsi="Verdana"/>
                <w:b/>
                <w:sz w:val="16"/>
                <w:szCs w:val="16"/>
              </w:rPr>
              <w:t>. Cloud_Optical_Thickness_</w:t>
            </w:r>
            <w:r w:rsidR="00535B45" w:rsidRPr="00CA5BC8">
              <w:rPr>
                <w:rFonts w:ascii="Verdana" w:hAnsi="Verdana"/>
                <w:b/>
                <w:color w:val="00B050"/>
                <w:sz w:val="16"/>
                <w:szCs w:val="16"/>
              </w:rPr>
              <w:t>Log</w:t>
            </w:r>
            <w:r w:rsidR="00535B45">
              <w:rPr>
                <w:rFonts w:ascii="Verdana" w:hAnsi="Verdana"/>
                <w:b/>
                <w:color w:val="00B050"/>
                <w:sz w:val="16"/>
                <w:szCs w:val="16"/>
              </w:rPr>
              <w:t>10</w:t>
            </w:r>
            <w:r w:rsidR="00535B45" w:rsidRPr="00E16769">
              <w:rPr>
                <w:rFonts w:ascii="Verdana" w:hAnsi="Verdana"/>
                <w:b/>
                <w:sz w:val="16"/>
                <w:szCs w:val="16"/>
              </w:rPr>
              <w:t>_</w:t>
            </w:r>
            <w:r w:rsidR="00535B45">
              <w:rPr>
                <w:rFonts w:ascii="Verdana" w:hAnsi="Verdana"/>
                <w:b/>
                <w:sz w:val="16"/>
                <w:szCs w:val="16"/>
              </w:rPr>
              <w:t xml:space="preserve">Total </w:t>
            </w:r>
            <w:r w:rsidR="00535B45" w:rsidRPr="00927BAB">
              <w:rPr>
                <w:rFonts w:ascii="Verdana" w:hAnsi="Verdana"/>
                <w:color w:val="808080" w:themeColor="background1" w:themeShade="80"/>
                <w:sz w:val="14"/>
                <w:szCs w:val="14"/>
              </w:rPr>
              <w:t>[Includes Undet.</w:t>
            </w:r>
            <w:r w:rsidR="00DB6FB2">
              <w:rPr>
                <w:rFonts w:ascii="Verdana" w:hAnsi="Verdana"/>
                <w:color w:val="808080" w:themeColor="background1" w:themeShade="80"/>
                <w:sz w:val="14"/>
                <w:szCs w:val="14"/>
              </w:rPr>
              <w:t xml:space="preserve"> Phase</w:t>
            </w:r>
            <w:r w:rsidR="00535B45" w:rsidRPr="00927BAB">
              <w:rPr>
                <w:rFonts w:ascii="Verdana" w:hAnsi="Verdana"/>
                <w:color w:val="808080" w:themeColor="background1" w:themeShade="80"/>
                <w:sz w:val="14"/>
                <w:szCs w:val="14"/>
              </w:rPr>
              <w:t>]</w:t>
            </w:r>
          </w:p>
        </w:tc>
        <w:tc>
          <w:tcPr>
            <w:tcW w:w="240" w:type="dxa"/>
            <w:shd w:val="clear" w:color="auto" w:fill="auto"/>
            <w:vAlign w:val="center"/>
          </w:tcPr>
          <w:p w14:paraId="31FF78BA"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40" w:type="dxa"/>
            <w:shd w:val="clear" w:color="auto" w:fill="auto"/>
            <w:vAlign w:val="center"/>
          </w:tcPr>
          <w:p w14:paraId="30C747D2"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52" w:type="dxa"/>
            <w:shd w:val="clear" w:color="auto" w:fill="auto"/>
            <w:vAlign w:val="center"/>
          </w:tcPr>
          <w:p w14:paraId="681B0B5E"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28" w:type="dxa"/>
            <w:shd w:val="clear" w:color="auto" w:fill="auto"/>
            <w:vAlign w:val="center"/>
          </w:tcPr>
          <w:p w14:paraId="70900B4F"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40" w:type="dxa"/>
            <w:vAlign w:val="center"/>
          </w:tcPr>
          <w:p w14:paraId="610EC0B2"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40" w:type="dxa"/>
            <w:vAlign w:val="center"/>
          </w:tcPr>
          <w:p w14:paraId="0E035531"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30E7FB30" w14:textId="77777777" w:rsidR="00535B45" w:rsidRPr="00AF5CB2" w:rsidRDefault="00535B45" w:rsidP="006C6A1B">
            <w:pPr>
              <w:jc w:val="center"/>
              <w:outlineLvl w:val="0"/>
              <w:rPr>
                <w:rFonts w:ascii="Verdana" w:hAnsi="Verdana"/>
                <w:b/>
                <w:color w:val="00B050"/>
                <w:sz w:val="16"/>
                <w:szCs w:val="16"/>
              </w:rPr>
            </w:pPr>
          </w:p>
        </w:tc>
        <w:tc>
          <w:tcPr>
            <w:tcW w:w="240" w:type="dxa"/>
            <w:vAlign w:val="center"/>
          </w:tcPr>
          <w:p w14:paraId="4E9C37BA" w14:textId="77777777" w:rsidR="00535B45" w:rsidRPr="00AF5CB2" w:rsidRDefault="00535B45" w:rsidP="006C6A1B">
            <w:pPr>
              <w:jc w:val="center"/>
              <w:outlineLvl w:val="0"/>
              <w:rPr>
                <w:rFonts w:ascii="Verdana" w:hAnsi="Verdana"/>
                <w:b/>
                <w:color w:val="00B050"/>
                <w:sz w:val="16"/>
                <w:szCs w:val="16"/>
              </w:rPr>
            </w:pPr>
          </w:p>
        </w:tc>
        <w:tc>
          <w:tcPr>
            <w:tcW w:w="240" w:type="dxa"/>
            <w:vAlign w:val="center"/>
          </w:tcPr>
          <w:p w14:paraId="5A12CBDC" w14:textId="77777777" w:rsidR="00535B45" w:rsidRPr="00AF5CB2" w:rsidRDefault="00535B45" w:rsidP="006C6A1B">
            <w:pPr>
              <w:jc w:val="center"/>
              <w:outlineLvl w:val="0"/>
              <w:rPr>
                <w:rFonts w:ascii="Verdana" w:hAnsi="Verdana"/>
                <w:b/>
                <w:color w:val="00B050"/>
                <w:sz w:val="16"/>
                <w:szCs w:val="16"/>
              </w:rPr>
            </w:pPr>
          </w:p>
        </w:tc>
      </w:tr>
      <w:tr w:rsidR="00535B45" w:rsidRPr="008B071E" w14:paraId="1AC9389A" w14:textId="77777777" w:rsidTr="006C6A1B">
        <w:trPr>
          <w:trHeight w:hRule="exact" w:val="274"/>
          <w:jc w:val="center"/>
        </w:trPr>
        <w:tc>
          <w:tcPr>
            <w:tcW w:w="5653" w:type="dxa"/>
            <w:shd w:val="clear" w:color="auto" w:fill="auto"/>
            <w:vAlign w:val="center"/>
          </w:tcPr>
          <w:p w14:paraId="59243017" w14:textId="77777777" w:rsidR="00535B45" w:rsidRPr="0020253B" w:rsidRDefault="00535B45" w:rsidP="006C6A1B">
            <w:pPr>
              <w:rPr>
                <w:rFonts w:ascii="Verdana" w:hAnsi="Verdana"/>
                <w:b/>
                <w:sz w:val="16"/>
                <w:szCs w:val="16"/>
              </w:rPr>
            </w:pPr>
          </w:p>
        </w:tc>
        <w:tc>
          <w:tcPr>
            <w:tcW w:w="240" w:type="dxa"/>
            <w:shd w:val="clear" w:color="auto" w:fill="auto"/>
            <w:vAlign w:val="center"/>
          </w:tcPr>
          <w:p w14:paraId="5C55D91E" w14:textId="77777777" w:rsidR="00535B45" w:rsidRPr="008B071E" w:rsidRDefault="00535B45" w:rsidP="006C6A1B">
            <w:pPr>
              <w:jc w:val="center"/>
              <w:outlineLvl w:val="0"/>
              <w:rPr>
                <w:rFonts w:ascii="Verdana" w:hAnsi="Verdana"/>
                <w:b/>
                <w:color w:val="000080"/>
                <w:sz w:val="16"/>
                <w:szCs w:val="16"/>
              </w:rPr>
            </w:pPr>
          </w:p>
        </w:tc>
        <w:tc>
          <w:tcPr>
            <w:tcW w:w="240" w:type="dxa"/>
            <w:shd w:val="clear" w:color="auto" w:fill="auto"/>
            <w:vAlign w:val="center"/>
          </w:tcPr>
          <w:p w14:paraId="647729EA" w14:textId="77777777" w:rsidR="00535B45" w:rsidRPr="008B071E" w:rsidRDefault="00535B45" w:rsidP="006C6A1B">
            <w:pPr>
              <w:jc w:val="center"/>
              <w:outlineLvl w:val="0"/>
              <w:rPr>
                <w:rFonts w:ascii="Verdana" w:hAnsi="Verdana"/>
                <w:b/>
                <w:color w:val="000080"/>
                <w:sz w:val="16"/>
                <w:szCs w:val="16"/>
              </w:rPr>
            </w:pPr>
          </w:p>
        </w:tc>
        <w:tc>
          <w:tcPr>
            <w:tcW w:w="252" w:type="dxa"/>
            <w:shd w:val="clear" w:color="auto" w:fill="auto"/>
            <w:vAlign w:val="center"/>
          </w:tcPr>
          <w:p w14:paraId="4A8FE3ED" w14:textId="77777777" w:rsidR="00535B45" w:rsidRPr="008B071E" w:rsidRDefault="00535B45" w:rsidP="006C6A1B">
            <w:pPr>
              <w:jc w:val="center"/>
              <w:outlineLvl w:val="0"/>
              <w:rPr>
                <w:rFonts w:ascii="Verdana" w:hAnsi="Verdana"/>
                <w:b/>
                <w:color w:val="000080"/>
                <w:sz w:val="16"/>
                <w:szCs w:val="16"/>
              </w:rPr>
            </w:pPr>
          </w:p>
        </w:tc>
        <w:tc>
          <w:tcPr>
            <w:tcW w:w="228" w:type="dxa"/>
            <w:shd w:val="clear" w:color="auto" w:fill="auto"/>
            <w:vAlign w:val="center"/>
          </w:tcPr>
          <w:p w14:paraId="0D27E6D9" w14:textId="77777777" w:rsidR="00535B45" w:rsidRPr="008B071E" w:rsidRDefault="00535B45" w:rsidP="006C6A1B">
            <w:pPr>
              <w:jc w:val="center"/>
              <w:outlineLvl w:val="0"/>
              <w:rPr>
                <w:rFonts w:ascii="Verdana" w:hAnsi="Verdana"/>
                <w:b/>
                <w:color w:val="000080"/>
                <w:sz w:val="16"/>
                <w:szCs w:val="16"/>
              </w:rPr>
            </w:pPr>
          </w:p>
        </w:tc>
        <w:tc>
          <w:tcPr>
            <w:tcW w:w="240" w:type="dxa"/>
            <w:vAlign w:val="center"/>
          </w:tcPr>
          <w:p w14:paraId="4ECFCDF3" w14:textId="77777777" w:rsidR="00535B45" w:rsidRPr="008B071E" w:rsidRDefault="00535B45" w:rsidP="006C6A1B">
            <w:pPr>
              <w:jc w:val="center"/>
              <w:outlineLvl w:val="0"/>
              <w:rPr>
                <w:rFonts w:ascii="Verdana" w:hAnsi="Verdana"/>
                <w:b/>
                <w:color w:val="000080"/>
                <w:sz w:val="16"/>
                <w:szCs w:val="16"/>
              </w:rPr>
            </w:pPr>
          </w:p>
        </w:tc>
        <w:tc>
          <w:tcPr>
            <w:tcW w:w="240" w:type="dxa"/>
            <w:vAlign w:val="center"/>
          </w:tcPr>
          <w:p w14:paraId="151CC92F" w14:textId="77777777" w:rsidR="00535B45" w:rsidRPr="004D06A2" w:rsidRDefault="00535B45" w:rsidP="006C6A1B">
            <w:pPr>
              <w:jc w:val="center"/>
              <w:outlineLvl w:val="0"/>
              <w:rPr>
                <w:rFonts w:ascii="Verdana" w:hAnsi="Verdana"/>
                <w:b/>
                <w:color w:val="FF6600"/>
                <w:sz w:val="16"/>
                <w:szCs w:val="16"/>
              </w:rPr>
            </w:pPr>
          </w:p>
        </w:tc>
        <w:tc>
          <w:tcPr>
            <w:tcW w:w="240" w:type="dxa"/>
          </w:tcPr>
          <w:p w14:paraId="0C5EC4C1" w14:textId="77777777" w:rsidR="00535B45" w:rsidRPr="00AF5CB2" w:rsidRDefault="00535B45" w:rsidP="006C6A1B">
            <w:pPr>
              <w:jc w:val="center"/>
              <w:outlineLvl w:val="0"/>
              <w:rPr>
                <w:rFonts w:ascii="Verdana" w:hAnsi="Verdana"/>
                <w:b/>
                <w:color w:val="000080"/>
                <w:sz w:val="16"/>
                <w:szCs w:val="16"/>
              </w:rPr>
            </w:pPr>
          </w:p>
        </w:tc>
        <w:tc>
          <w:tcPr>
            <w:tcW w:w="240" w:type="dxa"/>
          </w:tcPr>
          <w:p w14:paraId="2AAEC7D4" w14:textId="77777777" w:rsidR="00535B45" w:rsidRPr="00AF5CB2" w:rsidRDefault="00535B45" w:rsidP="006C6A1B">
            <w:pPr>
              <w:jc w:val="center"/>
              <w:outlineLvl w:val="0"/>
              <w:rPr>
                <w:rFonts w:ascii="Verdana" w:hAnsi="Verdana"/>
                <w:b/>
                <w:color w:val="000080"/>
                <w:sz w:val="16"/>
                <w:szCs w:val="16"/>
              </w:rPr>
            </w:pPr>
          </w:p>
        </w:tc>
        <w:tc>
          <w:tcPr>
            <w:tcW w:w="240" w:type="dxa"/>
          </w:tcPr>
          <w:p w14:paraId="0E34CDD6" w14:textId="77777777" w:rsidR="00535B45" w:rsidRPr="00AF5CB2" w:rsidRDefault="00535B45" w:rsidP="006C6A1B">
            <w:pPr>
              <w:jc w:val="center"/>
              <w:outlineLvl w:val="0"/>
              <w:rPr>
                <w:rFonts w:ascii="Verdana" w:hAnsi="Verdana"/>
                <w:b/>
                <w:color w:val="000080"/>
                <w:sz w:val="16"/>
                <w:szCs w:val="16"/>
              </w:rPr>
            </w:pPr>
          </w:p>
        </w:tc>
      </w:tr>
      <w:tr w:rsidR="00535B45" w:rsidRPr="008B071E" w14:paraId="1851E6A7" w14:textId="77777777" w:rsidTr="006C6A1B">
        <w:trPr>
          <w:trHeight w:hRule="exact" w:val="274"/>
          <w:jc w:val="center"/>
        </w:trPr>
        <w:tc>
          <w:tcPr>
            <w:tcW w:w="5653" w:type="dxa"/>
            <w:shd w:val="clear" w:color="auto" w:fill="auto"/>
            <w:vAlign w:val="center"/>
          </w:tcPr>
          <w:p w14:paraId="348D25B7" w14:textId="3EB8FCD7" w:rsidR="00535B45" w:rsidRPr="0020253B" w:rsidRDefault="006F65CF" w:rsidP="006C6A1B">
            <w:pPr>
              <w:rPr>
                <w:rFonts w:ascii="Verdana" w:hAnsi="Verdana"/>
                <w:b/>
                <w:sz w:val="16"/>
                <w:szCs w:val="16"/>
              </w:rPr>
            </w:pPr>
            <w:r>
              <w:rPr>
                <w:rFonts w:ascii="Verdana" w:hAnsi="Verdana"/>
                <w:b/>
                <w:sz w:val="16"/>
                <w:szCs w:val="16"/>
              </w:rPr>
              <w:t>07</w:t>
            </w:r>
            <w:r w:rsidR="00535B45" w:rsidRPr="0020253B">
              <w:rPr>
                <w:rFonts w:ascii="Verdana" w:hAnsi="Verdana"/>
                <w:b/>
                <w:sz w:val="16"/>
                <w:szCs w:val="16"/>
              </w:rPr>
              <w:t>. Cloud_</w:t>
            </w:r>
            <w:r w:rsidR="00535B45">
              <w:rPr>
                <w:rFonts w:ascii="Verdana" w:hAnsi="Verdana"/>
                <w:b/>
                <w:sz w:val="16"/>
                <w:szCs w:val="16"/>
              </w:rPr>
              <w:t>Particle_Size</w:t>
            </w:r>
            <w:r w:rsidR="00535B45" w:rsidRPr="0020253B">
              <w:rPr>
                <w:rFonts w:ascii="Verdana" w:hAnsi="Verdana"/>
                <w:b/>
                <w:sz w:val="16"/>
                <w:szCs w:val="16"/>
              </w:rPr>
              <w:t>_Liquid</w:t>
            </w:r>
          </w:p>
        </w:tc>
        <w:tc>
          <w:tcPr>
            <w:tcW w:w="240" w:type="dxa"/>
            <w:shd w:val="clear" w:color="auto" w:fill="auto"/>
            <w:vAlign w:val="center"/>
          </w:tcPr>
          <w:p w14:paraId="25ECB90B"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583B37E"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52" w:type="dxa"/>
            <w:shd w:val="clear" w:color="auto" w:fill="auto"/>
            <w:vAlign w:val="center"/>
          </w:tcPr>
          <w:p w14:paraId="288989BE"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28" w:type="dxa"/>
            <w:shd w:val="clear" w:color="auto" w:fill="auto"/>
            <w:vAlign w:val="center"/>
          </w:tcPr>
          <w:p w14:paraId="3F7614DE"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00B5022"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D0DE6C4" w14:textId="77777777" w:rsidR="00535B45" w:rsidRPr="004D06A2" w:rsidRDefault="00535B45" w:rsidP="006C6A1B">
            <w:pPr>
              <w:jc w:val="center"/>
              <w:outlineLvl w:val="0"/>
              <w:rPr>
                <w:rFonts w:ascii="Verdana" w:hAnsi="Verdana"/>
                <w:b/>
                <w:color w:val="FF6600"/>
                <w:sz w:val="16"/>
                <w:szCs w:val="16"/>
              </w:rPr>
            </w:pPr>
          </w:p>
        </w:tc>
        <w:tc>
          <w:tcPr>
            <w:tcW w:w="240" w:type="dxa"/>
          </w:tcPr>
          <w:p w14:paraId="595AD2CE" w14:textId="77777777" w:rsidR="00535B45" w:rsidRPr="00AF5CB2" w:rsidRDefault="00535B45" w:rsidP="006C6A1B">
            <w:pPr>
              <w:jc w:val="center"/>
              <w:outlineLvl w:val="0"/>
              <w:rPr>
                <w:rFonts w:ascii="Verdana" w:hAnsi="Verdana"/>
                <w:b/>
                <w:color w:val="000080"/>
                <w:sz w:val="16"/>
                <w:szCs w:val="16"/>
              </w:rPr>
            </w:pPr>
          </w:p>
        </w:tc>
        <w:tc>
          <w:tcPr>
            <w:tcW w:w="240" w:type="dxa"/>
          </w:tcPr>
          <w:p w14:paraId="0C560E5E" w14:textId="77777777" w:rsidR="00535B45" w:rsidRPr="00AF5CB2" w:rsidRDefault="00535B45" w:rsidP="006C6A1B">
            <w:pPr>
              <w:jc w:val="center"/>
              <w:outlineLvl w:val="0"/>
              <w:rPr>
                <w:rFonts w:ascii="Verdana" w:hAnsi="Verdana"/>
                <w:b/>
                <w:color w:val="000080"/>
                <w:sz w:val="16"/>
                <w:szCs w:val="16"/>
              </w:rPr>
            </w:pPr>
          </w:p>
        </w:tc>
        <w:tc>
          <w:tcPr>
            <w:tcW w:w="240" w:type="dxa"/>
            <w:shd w:val="clear" w:color="auto" w:fill="auto"/>
            <w:vAlign w:val="center"/>
          </w:tcPr>
          <w:p w14:paraId="5C71E458" w14:textId="77777777" w:rsidR="00535B45" w:rsidRPr="00AF5CB2" w:rsidRDefault="00535B45" w:rsidP="006C6A1B">
            <w:pPr>
              <w:jc w:val="center"/>
              <w:outlineLvl w:val="0"/>
              <w:rPr>
                <w:rFonts w:ascii="Verdana" w:hAnsi="Verdana"/>
                <w:b/>
                <w:color w:val="000080"/>
                <w:sz w:val="16"/>
                <w:szCs w:val="16"/>
              </w:rPr>
            </w:pPr>
          </w:p>
        </w:tc>
      </w:tr>
      <w:tr w:rsidR="00535B45" w:rsidRPr="008B071E" w14:paraId="7126E130" w14:textId="77777777" w:rsidTr="006C6A1B">
        <w:trPr>
          <w:trHeight w:hRule="exact" w:val="274"/>
          <w:jc w:val="center"/>
        </w:trPr>
        <w:tc>
          <w:tcPr>
            <w:tcW w:w="5653" w:type="dxa"/>
            <w:shd w:val="clear" w:color="auto" w:fill="auto"/>
            <w:vAlign w:val="center"/>
          </w:tcPr>
          <w:p w14:paraId="190A509D" w14:textId="267C4561" w:rsidR="00535B45" w:rsidRPr="008B071E" w:rsidRDefault="006F65CF" w:rsidP="006C6A1B">
            <w:pPr>
              <w:rPr>
                <w:rFonts w:ascii="Verdana" w:hAnsi="Verdana"/>
                <w:b/>
                <w:sz w:val="16"/>
                <w:szCs w:val="16"/>
              </w:rPr>
            </w:pPr>
            <w:r>
              <w:rPr>
                <w:rFonts w:ascii="Verdana" w:hAnsi="Verdana"/>
                <w:b/>
                <w:sz w:val="16"/>
                <w:szCs w:val="16"/>
              </w:rPr>
              <w:t>08</w:t>
            </w:r>
            <w:r w:rsidR="00535B45">
              <w:rPr>
                <w:rFonts w:ascii="Verdana" w:hAnsi="Verdana"/>
                <w:b/>
                <w:sz w:val="16"/>
                <w:szCs w:val="16"/>
              </w:rPr>
              <w:t xml:space="preserve">. </w:t>
            </w:r>
            <w:r w:rsidR="00535B45" w:rsidRPr="008B071E">
              <w:rPr>
                <w:rFonts w:ascii="Verdana" w:hAnsi="Verdana"/>
                <w:b/>
                <w:sz w:val="16"/>
                <w:szCs w:val="16"/>
              </w:rPr>
              <w:t>Cloud_</w:t>
            </w:r>
            <w:r w:rsidR="00535B45">
              <w:rPr>
                <w:rFonts w:ascii="Verdana" w:hAnsi="Verdana"/>
                <w:b/>
                <w:sz w:val="16"/>
                <w:szCs w:val="16"/>
              </w:rPr>
              <w:t>Particle_Size</w:t>
            </w:r>
            <w:r w:rsidR="00535B45" w:rsidRPr="008B071E">
              <w:rPr>
                <w:rFonts w:ascii="Verdana" w:hAnsi="Verdana"/>
                <w:b/>
                <w:sz w:val="16"/>
                <w:szCs w:val="16"/>
              </w:rPr>
              <w:t>_Ice</w:t>
            </w:r>
          </w:p>
        </w:tc>
        <w:tc>
          <w:tcPr>
            <w:tcW w:w="240" w:type="dxa"/>
            <w:shd w:val="clear" w:color="auto" w:fill="auto"/>
            <w:vAlign w:val="center"/>
          </w:tcPr>
          <w:p w14:paraId="3BC35680"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FDA4092"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52" w:type="dxa"/>
            <w:shd w:val="clear" w:color="auto" w:fill="auto"/>
            <w:vAlign w:val="center"/>
          </w:tcPr>
          <w:p w14:paraId="02EBF33D"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28" w:type="dxa"/>
            <w:shd w:val="clear" w:color="auto" w:fill="auto"/>
            <w:vAlign w:val="center"/>
          </w:tcPr>
          <w:p w14:paraId="30DF289A"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C2573AF"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3D40C51" w14:textId="77777777" w:rsidR="00535B45" w:rsidRPr="004D06A2" w:rsidRDefault="00535B45" w:rsidP="006C6A1B">
            <w:pPr>
              <w:jc w:val="center"/>
              <w:outlineLvl w:val="0"/>
              <w:rPr>
                <w:rFonts w:ascii="Verdana" w:hAnsi="Verdana"/>
                <w:b/>
                <w:color w:val="FF6600"/>
                <w:sz w:val="16"/>
                <w:szCs w:val="16"/>
              </w:rPr>
            </w:pPr>
          </w:p>
        </w:tc>
        <w:tc>
          <w:tcPr>
            <w:tcW w:w="240" w:type="dxa"/>
          </w:tcPr>
          <w:p w14:paraId="38E95020" w14:textId="77777777" w:rsidR="00535B45" w:rsidRPr="00AF5CB2" w:rsidRDefault="00535B45" w:rsidP="006C6A1B">
            <w:pPr>
              <w:jc w:val="center"/>
              <w:outlineLvl w:val="0"/>
              <w:rPr>
                <w:rFonts w:ascii="Verdana" w:hAnsi="Verdana"/>
                <w:b/>
                <w:color w:val="000080"/>
                <w:sz w:val="16"/>
                <w:szCs w:val="16"/>
              </w:rPr>
            </w:pPr>
          </w:p>
        </w:tc>
        <w:tc>
          <w:tcPr>
            <w:tcW w:w="240" w:type="dxa"/>
          </w:tcPr>
          <w:p w14:paraId="69B3A727" w14:textId="77777777" w:rsidR="00535B45" w:rsidRPr="00AF5CB2" w:rsidRDefault="00535B45" w:rsidP="006C6A1B">
            <w:pPr>
              <w:jc w:val="center"/>
              <w:outlineLvl w:val="0"/>
              <w:rPr>
                <w:rFonts w:ascii="Verdana" w:hAnsi="Verdana"/>
                <w:b/>
                <w:color w:val="000080"/>
                <w:sz w:val="16"/>
                <w:szCs w:val="16"/>
              </w:rPr>
            </w:pPr>
          </w:p>
        </w:tc>
        <w:tc>
          <w:tcPr>
            <w:tcW w:w="240" w:type="dxa"/>
            <w:shd w:val="clear" w:color="auto" w:fill="auto"/>
            <w:vAlign w:val="center"/>
          </w:tcPr>
          <w:p w14:paraId="2C20609B" w14:textId="77777777" w:rsidR="00535B45" w:rsidRPr="00AF5CB2" w:rsidRDefault="00535B45" w:rsidP="006C6A1B">
            <w:pPr>
              <w:jc w:val="center"/>
              <w:outlineLvl w:val="0"/>
              <w:rPr>
                <w:rFonts w:ascii="Verdana" w:hAnsi="Verdana"/>
                <w:b/>
                <w:color w:val="000080"/>
                <w:sz w:val="16"/>
                <w:szCs w:val="16"/>
              </w:rPr>
            </w:pPr>
          </w:p>
        </w:tc>
      </w:tr>
      <w:tr w:rsidR="00535B45" w:rsidRPr="008B071E" w14:paraId="2AA4A400" w14:textId="77777777" w:rsidTr="006C6A1B">
        <w:trPr>
          <w:trHeight w:hRule="exact" w:val="274"/>
          <w:jc w:val="center"/>
        </w:trPr>
        <w:tc>
          <w:tcPr>
            <w:tcW w:w="5653" w:type="dxa"/>
            <w:shd w:val="clear" w:color="auto" w:fill="auto"/>
            <w:vAlign w:val="center"/>
          </w:tcPr>
          <w:p w14:paraId="7B99E831" w14:textId="77777777" w:rsidR="00535B45" w:rsidRPr="0020253B" w:rsidRDefault="00535B45" w:rsidP="006C6A1B">
            <w:pPr>
              <w:rPr>
                <w:rFonts w:ascii="Verdana" w:hAnsi="Verdana"/>
                <w:b/>
                <w:sz w:val="16"/>
                <w:szCs w:val="16"/>
              </w:rPr>
            </w:pPr>
          </w:p>
        </w:tc>
        <w:tc>
          <w:tcPr>
            <w:tcW w:w="240" w:type="dxa"/>
            <w:shd w:val="clear" w:color="auto" w:fill="auto"/>
            <w:vAlign w:val="center"/>
          </w:tcPr>
          <w:p w14:paraId="5A6DA672" w14:textId="77777777" w:rsidR="00535B45" w:rsidRPr="008B071E" w:rsidRDefault="00535B45" w:rsidP="006C6A1B">
            <w:pPr>
              <w:jc w:val="center"/>
              <w:outlineLvl w:val="0"/>
              <w:rPr>
                <w:rFonts w:ascii="Verdana" w:hAnsi="Verdana"/>
                <w:b/>
                <w:color w:val="000080"/>
                <w:sz w:val="16"/>
                <w:szCs w:val="16"/>
              </w:rPr>
            </w:pPr>
          </w:p>
        </w:tc>
        <w:tc>
          <w:tcPr>
            <w:tcW w:w="240" w:type="dxa"/>
            <w:shd w:val="clear" w:color="auto" w:fill="auto"/>
            <w:vAlign w:val="center"/>
          </w:tcPr>
          <w:p w14:paraId="3B974CFD" w14:textId="77777777" w:rsidR="00535B45" w:rsidRPr="008B071E" w:rsidRDefault="00535B45" w:rsidP="006C6A1B">
            <w:pPr>
              <w:jc w:val="center"/>
              <w:outlineLvl w:val="0"/>
              <w:rPr>
                <w:rFonts w:ascii="Verdana" w:hAnsi="Verdana"/>
                <w:b/>
                <w:color w:val="000080"/>
                <w:sz w:val="16"/>
                <w:szCs w:val="16"/>
              </w:rPr>
            </w:pPr>
          </w:p>
        </w:tc>
        <w:tc>
          <w:tcPr>
            <w:tcW w:w="252" w:type="dxa"/>
            <w:shd w:val="clear" w:color="auto" w:fill="auto"/>
            <w:vAlign w:val="center"/>
          </w:tcPr>
          <w:p w14:paraId="36715D21" w14:textId="77777777" w:rsidR="00535B45" w:rsidRPr="008B071E" w:rsidRDefault="00535B45" w:rsidP="006C6A1B">
            <w:pPr>
              <w:jc w:val="center"/>
              <w:outlineLvl w:val="0"/>
              <w:rPr>
                <w:rFonts w:ascii="Verdana" w:hAnsi="Verdana"/>
                <w:b/>
                <w:color w:val="000080"/>
                <w:sz w:val="16"/>
                <w:szCs w:val="16"/>
              </w:rPr>
            </w:pPr>
          </w:p>
        </w:tc>
        <w:tc>
          <w:tcPr>
            <w:tcW w:w="228" w:type="dxa"/>
            <w:shd w:val="clear" w:color="auto" w:fill="auto"/>
            <w:vAlign w:val="center"/>
          </w:tcPr>
          <w:p w14:paraId="360E7EF3" w14:textId="77777777" w:rsidR="00535B45" w:rsidRPr="008B071E" w:rsidRDefault="00535B45" w:rsidP="006C6A1B">
            <w:pPr>
              <w:jc w:val="center"/>
              <w:outlineLvl w:val="0"/>
              <w:rPr>
                <w:rFonts w:ascii="Verdana" w:hAnsi="Verdana"/>
                <w:b/>
                <w:color w:val="000080"/>
                <w:sz w:val="16"/>
                <w:szCs w:val="16"/>
              </w:rPr>
            </w:pPr>
          </w:p>
        </w:tc>
        <w:tc>
          <w:tcPr>
            <w:tcW w:w="240" w:type="dxa"/>
            <w:vAlign w:val="center"/>
          </w:tcPr>
          <w:p w14:paraId="65290073" w14:textId="77777777" w:rsidR="00535B45" w:rsidRPr="008B071E" w:rsidRDefault="00535B45" w:rsidP="006C6A1B">
            <w:pPr>
              <w:jc w:val="center"/>
              <w:outlineLvl w:val="0"/>
              <w:rPr>
                <w:rFonts w:ascii="Verdana" w:hAnsi="Verdana"/>
                <w:b/>
                <w:color w:val="000080"/>
                <w:sz w:val="16"/>
                <w:szCs w:val="16"/>
              </w:rPr>
            </w:pPr>
          </w:p>
        </w:tc>
        <w:tc>
          <w:tcPr>
            <w:tcW w:w="240" w:type="dxa"/>
            <w:vAlign w:val="center"/>
          </w:tcPr>
          <w:p w14:paraId="71032340"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206C4889" w14:textId="77777777" w:rsidR="00535B45" w:rsidRPr="00AF5CB2" w:rsidRDefault="00535B45" w:rsidP="006C6A1B">
            <w:pPr>
              <w:jc w:val="center"/>
              <w:outlineLvl w:val="0"/>
              <w:rPr>
                <w:rFonts w:ascii="Verdana" w:hAnsi="Verdana"/>
                <w:b/>
                <w:color w:val="000080"/>
                <w:sz w:val="16"/>
                <w:szCs w:val="16"/>
              </w:rPr>
            </w:pPr>
          </w:p>
        </w:tc>
        <w:tc>
          <w:tcPr>
            <w:tcW w:w="240" w:type="dxa"/>
            <w:vAlign w:val="center"/>
          </w:tcPr>
          <w:p w14:paraId="75277407" w14:textId="77777777" w:rsidR="00535B45" w:rsidRPr="00AF5CB2" w:rsidRDefault="00535B45" w:rsidP="006C6A1B">
            <w:pPr>
              <w:jc w:val="center"/>
              <w:outlineLvl w:val="0"/>
              <w:rPr>
                <w:rFonts w:ascii="Verdana" w:hAnsi="Verdana"/>
                <w:b/>
                <w:color w:val="000080"/>
                <w:sz w:val="16"/>
                <w:szCs w:val="16"/>
              </w:rPr>
            </w:pPr>
          </w:p>
        </w:tc>
        <w:tc>
          <w:tcPr>
            <w:tcW w:w="240" w:type="dxa"/>
            <w:vAlign w:val="center"/>
          </w:tcPr>
          <w:p w14:paraId="059B1C98" w14:textId="77777777" w:rsidR="00535B45" w:rsidRPr="00AF5CB2" w:rsidRDefault="00535B45" w:rsidP="006C6A1B">
            <w:pPr>
              <w:jc w:val="center"/>
              <w:outlineLvl w:val="0"/>
              <w:rPr>
                <w:rFonts w:ascii="Verdana" w:hAnsi="Verdana"/>
                <w:b/>
                <w:color w:val="000080"/>
                <w:sz w:val="16"/>
                <w:szCs w:val="16"/>
              </w:rPr>
            </w:pPr>
          </w:p>
        </w:tc>
      </w:tr>
      <w:tr w:rsidR="00535B45" w:rsidRPr="008B071E" w14:paraId="4A1CFB8C" w14:textId="77777777" w:rsidTr="006C6A1B">
        <w:trPr>
          <w:trHeight w:hRule="exact" w:val="274"/>
          <w:jc w:val="center"/>
        </w:trPr>
        <w:tc>
          <w:tcPr>
            <w:tcW w:w="5653" w:type="dxa"/>
            <w:shd w:val="clear" w:color="auto" w:fill="auto"/>
            <w:vAlign w:val="center"/>
          </w:tcPr>
          <w:p w14:paraId="093450FF" w14:textId="1F7DB586" w:rsidR="00535B45" w:rsidRPr="0020253B" w:rsidRDefault="006F65CF" w:rsidP="006C6A1B">
            <w:pPr>
              <w:rPr>
                <w:rFonts w:ascii="Verdana" w:hAnsi="Verdana"/>
                <w:b/>
                <w:sz w:val="16"/>
                <w:szCs w:val="16"/>
              </w:rPr>
            </w:pPr>
            <w:r>
              <w:rPr>
                <w:rFonts w:ascii="Verdana" w:hAnsi="Verdana"/>
                <w:b/>
                <w:sz w:val="16"/>
                <w:szCs w:val="16"/>
              </w:rPr>
              <w:t>09</w:t>
            </w:r>
            <w:r w:rsidR="00535B45" w:rsidRPr="0020253B">
              <w:rPr>
                <w:rFonts w:ascii="Verdana" w:hAnsi="Verdana"/>
                <w:b/>
                <w:sz w:val="16"/>
                <w:szCs w:val="16"/>
              </w:rPr>
              <w:t>. Cloud_</w:t>
            </w:r>
            <w:r w:rsidR="00535B45">
              <w:rPr>
                <w:rFonts w:ascii="Verdana" w:hAnsi="Verdana"/>
                <w:b/>
                <w:sz w:val="16"/>
                <w:szCs w:val="16"/>
              </w:rPr>
              <w:t>Water_Path</w:t>
            </w:r>
            <w:r w:rsidR="00535B45" w:rsidRPr="0020253B">
              <w:rPr>
                <w:rFonts w:ascii="Verdana" w:hAnsi="Verdana"/>
                <w:b/>
                <w:sz w:val="16"/>
                <w:szCs w:val="16"/>
              </w:rPr>
              <w:t>_Liquid</w:t>
            </w:r>
          </w:p>
        </w:tc>
        <w:tc>
          <w:tcPr>
            <w:tcW w:w="240" w:type="dxa"/>
            <w:shd w:val="clear" w:color="auto" w:fill="auto"/>
            <w:vAlign w:val="center"/>
          </w:tcPr>
          <w:p w14:paraId="3713F492"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39A45C8"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52" w:type="dxa"/>
            <w:shd w:val="clear" w:color="auto" w:fill="auto"/>
            <w:vAlign w:val="center"/>
          </w:tcPr>
          <w:p w14:paraId="2073BABD"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28" w:type="dxa"/>
            <w:shd w:val="clear" w:color="auto" w:fill="auto"/>
            <w:vAlign w:val="center"/>
          </w:tcPr>
          <w:p w14:paraId="12CF972A"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0E6EA11"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5AE76C6"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410F79A6" w14:textId="77777777" w:rsidR="00535B45" w:rsidRPr="00AF5CB2" w:rsidRDefault="00535B45" w:rsidP="006C6A1B">
            <w:pPr>
              <w:jc w:val="center"/>
              <w:outlineLvl w:val="0"/>
              <w:rPr>
                <w:rFonts w:ascii="Verdana" w:hAnsi="Verdana"/>
                <w:b/>
                <w:color w:val="000080"/>
                <w:sz w:val="16"/>
                <w:szCs w:val="16"/>
              </w:rPr>
            </w:pPr>
          </w:p>
        </w:tc>
        <w:tc>
          <w:tcPr>
            <w:tcW w:w="240" w:type="dxa"/>
            <w:vAlign w:val="center"/>
          </w:tcPr>
          <w:p w14:paraId="09BAA88E" w14:textId="77777777" w:rsidR="00535B45" w:rsidRPr="00AF5CB2" w:rsidRDefault="00535B45" w:rsidP="006C6A1B">
            <w:pPr>
              <w:jc w:val="center"/>
              <w:outlineLvl w:val="0"/>
              <w:rPr>
                <w:rFonts w:ascii="Verdana" w:hAnsi="Verdana"/>
                <w:b/>
                <w:color w:val="000080"/>
                <w:sz w:val="16"/>
                <w:szCs w:val="16"/>
              </w:rPr>
            </w:pPr>
          </w:p>
        </w:tc>
        <w:tc>
          <w:tcPr>
            <w:tcW w:w="240" w:type="dxa"/>
            <w:vAlign w:val="center"/>
          </w:tcPr>
          <w:p w14:paraId="58E0FB7E" w14:textId="77777777" w:rsidR="00535B45" w:rsidRPr="00AF5CB2" w:rsidRDefault="00535B45" w:rsidP="006C6A1B">
            <w:pPr>
              <w:jc w:val="center"/>
              <w:outlineLvl w:val="0"/>
              <w:rPr>
                <w:rFonts w:ascii="Verdana" w:hAnsi="Verdana"/>
                <w:b/>
                <w:color w:val="000080"/>
                <w:sz w:val="16"/>
                <w:szCs w:val="16"/>
              </w:rPr>
            </w:pPr>
          </w:p>
        </w:tc>
      </w:tr>
      <w:tr w:rsidR="00535B45" w:rsidRPr="008B071E" w14:paraId="3DCDB41D" w14:textId="77777777" w:rsidTr="006C6A1B">
        <w:trPr>
          <w:trHeight w:hRule="exact" w:val="274"/>
          <w:jc w:val="center"/>
        </w:trPr>
        <w:tc>
          <w:tcPr>
            <w:tcW w:w="5653" w:type="dxa"/>
            <w:shd w:val="clear" w:color="auto" w:fill="auto"/>
            <w:vAlign w:val="center"/>
          </w:tcPr>
          <w:p w14:paraId="54EAFD7A" w14:textId="1D8C6455" w:rsidR="00535B45" w:rsidRPr="008B071E" w:rsidRDefault="006F65CF" w:rsidP="006C6A1B">
            <w:pPr>
              <w:rPr>
                <w:rFonts w:ascii="Verdana" w:hAnsi="Verdana"/>
                <w:b/>
                <w:sz w:val="16"/>
                <w:szCs w:val="16"/>
              </w:rPr>
            </w:pPr>
            <w:r>
              <w:rPr>
                <w:rFonts w:ascii="Verdana" w:hAnsi="Verdana"/>
                <w:b/>
                <w:sz w:val="16"/>
                <w:szCs w:val="16"/>
              </w:rPr>
              <w:t>10</w:t>
            </w:r>
            <w:r w:rsidR="00535B45">
              <w:rPr>
                <w:rFonts w:ascii="Verdana" w:hAnsi="Verdana"/>
                <w:b/>
                <w:sz w:val="16"/>
                <w:szCs w:val="16"/>
              </w:rPr>
              <w:t xml:space="preserve">. </w:t>
            </w:r>
            <w:r w:rsidR="00535B45" w:rsidRPr="008B071E">
              <w:rPr>
                <w:rFonts w:ascii="Verdana" w:hAnsi="Verdana"/>
                <w:b/>
                <w:sz w:val="16"/>
                <w:szCs w:val="16"/>
              </w:rPr>
              <w:t>Cloud_</w:t>
            </w:r>
            <w:r w:rsidR="00535B45">
              <w:rPr>
                <w:rFonts w:ascii="Verdana" w:hAnsi="Verdana"/>
                <w:b/>
                <w:sz w:val="16"/>
                <w:szCs w:val="16"/>
              </w:rPr>
              <w:t>Water_Path</w:t>
            </w:r>
            <w:r w:rsidR="00535B45" w:rsidRPr="008B071E">
              <w:rPr>
                <w:rFonts w:ascii="Verdana" w:hAnsi="Verdana"/>
                <w:b/>
                <w:sz w:val="16"/>
                <w:szCs w:val="16"/>
              </w:rPr>
              <w:t>_Ice</w:t>
            </w:r>
            <w:r w:rsidR="00535B45">
              <w:rPr>
                <w:rFonts w:ascii="Verdana" w:hAnsi="Verdana"/>
                <w:b/>
                <w:sz w:val="16"/>
                <w:szCs w:val="16"/>
              </w:rPr>
              <w:t xml:space="preserve"> </w:t>
            </w:r>
          </w:p>
        </w:tc>
        <w:tc>
          <w:tcPr>
            <w:tcW w:w="240" w:type="dxa"/>
            <w:shd w:val="clear" w:color="auto" w:fill="auto"/>
            <w:vAlign w:val="center"/>
          </w:tcPr>
          <w:p w14:paraId="560B266F"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4CE467F"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52" w:type="dxa"/>
            <w:shd w:val="clear" w:color="auto" w:fill="auto"/>
            <w:vAlign w:val="center"/>
          </w:tcPr>
          <w:p w14:paraId="78732543"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28" w:type="dxa"/>
            <w:shd w:val="clear" w:color="auto" w:fill="auto"/>
            <w:vAlign w:val="center"/>
          </w:tcPr>
          <w:p w14:paraId="74698534"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F28247D"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20C87FC"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05C98759" w14:textId="77777777" w:rsidR="00535B45" w:rsidRPr="00AF5CB2" w:rsidRDefault="00535B45" w:rsidP="006C6A1B">
            <w:pPr>
              <w:jc w:val="center"/>
              <w:outlineLvl w:val="0"/>
              <w:rPr>
                <w:rFonts w:ascii="Verdana" w:hAnsi="Verdana"/>
                <w:b/>
                <w:color w:val="000080"/>
                <w:sz w:val="16"/>
                <w:szCs w:val="16"/>
              </w:rPr>
            </w:pPr>
          </w:p>
        </w:tc>
        <w:tc>
          <w:tcPr>
            <w:tcW w:w="240" w:type="dxa"/>
            <w:vAlign w:val="center"/>
          </w:tcPr>
          <w:p w14:paraId="1F5A08AC" w14:textId="77777777" w:rsidR="00535B45" w:rsidRPr="00AF5CB2" w:rsidRDefault="00535B45" w:rsidP="006C6A1B">
            <w:pPr>
              <w:jc w:val="center"/>
              <w:outlineLvl w:val="0"/>
              <w:rPr>
                <w:rFonts w:ascii="Verdana" w:hAnsi="Verdana"/>
                <w:b/>
                <w:color w:val="000080"/>
                <w:sz w:val="16"/>
                <w:szCs w:val="16"/>
              </w:rPr>
            </w:pPr>
          </w:p>
        </w:tc>
        <w:tc>
          <w:tcPr>
            <w:tcW w:w="240" w:type="dxa"/>
            <w:vAlign w:val="center"/>
          </w:tcPr>
          <w:p w14:paraId="5C0B6FD2" w14:textId="77777777" w:rsidR="00535B45" w:rsidRPr="00AF5CB2" w:rsidRDefault="00535B45" w:rsidP="006C6A1B">
            <w:pPr>
              <w:jc w:val="center"/>
              <w:outlineLvl w:val="0"/>
              <w:rPr>
                <w:rFonts w:ascii="Verdana" w:hAnsi="Verdana"/>
                <w:b/>
                <w:color w:val="000080"/>
                <w:sz w:val="16"/>
                <w:szCs w:val="16"/>
              </w:rPr>
            </w:pPr>
          </w:p>
        </w:tc>
      </w:tr>
      <w:tr w:rsidR="00535B45" w:rsidRPr="004C566F" w14:paraId="56435BBA" w14:textId="77777777" w:rsidTr="006C6A1B">
        <w:trPr>
          <w:trHeight w:hRule="exact" w:val="274"/>
          <w:jc w:val="center"/>
        </w:trPr>
        <w:tc>
          <w:tcPr>
            <w:tcW w:w="5653" w:type="dxa"/>
            <w:shd w:val="clear" w:color="auto" w:fill="auto"/>
            <w:vAlign w:val="center"/>
          </w:tcPr>
          <w:p w14:paraId="17839ACC" w14:textId="77777777" w:rsidR="00535B45" w:rsidRPr="00E16769" w:rsidRDefault="00535B45" w:rsidP="006C6A1B">
            <w:pPr>
              <w:rPr>
                <w:rFonts w:ascii="Verdana" w:hAnsi="Verdana"/>
                <w:b/>
                <w:sz w:val="16"/>
                <w:szCs w:val="16"/>
              </w:rPr>
            </w:pPr>
          </w:p>
        </w:tc>
        <w:tc>
          <w:tcPr>
            <w:tcW w:w="240" w:type="dxa"/>
            <w:shd w:val="clear" w:color="auto" w:fill="auto"/>
            <w:vAlign w:val="center"/>
          </w:tcPr>
          <w:p w14:paraId="2ED64AEB" w14:textId="77777777" w:rsidR="00535B45" w:rsidRPr="004C566F" w:rsidRDefault="00535B45" w:rsidP="006C6A1B">
            <w:pPr>
              <w:jc w:val="center"/>
              <w:outlineLvl w:val="0"/>
              <w:rPr>
                <w:rFonts w:ascii="Verdana" w:hAnsi="Verdana"/>
                <w:b/>
                <w:color w:val="7030A0"/>
                <w:sz w:val="16"/>
                <w:szCs w:val="16"/>
              </w:rPr>
            </w:pPr>
          </w:p>
        </w:tc>
        <w:tc>
          <w:tcPr>
            <w:tcW w:w="240" w:type="dxa"/>
            <w:shd w:val="clear" w:color="auto" w:fill="auto"/>
            <w:vAlign w:val="center"/>
          </w:tcPr>
          <w:p w14:paraId="6E04E5CC" w14:textId="77777777" w:rsidR="00535B45" w:rsidRPr="004C566F" w:rsidRDefault="00535B45" w:rsidP="006C6A1B">
            <w:pPr>
              <w:jc w:val="center"/>
              <w:outlineLvl w:val="0"/>
              <w:rPr>
                <w:rFonts w:ascii="Verdana" w:hAnsi="Verdana"/>
                <w:b/>
                <w:color w:val="7030A0"/>
                <w:sz w:val="16"/>
                <w:szCs w:val="16"/>
              </w:rPr>
            </w:pPr>
          </w:p>
        </w:tc>
        <w:tc>
          <w:tcPr>
            <w:tcW w:w="252" w:type="dxa"/>
            <w:shd w:val="clear" w:color="auto" w:fill="auto"/>
            <w:vAlign w:val="center"/>
          </w:tcPr>
          <w:p w14:paraId="4CF0A770" w14:textId="77777777" w:rsidR="00535B45" w:rsidRPr="004C566F" w:rsidRDefault="00535B45" w:rsidP="006C6A1B">
            <w:pPr>
              <w:jc w:val="center"/>
              <w:outlineLvl w:val="0"/>
              <w:rPr>
                <w:rFonts w:ascii="Verdana" w:hAnsi="Verdana"/>
                <w:b/>
                <w:color w:val="7030A0"/>
                <w:sz w:val="16"/>
                <w:szCs w:val="16"/>
              </w:rPr>
            </w:pPr>
          </w:p>
        </w:tc>
        <w:tc>
          <w:tcPr>
            <w:tcW w:w="228" w:type="dxa"/>
            <w:shd w:val="clear" w:color="auto" w:fill="auto"/>
            <w:vAlign w:val="center"/>
          </w:tcPr>
          <w:p w14:paraId="475455EB" w14:textId="77777777" w:rsidR="00535B45" w:rsidRPr="004C566F" w:rsidRDefault="00535B45" w:rsidP="006C6A1B">
            <w:pPr>
              <w:jc w:val="center"/>
              <w:outlineLvl w:val="0"/>
              <w:rPr>
                <w:rFonts w:ascii="Verdana" w:hAnsi="Verdana"/>
                <w:b/>
                <w:color w:val="7030A0"/>
                <w:sz w:val="16"/>
                <w:szCs w:val="16"/>
              </w:rPr>
            </w:pPr>
          </w:p>
        </w:tc>
        <w:tc>
          <w:tcPr>
            <w:tcW w:w="240" w:type="dxa"/>
            <w:vAlign w:val="center"/>
          </w:tcPr>
          <w:p w14:paraId="0970F73C" w14:textId="77777777" w:rsidR="00535B45" w:rsidRPr="004C566F" w:rsidRDefault="00535B45" w:rsidP="006C6A1B">
            <w:pPr>
              <w:jc w:val="center"/>
              <w:outlineLvl w:val="0"/>
              <w:rPr>
                <w:rFonts w:ascii="Verdana" w:hAnsi="Verdana"/>
                <w:b/>
                <w:color w:val="7030A0"/>
                <w:sz w:val="16"/>
                <w:szCs w:val="16"/>
              </w:rPr>
            </w:pPr>
          </w:p>
        </w:tc>
        <w:tc>
          <w:tcPr>
            <w:tcW w:w="240" w:type="dxa"/>
            <w:vAlign w:val="center"/>
          </w:tcPr>
          <w:p w14:paraId="4DC96AA0"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430C4DF2" w14:textId="77777777" w:rsidR="00535B45" w:rsidRPr="00AF5CB2" w:rsidRDefault="00535B45" w:rsidP="006C6A1B">
            <w:pPr>
              <w:jc w:val="center"/>
              <w:outlineLvl w:val="0"/>
              <w:rPr>
                <w:rFonts w:ascii="Verdana" w:hAnsi="Verdana"/>
                <w:b/>
                <w:color w:val="7030A0"/>
                <w:sz w:val="16"/>
                <w:szCs w:val="16"/>
              </w:rPr>
            </w:pPr>
          </w:p>
        </w:tc>
        <w:tc>
          <w:tcPr>
            <w:tcW w:w="240" w:type="dxa"/>
            <w:vAlign w:val="center"/>
          </w:tcPr>
          <w:p w14:paraId="4A17243D" w14:textId="77777777" w:rsidR="00535B45" w:rsidRPr="00AF5CB2" w:rsidRDefault="00535B45" w:rsidP="006C6A1B">
            <w:pPr>
              <w:jc w:val="center"/>
              <w:outlineLvl w:val="0"/>
              <w:rPr>
                <w:rFonts w:ascii="Verdana" w:hAnsi="Verdana"/>
                <w:b/>
                <w:color w:val="7030A0"/>
                <w:sz w:val="16"/>
                <w:szCs w:val="16"/>
              </w:rPr>
            </w:pPr>
          </w:p>
        </w:tc>
        <w:tc>
          <w:tcPr>
            <w:tcW w:w="240" w:type="dxa"/>
            <w:vAlign w:val="center"/>
          </w:tcPr>
          <w:p w14:paraId="74D62481" w14:textId="77777777" w:rsidR="00535B45" w:rsidRPr="00AF5CB2" w:rsidRDefault="00535B45" w:rsidP="006C6A1B">
            <w:pPr>
              <w:jc w:val="center"/>
              <w:outlineLvl w:val="0"/>
              <w:rPr>
                <w:rFonts w:ascii="Verdana" w:hAnsi="Verdana"/>
                <w:b/>
                <w:color w:val="7030A0"/>
                <w:sz w:val="16"/>
                <w:szCs w:val="16"/>
              </w:rPr>
            </w:pPr>
          </w:p>
        </w:tc>
      </w:tr>
      <w:tr w:rsidR="00535B45" w:rsidRPr="008B071E" w14:paraId="51B32392" w14:textId="77777777" w:rsidTr="006C6A1B">
        <w:trPr>
          <w:trHeight w:hRule="exact" w:val="274"/>
          <w:jc w:val="center"/>
        </w:trPr>
        <w:tc>
          <w:tcPr>
            <w:tcW w:w="5653" w:type="dxa"/>
            <w:shd w:val="clear" w:color="auto" w:fill="auto"/>
            <w:vAlign w:val="center"/>
          </w:tcPr>
          <w:p w14:paraId="1F98554F" w14:textId="77777777" w:rsidR="00535B45" w:rsidRPr="0020253B" w:rsidRDefault="00535B45" w:rsidP="006C6A1B">
            <w:pPr>
              <w:rPr>
                <w:rFonts w:ascii="Verdana" w:hAnsi="Verdana"/>
                <w:b/>
                <w:sz w:val="16"/>
                <w:szCs w:val="16"/>
              </w:rPr>
            </w:pPr>
          </w:p>
        </w:tc>
        <w:tc>
          <w:tcPr>
            <w:tcW w:w="240" w:type="dxa"/>
            <w:shd w:val="clear" w:color="auto" w:fill="auto"/>
            <w:vAlign w:val="center"/>
          </w:tcPr>
          <w:p w14:paraId="320D7A50" w14:textId="77777777" w:rsidR="00535B45" w:rsidRPr="008B071E" w:rsidRDefault="00535B45" w:rsidP="006C6A1B">
            <w:pPr>
              <w:jc w:val="center"/>
              <w:outlineLvl w:val="0"/>
              <w:rPr>
                <w:rFonts w:ascii="Verdana" w:hAnsi="Verdana"/>
                <w:b/>
                <w:color w:val="000080"/>
                <w:sz w:val="16"/>
                <w:szCs w:val="16"/>
              </w:rPr>
            </w:pPr>
          </w:p>
        </w:tc>
        <w:tc>
          <w:tcPr>
            <w:tcW w:w="240" w:type="dxa"/>
            <w:shd w:val="clear" w:color="auto" w:fill="auto"/>
            <w:vAlign w:val="center"/>
          </w:tcPr>
          <w:p w14:paraId="4A1A14E5" w14:textId="77777777" w:rsidR="00535B45" w:rsidRPr="008B071E" w:rsidRDefault="00535B45" w:rsidP="006C6A1B">
            <w:pPr>
              <w:jc w:val="center"/>
              <w:outlineLvl w:val="0"/>
              <w:rPr>
                <w:rFonts w:ascii="Verdana" w:hAnsi="Verdana"/>
                <w:b/>
                <w:color w:val="000080"/>
                <w:sz w:val="16"/>
                <w:szCs w:val="16"/>
              </w:rPr>
            </w:pPr>
          </w:p>
        </w:tc>
        <w:tc>
          <w:tcPr>
            <w:tcW w:w="252" w:type="dxa"/>
            <w:shd w:val="clear" w:color="auto" w:fill="auto"/>
            <w:vAlign w:val="center"/>
          </w:tcPr>
          <w:p w14:paraId="65A07A1E" w14:textId="77777777" w:rsidR="00535B45" w:rsidRPr="008B071E" w:rsidRDefault="00535B45" w:rsidP="006C6A1B">
            <w:pPr>
              <w:jc w:val="center"/>
              <w:outlineLvl w:val="0"/>
              <w:rPr>
                <w:rFonts w:ascii="Verdana" w:hAnsi="Verdana"/>
                <w:b/>
                <w:color w:val="000080"/>
                <w:sz w:val="16"/>
                <w:szCs w:val="16"/>
              </w:rPr>
            </w:pPr>
          </w:p>
        </w:tc>
        <w:tc>
          <w:tcPr>
            <w:tcW w:w="228" w:type="dxa"/>
            <w:shd w:val="clear" w:color="auto" w:fill="auto"/>
            <w:vAlign w:val="center"/>
          </w:tcPr>
          <w:p w14:paraId="5879C470" w14:textId="77777777" w:rsidR="00535B45" w:rsidRPr="008B071E" w:rsidRDefault="00535B45" w:rsidP="006C6A1B">
            <w:pPr>
              <w:jc w:val="center"/>
              <w:outlineLvl w:val="0"/>
              <w:rPr>
                <w:rFonts w:ascii="Verdana" w:hAnsi="Verdana"/>
                <w:b/>
                <w:color w:val="000080"/>
                <w:sz w:val="16"/>
                <w:szCs w:val="16"/>
              </w:rPr>
            </w:pPr>
          </w:p>
        </w:tc>
        <w:tc>
          <w:tcPr>
            <w:tcW w:w="240" w:type="dxa"/>
            <w:vAlign w:val="center"/>
          </w:tcPr>
          <w:p w14:paraId="5271D9F9" w14:textId="77777777" w:rsidR="00535B45" w:rsidRPr="008B071E" w:rsidRDefault="00535B45" w:rsidP="006C6A1B">
            <w:pPr>
              <w:jc w:val="center"/>
              <w:outlineLvl w:val="0"/>
              <w:rPr>
                <w:rFonts w:ascii="Verdana" w:hAnsi="Verdana"/>
                <w:b/>
                <w:color w:val="000080"/>
                <w:sz w:val="16"/>
                <w:szCs w:val="16"/>
              </w:rPr>
            </w:pPr>
          </w:p>
        </w:tc>
        <w:tc>
          <w:tcPr>
            <w:tcW w:w="240" w:type="dxa"/>
            <w:vAlign w:val="center"/>
          </w:tcPr>
          <w:p w14:paraId="74C404C3" w14:textId="77777777" w:rsidR="00535B45" w:rsidRPr="004D06A2" w:rsidRDefault="00535B45" w:rsidP="006C6A1B">
            <w:pPr>
              <w:jc w:val="center"/>
              <w:outlineLvl w:val="0"/>
              <w:rPr>
                <w:rFonts w:ascii="Verdana" w:hAnsi="Verdana"/>
                <w:b/>
                <w:color w:val="FF6600"/>
                <w:sz w:val="16"/>
                <w:szCs w:val="16"/>
              </w:rPr>
            </w:pPr>
          </w:p>
        </w:tc>
        <w:tc>
          <w:tcPr>
            <w:tcW w:w="240" w:type="dxa"/>
          </w:tcPr>
          <w:p w14:paraId="1EF7AED8" w14:textId="77777777" w:rsidR="00535B45" w:rsidRPr="00AF5CB2" w:rsidRDefault="00535B45" w:rsidP="006C6A1B">
            <w:pPr>
              <w:jc w:val="center"/>
              <w:outlineLvl w:val="0"/>
              <w:rPr>
                <w:rFonts w:ascii="Verdana" w:hAnsi="Verdana"/>
                <w:b/>
                <w:color w:val="000080"/>
                <w:sz w:val="16"/>
                <w:szCs w:val="16"/>
              </w:rPr>
            </w:pPr>
          </w:p>
        </w:tc>
        <w:tc>
          <w:tcPr>
            <w:tcW w:w="240" w:type="dxa"/>
          </w:tcPr>
          <w:p w14:paraId="1EFB4DA4" w14:textId="77777777" w:rsidR="00535B45" w:rsidRPr="00AF5CB2" w:rsidRDefault="00535B45" w:rsidP="006C6A1B">
            <w:pPr>
              <w:jc w:val="center"/>
              <w:outlineLvl w:val="0"/>
              <w:rPr>
                <w:rFonts w:ascii="Verdana" w:hAnsi="Verdana"/>
                <w:b/>
                <w:color w:val="000080"/>
                <w:sz w:val="16"/>
                <w:szCs w:val="16"/>
              </w:rPr>
            </w:pPr>
          </w:p>
        </w:tc>
        <w:tc>
          <w:tcPr>
            <w:tcW w:w="240" w:type="dxa"/>
          </w:tcPr>
          <w:p w14:paraId="29DE56C2" w14:textId="77777777" w:rsidR="00535B45" w:rsidRPr="00AF5CB2" w:rsidRDefault="00535B45" w:rsidP="006C6A1B">
            <w:pPr>
              <w:jc w:val="center"/>
              <w:outlineLvl w:val="0"/>
              <w:rPr>
                <w:rFonts w:ascii="Verdana" w:hAnsi="Verdana"/>
                <w:b/>
                <w:color w:val="000080"/>
                <w:sz w:val="16"/>
                <w:szCs w:val="16"/>
              </w:rPr>
            </w:pPr>
          </w:p>
        </w:tc>
      </w:tr>
      <w:tr w:rsidR="00535B45" w:rsidRPr="008B071E" w14:paraId="2A6D6436" w14:textId="77777777" w:rsidTr="006C6A1B">
        <w:trPr>
          <w:trHeight w:hRule="exact" w:val="274"/>
          <w:jc w:val="center"/>
        </w:trPr>
        <w:tc>
          <w:tcPr>
            <w:tcW w:w="5653" w:type="dxa"/>
            <w:shd w:val="clear" w:color="auto" w:fill="auto"/>
            <w:vAlign w:val="center"/>
          </w:tcPr>
          <w:p w14:paraId="7122D9F1" w14:textId="440823E3" w:rsidR="00535B45" w:rsidRPr="0020253B" w:rsidRDefault="00535B45" w:rsidP="006C6A1B">
            <w:pPr>
              <w:rPr>
                <w:rFonts w:ascii="Verdana" w:hAnsi="Verdana"/>
                <w:b/>
                <w:sz w:val="16"/>
                <w:szCs w:val="16"/>
              </w:rPr>
            </w:pPr>
            <w:r>
              <w:rPr>
                <w:rFonts w:ascii="Verdana" w:hAnsi="Verdana"/>
                <w:b/>
                <w:sz w:val="16"/>
                <w:szCs w:val="16"/>
              </w:rPr>
              <w:t>1</w:t>
            </w:r>
            <w:r w:rsidR="006F65CF">
              <w:rPr>
                <w:rFonts w:ascii="Verdana" w:hAnsi="Verdana"/>
                <w:b/>
                <w:sz w:val="16"/>
                <w:szCs w:val="16"/>
              </w:rPr>
              <w:t>1</w:t>
            </w:r>
            <w:r w:rsidRPr="0020253B">
              <w:rPr>
                <w:rFonts w:ascii="Verdana" w:hAnsi="Verdana"/>
                <w:b/>
                <w:sz w:val="16"/>
                <w:szCs w:val="16"/>
              </w:rPr>
              <w:t>. Cloud</w:t>
            </w:r>
            <w:r w:rsidRPr="003E3D94">
              <w:rPr>
                <w:rFonts w:ascii="Verdana" w:hAnsi="Verdana"/>
                <w:b/>
                <w:color w:val="4BACC6" w:themeColor="accent5"/>
                <w:sz w:val="16"/>
                <w:szCs w:val="16"/>
              </w:rPr>
              <w:t>_Retrieval</w:t>
            </w:r>
            <w:r>
              <w:rPr>
                <w:rFonts w:ascii="Verdana" w:hAnsi="Verdana"/>
                <w:b/>
                <w:sz w:val="16"/>
                <w:szCs w:val="16"/>
              </w:rPr>
              <w:t xml:space="preserve">_Fraction_Liquid </w:t>
            </w:r>
            <w:r>
              <w:rPr>
                <w:rFonts w:ascii="Verdana" w:hAnsi="Verdana"/>
                <w:color w:val="E36C0A" w:themeColor="accent6" w:themeShade="BF"/>
                <w:sz w:val="14"/>
                <w:szCs w:val="14"/>
              </w:rPr>
              <w:t xml:space="preserve">[COPR derived] </w:t>
            </w:r>
          </w:p>
        </w:tc>
        <w:tc>
          <w:tcPr>
            <w:tcW w:w="240" w:type="dxa"/>
            <w:shd w:val="clear" w:color="auto" w:fill="auto"/>
            <w:vAlign w:val="center"/>
          </w:tcPr>
          <w:p w14:paraId="610FD78D"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7CD36BB"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52" w:type="dxa"/>
            <w:shd w:val="clear" w:color="auto" w:fill="auto"/>
            <w:vAlign w:val="center"/>
          </w:tcPr>
          <w:p w14:paraId="56B97D19"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28" w:type="dxa"/>
            <w:shd w:val="clear" w:color="auto" w:fill="auto"/>
            <w:vAlign w:val="center"/>
          </w:tcPr>
          <w:p w14:paraId="250107C4"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393C252"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6928EA4" w14:textId="77777777" w:rsidR="00535B45" w:rsidRPr="004D06A2" w:rsidRDefault="00535B45" w:rsidP="006C6A1B">
            <w:pPr>
              <w:jc w:val="center"/>
              <w:outlineLvl w:val="0"/>
              <w:rPr>
                <w:rFonts w:ascii="Verdana" w:hAnsi="Verdana"/>
                <w:b/>
                <w:color w:val="FF6600"/>
                <w:sz w:val="16"/>
                <w:szCs w:val="16"/>
              </w:rPr>
            </w:pPr>
          </w:p>
        </w:tc>
        <w:tc>
          <w:tcPr>
            <w:tcW w:w="240" w:type="dxa"/>
            <w:shd w:val="clear" w:color="auto" w:fill="auto"/>
            <w:vAlign w:val="center"/>
          </w:tcPr>
          <w:p w14:paraId="7F771506" w14:textId="77777777" w:rsidR="00535B45" w:rsidRPr="00AF5CB2" w:rsidRDefault="00535B45" w:rsidP="006C6A1B">
            <w:pPr>
              <w:jc w:val="center"/>
              <w:outlineLvl w:val="0"/>
              <w:rPr>
                <w:rFonts w:ascii="Verdana" w:hAnsi="Verdana"/>
                <w:b/>
                <w:color w:val="C00000"/>
                <w:sz w:val="16"/>
                <w:szCs w:val="16"/>
              </w:rPr>
            </w:pPr>
          </w:p>
        </w:tc>
        <w:tc>
          <w:tcPr>
            <w:tcW w:w="240" w:type="dxa"/>
            <w:shd w:val="clear" w:color="auto" w:fill="auto"/>
            <w:vAlign w:val="center"/>
          </w:tcPr>
          <w:p w14:paraId="166E7327" w14:textId="77777777" w:rsidR="00535B45" w:rsidRPr="00AF5CB2" w:rsidRDefault="00535B45" w:rsidP="006C6A1B">
            <w:pPr>
              <w:jc w:val="center"/>
              <w:outlineLvl w:val="0"/>
              <w:rPr>
                <w:rFonts w:ascii="Verdana" w:hAnsi="Verdana"/>
                <w:b/>
                <w:color w:val="C00000"/>
                <w:sz w:val="16"/>
                <w:szCs w:val="16"/>
              </w:rPr>
            </w:pPr>
          </w:p>
        </w:tc>
        <w:tc>
          <w:tcPr>
            <w:tcW w:w="240" w:type="dxa"/>
            <w:shd w:val="clear" w:color="auto" w:fill="auto"/>
            <w:vAlign w:val="center"/>
          </w:tcPr>
          <w:p w14:paraId="26446F45" w14:textId="77777777" w:rsidR="00535B45" w:rsidRPr="00AF5CB2" w:rsidRDefault="00535B45" w:rsidP="006C6A1B">
            <w:pPr>
              <w:jc w:val="center"/>
              <w:outlineLvl w:val="0"/>
              <w:rPr>
                <w:rFonts w:ascii="Verdana" w:hAnsi="Verdana"/>
                <w:b/>
                <w:color w:val="C00000"/>
                <w:sz w:val="16"/>
                <w:szCs w:val="16"/>
              </w:rPr>
            </w:pPr>
          </w:p>
        </w:tc>
      </w:tr>
      <w:tr w:rsidR="00535B45" w:rsidRPr="008B071E" w14:paraId="184BA5C3" w14:textId="77777777" w:rsidTr="006C6A1B">
        <w:trPr>
          <w:trHeight w:hRule="exact" w:val="274"/>
          <w:jc w:val="center"/>
        </w:trPr>
        <w:tc>
          <w:tcPr>
            <w:tcW w:w="5653" w:type="dxa"/>
            <w:shd w:val="clear" w:color="auto" w:fill="auto"/>
            <w:vAlign w:val="center"/>
          </w:tcPr>
          <w:p w14:paraId="41AA43A8" w14:textId="4E75FA1E" w:rsidR="00535B45" w:rsidRPr="0020253B" w:rsidRDefault="00535B45" w:rsidP="006C6A1B">
            <w:pPr>
              <w:rPr>
                <w:rFonts w:ascii="Verdana" w:hAnsi="Verdana"/>
                <w:b/>
                <w:sz w:val="16"/>
                <w:szCs w:val="16"/>
              </w:rPr>
            </w:pPr>
            <w:r>
              <w:rPr>
                <w:rFonts w:ascii="Verdana" w:hAnsi="Verdana"/>
                <w:b/>
                <w:sz w:val="16"/>
                <w:szCs w:val="16"/>
              </w:rPr>
              <w:t>1</w:t>
            </w:r>
            <w:r w:rsidR="006F65CF">
              <w:rPr>
                <w:rFonts w:ascii="Verdana" w:hAnsi="Verdana"/>
                <w:b/>
                <w:sz w:val="16"/>
                <w:szCs w:val="16"/>
              </w:rPr>
              <w:t>2</w:t>
            </w:r>
            <w:r w:rsidRPr="0020253B">
              <w:rPr>
                <w:rFonts w:ascii="Verdana" w:hAnsi="Verdana"/>
                <w:b/>
                <w:sz w:val="16"/>
                <w:szCs w:val="16"/>
              </w:rPr>
              <w:t>. Cloud</w:t>
            </w:r>
            <w:r w:rsidRPr="003E3D94">
              <w:rPr>
                <w:rFonts w:ascii="Verdana" w:hAnsi="Verdana"/>
                <w:b/>
                <w:color w:val="4BACC6" w:themeColor="accent5"/>
                <w:sz w:val="16"/>
                <w:szCs w:val="16"/>
              </w:rPr>
              <w:t>_Retrieval</w:t>
            </w:r>
            <w:r w:rsidRPr="0020253B">
              <w:rPr>
                <w:rFonts w:ascii="Verdana" w:hAnsi="Verdana"/>
                <w:b/>
                <w:sz w:val="16"/>
                <w:szCs w:val="16"/>
              </w:rPr>
              <w:t>_</w:t>
            </w:r>
            <w:r>
              <w:rPr>
                <w:rFonts w:ascii="Verdana" w:hAnsi="Verdana"/>
                <w:b/>
                <w:sz w:val="16"/>
                <w:szCs w:val="16"/>
              </w:rPr>
              <w:t xml:space="preserve">Fraction_Ice </w:t>
            </w:r>
          </w:p>
        </w:tc>
        <w:tc>
          <w:tcPr>
            <w:tcW w:w="240" w:type="dxa"/>
            <w:shd w:val="clear" w:color="auto" w:fill="auto"/>
            <w:vAlign w:val="center"/>
          </w:tcPr>
          <w:p w14:paraId="3BF26E48"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E7D895C"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52" w:type="dxa"/>
            <w:shd w:val="clear" w:color="auto" w:fill="auto"/>
            <w:vAlign w:val="center"/>
          </w:tcPr>
          <w:p w14:paraId="110B7A06"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28" w:type="dxa"/>
            <w:shd w:val="clear" w:color="auto" w:fill="auto"/>
            <w:vAlign w:val="center"/>
          </w:tcPr>
          <w:p w14:paraId="0054E55E"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3EFE891"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5B9DCF7" w14:textId="77777777" w:rsidR="00535B45" w:rsidRPr="004D06A2" w:rsidRDefault="00535B45" w:rsidP="006C6A1B">
            <w:pPr>
              <w:jc w:val="center"/>
              <w:outlineLvl w:val="0"/>
              <w:rPr>
                <w:rFonts w:ascii="Verdana" w:hAnsi="Verdana"/>
                <w:b/>
                <w:color w:val="FF6600"/>
                <w:sz w:val="16"/>
                <w:szCs w:val="16"/>
              </w:rPr>
            </w:pPr>
          </w:p>
        </w:tc>
        <w:tc>
          <w:tcPr>
            <w:tcW w:w="240" w:type="dxa"/>
            <w:shd w:val="clear" w:color="auto" w:fill="auto"/>
            <w:vAlign w:val="center"/>
          </w:tcPr>
          <w:p w14:paraId="365ED33C" w14:textId="77777777" w:rsidR="00535B45" w:rsidRPr="00AF5CB2" w:rsidRDefault="00535B45" w:rsidP="006C6A1B">
            <w:pPr>
              <w:jc w:val="center"/>
              <w:outlineLvl w:val="0"/>
              <w:rPr>
                <w:rFonts w:ascii="Verdana" w:hAnsi="Verdana"/>
                <w:b/>
                <w:color w:val="C00000"/>
                <w:sz w:val="16"/>
                <w:szCs w:val="16"/>
              </w:rPr>
            </w:pPr>
          </w:p>
        </w:tc>
        <w:tc>
          <w:tcPr>
            <w:tcW w:w="240" w:type="dxa"/>
            <w:shd w:val="clear" w:color="auto" w:fill="auto"/>
            <w:vAlign w:val="center"/>
          </w:tcPr>
          <w:p w14:paraId="6EDA8706" w14:textId="77777777" w:rsidR="00535B45" w:rsidRPr="00AF5CB2" w:rsidRDefault="00535B45" w:rsidP="006C6A1B">
            <w:pPr>
              <w:jc w:val="center"/>
              <w:outlineLvl w:val="0"/>
              <w:rPr>
                <w:rFonts w:ascii="Verdana" w:hAnsi="Verdana"/>
                <w:b/>
                <w:color w:val="C00000"/>
                <w:sz w:val="16"/>
                <w:szCs w:val="16"/>
              </w:rPr>
            </w:pPr>
          </w:p>
        </w:tc>
        <w:tc>
          <w:tcPr>
            <w:tcW w:w="240" w:type="dxa"/>
            <w:shd w:val="clear" w:color="auto" w:fill="auto"/>
            <w:vAlign w:val="center"/>
          </w:tcPr>
          <w:p w14:paraId="507AF667" w14:textId="77777777" w:rsidR="00535B45" w:rsidRPr="00AF5CB2" w:rsidRDefault="00535B45" w:rsidP="006C6A1B">
            <w:pPr>
              <w:jc w:val="center"/>
              <w:outlineLvl w:val="0"/>
              <w:rPr>
                <w:rFonts w:ascii="Verdana" w:hAnsi="Verdana"/>
                <w:b/>
                <w:color w:val="C00000"/>
                <w:sz w:val="16"/>
                <w:szCs w:val="16"/>
              </w:rPr>
            </w:pPr>
          </w:p>
        </w:tc>
      </w:tr>
      <w:tr w:rsidR="00535B45" w:rsidRPr="00770B91" w14:paraId="3BF46B9F" w14:textId="77777777" w:rsidTr="006C6A1B">
        <w:trPr>
          <w:trHeight w:hRule="exact" w:val="274"/>
          <w:jc w:val="center"/>
        </w:trPr>
        <w:tc>
          <w:tcPr>
            <w:tcW w:w="5653" w:type="dxa"/>
            <w:shd w:val="clear" w:color="auto" w:fill="auto"/>
            <w:vAlign w:val="center"/>
          </w:tcPr>
          <w:p w14:paraId="2922E33D" w14:textId="608B24C7" w:rsidR="00535B45" w:rsidRPr="00770B91" w:rsidRDefault="00535B45" w:rsidP="006C6A1B">
            <w:pPr>
              <w:rPr>
                <w:rFonts w:ascii="Verdana" w:hAnsi="Verdana"/>
                <w:b/>
                <w:color w:val="A6A6A6" w:themeColor="background1" w:themeShade="A6"/>
                <w:sz w:val="16"/>
                <w:szCs w:val="16"/>
              </w:rPr>
            </w:pPr>
            <w:r w:rsidRPr="001E35F5">
              <w:rPr>
                <w:rFonts w:ascii="Verdana" w:hAnsi="Verdana"/>
                <w:b/>
                <w:sz w:val="16"/>
                <w:szCs w:val="16"/>
              </w:rPr>
              <w:t>1</w:t>
            </w:r>
            <w:r w:rsidR="006F65CF">
              <w:rPr>
                <w:rFonts w:ascii="Verdana" w:hAnsi="Verdana"/>
                <w:b/>
                <w:sz w:val="16"/>
                <w:szCs w:val="16"/>
              </w:rPr>
              <w:t>3</w:t>
            </w:r>
            <w:r w:rsidRPr="001E35F5">
              <w:rPr>
                <w:rFonts w:ascii="Verdana" w:hAnsi="Verdana"/>
                <w:b/>
                <w:sz w:val="16"/>
                <w:szCs w:val="16"/>
              </w:rPr>
              <w:t>. Cloud</w:t>
            </w:r>
            <w:r w:rsidRPr="003E3D94">
              <w:rPr>
                <w:rFonts w:ascii="Verdana" w:hAnsi="Verdana"/>
                <w:b/>
                <w:color w:val="4BACC6" w:themeColor="accent5"/>
                <w:sz w:val="16"/>
                <w:szCs w:val="16"/>
              </w:rPr>
              <w:t>_Retrieval</w:t>
            </w:r>
            <w:r w:rsidRPr="00DB0481">
              <w:rPr>
                <w:rFonts w:ascii="Verdana" w:hAnsi="Verdana"/>
                <w:b/>
                <w:sz w:val="16"/>
                <w:szCs w:val="16"/>
              </w:rPr>
              <w:t>_Fraction_Total</w:t>
            </w:r>
            <w:r>
              <w:rPr>
                <w:rFonts w:ascii="Verdana" w:hAnsi="Verdana"/>
                <w:b/>
                <w:sz w:val="16"/>
                <w:szCs w:val="16"/>
              </w:rPr>
              <w:t xml:space="preserve"> </w:t>
            </w:r>
            <w:r w:rsidRPr="00927BAB">
              <w:rPr>
                <w:rFonts w:ascii="Verdana" w:hAnsi="Verdana"/>
                <w:color w:val="808080" w:themeColor="background1" w:themeShade="80"/>
                <w:sz w:val="14"/>
                <w:szCs w:val="14"/>
              </w:rPr>
              <w:t>[Includes Undet.</w:t>
            </w:r>
            <w:r w:rsidR="00DB6FB2">
              <w:rPr>
                <w:rFonts w:ascii="Verdana" w:hAnsi="Verdana"/>
                <w:color w:val="808080" w:themeColor="background1" w:themeShade="80"/>
                <w:sz w:val="14"/>
                <w:szCs w:val="14"/>
              </w:rPr>
              <w:t xml:space="preserve"> Phase]</w:t>
            </w:r>
          </w:p>
        </w:tc>
        <w:tc>
          <w:tcPr>
            <w:tcW w:w="240" w:type="dxa"/>
            <w:shd w:val="clear" w:color="auto" w:fill="auto"/>
            <w:vAlign w:val="center"/>
          </w:tcPr>
          <w:p w14:paraId="3A7453E2"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40" w:type="dxa"/>
            <w:shd w:val="clear" w:color="auto" w:fill="auto"/>
            <w:vAlign w:val="center"/>
          </w:tcPr>
          <w:p w14:paraId="1BC2CBD6"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52" w:type="dxa"/>
            <w:shd w:val="clear" w:color="auto" w:fill="auto"/>
            <w:vAlign w:val="center"/>
          </w:tcPr>
          <w:p w14:paraId="1B129634"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28" w:type="dxa"/>
            <w:shd w:val="clear" w:color="auto" w:fill="auto"/>
            <w:vAlign w:val="center"/>
          </w:tcPr>
          <w:p w14:paraId="33190AFA"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40" w:type="dxa"/>
            <w:shd w:val="clear" w:color="auto" w:fill="auto"/>
            <w:vAlign w:val="center"/>
          </w:tcPr>
          <w:p w14:paraId="62C6FA9A" w14:textId="77777777" w:rsidR="00535B45" w:rsidRPr="00770B91" w:rsidRDefault="00535B45" w:rsidP="006C6A1B">
            <w:pPr>
              <w:jc w:val="center"/>
              <w:outlineLvl w:val="0"/>
              <w:rPr>
                <w:rFonts w:ascii="Verdana" w:hAnsi="Verdana"/>
                <w:b/>
                <w:color w:val="A6A6A6" w:themeColor="background1" w:themeShade="A6"/>
                <w:sz w:val="16"/>
                <w:szCs w:val="16"/>
              </w:rPr>
            </w:pPr>
            <w:r w:rsidRPr="00CA5BC8">
              <w:rPr>
                <w:rFonts w:ascii="Verdana" w:hAnsi="Verdana"/>
                <w:b/>
                <w:color w:val="0070C0"/>
                <w:sz w:val="16"/>
                <w:szCs w:val="16"/>
              </w:rPr>
              <w:t>●</w:t>
            </w:r>
          </w:p>
        </w:tc>
        <w:tc>
          <w:tcPr>
            <w:tcW w:w="240" w:type="dxa"/>
            <w:shd w:val="clear" w:color="auto" w:fill="auto"/>
            <w:vAlign w:val="center"/>
          </w:tcPr>
          <w:p w14:paraId="0688C15D" w14:textId="77777777" w:rsidR="00535B45" w:rsidRPr="00770B91" w:rsidRDefault="00535B45" w:rsidP="006C6A1B">
            <w:pPr>
              <w:jc w:val="center"/>
              <w:outlineLvl w:val="0"/>
              <w:rPr>
                <w:rFonts w:ascii="Verdana" w:hAnsi="Verdana"/>
                <w:b/>
                <w:color w:val="A6A6A6" w:themeColor="background1" w:themeShade="A6"/>
                <w:sz w:val="16"/>
                <w:szCs w:val="16"/>
              </w:rPr>
            </w:pPr>
          </w:p>
        </w:tc>
        <w:tc>
          <w:tcPr>
            <w:tcW w:w="240" w:type="dxa"/>
            <w:shd w:val="clear" w:color="auto" w:fill="auto"/>
            <w:vAlign w:val="center"/>
          </w:tcPr>
          <w:p w14:paraId="476EB0FA" w14:textId="77777777" w:rsidR="00535B45" w:rsidRPr="00770B91" w:rsidRDefault="00535B45" w:rsidP="006C6A1B">
            <w:pPr>
              <w:jc w:val="center"/>
              <w:outlineLvl w:val="0"/>
              <w:rPr>
                <w:rFonts w:ascii="Verdana" w:hAnsi="Verdana"/>
                <w:b/>
                <w:color w:val="A6A6A6" w:themeColor="background1" w:themeShade="A6"/>
                <w:sz w:val="16"/>
                <w:szCs w:val="16"/>
              </w:rPr>
            </w:pPr>
          </w:p>
        </w:tc>
        <w:tc>
          <w:tcPr>
            <w:tcW w:w="240" w:type="dxa"/>
            <w:shd w:val="clear" w:color="auto" w:fill="auto"/>
            <w:vAlign w:val="center"/>
          </w:tcPr>
          <w:p w14:paraId="7C883664" w14:textId="77777777" w:rsidR="00535B45" w:rsidRPr="00770B91" w:rsidRDefault="00535B45" w:rsidP="006C6A1B">
            <w:pPr>
              <w:jc w:val="center"/>
              <w:outlineLvl w:val="0"/>
              <w:rPr>
                <w:rFonts w:ascii="Verdana" w:hAnsi="Verdana"/>
                <w:b/>
                <w:color w:val="A6A6A6" w:themeColor="background1" w:themeShade="A6"/>
                <w:sz w:val="16"/>
                <w:szCs w:val="16"/>
              </w:rPr>
            </w:pPr>
          </w:p>
        </w:tc>
        <w:tc>
          <w:tcPr>
            <w:tcW w:w="240" w:type="dxa"/>
            <w:shd w:val="clear" w:color="auto" w:fill="auto"/>
            <w:vAlign w:val="center"/>
          </w:tcPr>
          <w:p w14:paraId="109B96CA" w14:textId="77777777" w:rsidR="00535B45" w:rsidRPr="00770B91" w:rsidRDefault="00535B45" w:rsidP="006C6A1B">
            <w:pPr>
              <w:jc w:val="center"/>
              <w:outlineLvl w:val="0"/>
              <w:rPr>
                <w:rFonts w:ascii="Verdana" w:hAnsi="Verdana"/>
                <w:b/>
                <w:color w:val="A6A6A6" w:themeColor="background1" w:themeShade="A6"/>
                <w:sz w:val="16"/>
                <w:szCs w:val="16"/>
              </w:rPr>
            </w:pPr>
          </w:p>
        </w:tc>
      </w:tr>
      <w:tr w:rsidR="0098345B" w:rsidRPr="008B071E" w14:paraId="6BEAD0F8" w14:textId="77777777" w:rsidTr="006C6A1B">
        <w:trPr>
          <w:trHeight w:hRule="exact" w:val="274"/>
          <w:jc w:val="center"/>
        </w:trPr>
        <w:tc>
          <w:tcPr>
            <w:tcW w:w="5653" w:type="dxa"/>
            <w:shd w:val="clear" w:color="auto" w:fill="auto"/>
            <w:vAlign w:val="center"/>
          </w:tcPr>
          <w:p w14:paraId="1C9ACFFA" w14:textId="77777777" w:rsidR="0098345B" w:rsidRPr="0020253B" w:rsidRDefault="0098345B" w:rsidP="006C6A1B">
            <w:pPr>
              <w:rPr>
                <w:rFonts w:ascii="Verdana" w:hAnsi="Verdana"/>
                <w:b/>
                <w:sz w:val="16"/>
                <w:szCs w:val="16"/>
              </w:rPr>
            </w:pPr>
          </w:p>
        </w:tc>
        <w:tc>
          <w:tcPr>
            <w:tcW w:w="240" w:type="dxa"/>
            <w:shd w:val="clear" w:color="auto" w:fill="auto"/>
            <w:vAlign w:val="center"/>
          </w:tcPr>
          <w:p w14:paraId="7A296D41" w14:textId="77777777" w:rsidR="0098345B" w:rsidRPr="008B071E" w:rsidRDefault="0098345B" w:rsidP="006C6A1B">
            <w:pPr>
              <w:jc w:val="center"/>
              <w:outlineLvl w:val="0"/>
              <w:rPr>
                <w:rFonts w:ascii="Verdana" w:hAnsi="Verdana"/>
                <w:b/>
                <w:color w:val="000080"/>
                <w:sz w:val="16"/>
                <w:szCs w:val="16"/>
              </w:rPr>
            </w:pPr>
          </w:p>
        </w:tc>
        <w:tc>
          <w:tcPr>
            <w:tcW w:w="240" w:type="dxa"/>
            <w:shd w:val="clear" w:color="auto" w:fill="auto"/>
            <w:vAlign w:val="center"/>
          </w:tcPr>
          <w:p w14:paraId="225142BD" w14:textId="77777777" w:rsidR="0098345B" w:rsidRPr="008B071E" w:rsidRDefault="0098345B" w:rsidP="006C6A1B">
            <w:pPr>
              <w:jc w:val="center"/>
              <w:outlineLvl w:val="0"/>
              <w:rPr>
                <w:rFonts w:ascii="Verdana" w:hAnsi="Verdana"/>
                <w:b/>
                <w:color w:val="000080"/>
                <w:sz w:val="16"/>
                <w:szCs w:val="16"/>
              </w:rPr>
            </w:pPr>
          </w:p>
        </w:tc>
        <w:tc>
          <w:tcPr>
            <w:tcW w:w="252" w:type="dxa"/>
            <w:shd w:val="clear" w:color="auto" w:fill="auto"/>
            <w:vAlign w:val="center"/>
          </w:tcPr>
          <w:p w14:paraId="227A0456" w14:textId="77777777" w:rsidR="0098345B" w:rsidRPr="008B071E" w:rsidRDefault="0098345B" w:rsidP="006C6A1B">
            <w:pPr>
              <w:jc w:val="center"/>
              <w:outlineLvl w:val="0"/>
              <w:rPr>
                <w:rFonts w:ascii="Verdana" w:hAnsi="Verdana"/>
                <w:b/>
                <w:color w:val="000080"/>
                <w:sz w:val="16"/>
                <w:szCs w:val="16"/>
              </w:rPr>
            </w:pPr>
          </w:p>
        </w:tc>
        <w:tc>
          <w:tcPr>
            <w:tcW w:w="228" w:type="dxa"/>
            <w:shd w:val="clear" w:color="auto" w:fill="auto"/>
            <w:vAlign w:val="center"/>
          </w:tcPr>
          <w:p w14:paraId="3E050925" w14:textId="77777777" w:rsidR="0098345B" w:rsidRPr="008B071E" w:rsidRDefault="0098345B" w:rsidP="006C6A1B">
            <w:pPr>
              <w:jc w:val="center"/>
              <w:outlineLvl w:val="0"/>
              <w:rPr>
                <w:rFonts w:ascii="Verdana" w:hAnsi="Verdana"/>
                <w:b/>
                <w:color w:val="000080"/>
                <w:sz w:val="16"/>
                <w:szCs w:val="16"/>
              </w:rPr>
            </w:pPr>
          </w:p>
        </w:tc>
        <w:tc>
          <w:tcPr>
            <w:tcW w:w="240" w:type="dxa"/>
            <w:vAlign w:val="center"/>
          </w:tcPr>
          <w:p w14:paraId="623CA93B" w14:textId="77777777" w:rsidR="0098345B" w:rsidRPr="008B071E" w:rsidRDefault="0098345B" w:rsidP="006C6A1B">
            <w:pPr>
              <w:jc w:val="center"/>
              <w:outlineLvl w:val="0"/>
              <w:rPr>
                <w:rFonts w:ascii="Verdana" w:hAnsi="Verdana"/>
                <w:b/>
                <w:color w:val="000080"/>
                <w:sz w:val="16"/>
                <w:szCs w:val="16"/>
              </w:rPr>
            </w:pPr>
          </w:p>
        </w:tc>
        <w:tc>
          <w:tcPr>
            <w:tcW w:w="240" w:type="dxa"/>
            <w:vAlign w:val="center"/>
          </w:tcPr>
          <w:p w14:paraId="4C351FA3" w14:textId="77777777" w:rsidR="0098345B" w:rsidRPr="004D06A2" w:rsidRDefault="0098345B" w:rsidP="006C6A1B">
            <w:pPr>
              <w:jc w:val="center"/>
              <w:outlineLvl w:val="0"/>
              <w:rPr>
                <w:rFonts w:ascii="Verdana" w:hAnsi="Verdana"/>
                <w:b/>
                <w:color w:val="FF6600"/>
                <w:sz w:val="16"/>
                <w:szCs w:val="16"/>
              </w:rPr>
            </w:pPr>
          </w:p>
        </w:tc>
        <w:tc>
          <w:tcPr>
            <w:tcW w:w="240" w:type="dxa"/>
          </w:tcPr>
          <w:p w14:paraId="2D0B9CF0" w14:textId="77777777" w:rsidR="0098345B" w:rsidRPr="00AF5CB2" w:rsidRDefault="0098345B" w:rsidP="006C6A1B">
            <w:pPr>
              <w:jc w:val="center"/>
              <w:outlineLvl w:val="0"/>
              <w:rPr>
                <w:rFonts w:ascii="Verdana" w:hAnsi="Verdana"/>
                <w:b/>
                <w:color w:val="000080"/>
                <w:sz w:val="16"/>
                <w:szCs w:val="16"/>
              </w:rPr>
            </w:pPr>
          </w:p>
        </w:tc>
        <w:tc>
          <w:tcPr>
            <w:tcW w:w="240" w:type="dxa"/>
          </w:tcPr>
          <w:p w14:paraId="31906C2B" w14:textId="77777777" w:rsidR="0098345B" w:rsidRPr="00AF5CB2" w:rsidRDefault="0098345B" w:rsidP="006C6A1B">
            <w:pPr>
              <w:jc w:val="center"/>
              <w:outlineLvl w:val="0"/>
              <w:rPr>
                <w:rFonts w:ascii="Verdana" w:hAnsi="Verdana"/>
                <w:b/>
                <w:color w:val="000080"/>
                <w:sz w:val="16"/>
                <w:szCs w:val="16"/>
              </w:rPr>
            </w:pPr>
          </w:p>
        </w:tc>
        <w:tc>
          <w:tcPr>
            <w:tcW w:w="240" w:type="dxa"/>
          </w:tcPr>
          <w:p w14:paraId="0C928451" w14:textId="77777777" w:rsidR="0098345B" w:rsidRPr="00AF5CB2" w:rsidRDefault="0098345B" w:rsidP="006C6A1B">
            <w:pPr>
              <w:jc w:val="center"/>
              <w:outlineLvl w:val="0"/>
              <w:rPr>
                <w:rFonts w:ascii="Verdana" w:hAnsi="Verdana"/>
                <w:b/>
                <w:color w:val="000080"/>
                <w:sz w:val="16"/>
                <w:szCs w:val="16"/>
              </w:rPr>
            </w:pPr>
          </w:p>
        </w:tc>
      </w:tr>
      <w:tr w:rsidR="00535B45" w:rsidRPr="00F5286D" w14:paraId="6A596F8E" w14:textId="77777777" w:rsidTr="006C6A1B">
        <w:trPr>
          <w:trHeight w:hRule="exact" w:val="274"/>
          <w:jc w:val="center"/>
        </w:trPr>
        <w:tc>
          <w:tcPr>
            <w:tcW w:w="5653" w:type="dxa"/>
            <w:tcBorders>
              <w:left w:val="nil"/>
              <w:bottom w:val="single" w:sz="4" w:space="0" w:color="auto"/>
              <w:right w:val="nil"/>
            </w:tcBorders>
            <w:vAlign w:val="center"/>
          </w:tcPr>
          <w:p w14:paraId="2AD17AFF" w14:textId="39926D5C" w:rsidR="00535B45" w:rsidRPr="00BC01A5" w:rsidRDefault="00535B45" w:rsidP="006C6A1B">
            <w:pPr>
              <w:rPr>
                <w:rFonts w:ascii="Verdana" w:hAnsi="Verdana"/>
                <w:i/>
                <w:color w:val="808080"/>
                <w:sz w:val="20"/>
              </w:rPr>
            </w:pPr>
            <w:r w:rsidRPr="00BC01A5">
              <w:rPr>
                <w:rFonts w:ascii="Verdana" w:hAnsi="Verdana"/>
                <w:b/>
                <w:sz w:val="20"/>
              </w:rPr>
              <w:t xml:space="preserve">     </w:t>
            </w:r>
            <w:r w:rsidRPr="0098345B">
              <w:rPr>
                <w:rFonts w:ascii="Verdana" w:hAnsi="Verdana"/>
                <w:b/>
                <w:sz w:val="20"/>
                <w:highlight w:val="yellow"/>
              </w:rPr>
              <w:t>3.7µm PCL Retrieval   (Partly Cloudy</w:t>
            </w:r>
            <w:r w:rsidR="0098345B" w:rsidRPr="0098345B">
              <w:rPr>
                <w:rFonts w:ascii="Verdana" w:hAnsi="Verdana"/>
                <w:b/>
                <w:sz w:val="20"/>
                <w:highlight w:val="yellow"/>
              </w:rPr>
              <w:t xml:space="preserve"> Scenes)</w:t>
            </w:r>
          </w:p>
        </w:tc>
        <w:tc>
          <w:tcPr>
            <w:tcW w:w="240" w:type="dxa"/>
            <w:tcBorders>
              <w:left w:val="nil"/>
              <w:bottom w:val="single" w:sz="4" w:space="0" w:color="auto"/>
              <w:right w:val="nil"/>
            </w:tcBorders>
            <w:vAlign w:val="center"/>
          </w:tcPr>
          <w:p w14:paraId="41684002" w14:textId="77777777" w:rsidR="00535B45" w:rsidRPr="00BC01A5"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76C6F7B" w14:textId="77777777" w:rsidR="00535B45" w:rsidRPr="00F5286D" w:rsidRDefault="00535B45" w:rsidP="006C6A1B">
            <w:pPr>
              <w:ind w:firstLine="60"/>
              <w:jc w:val="center"/>
              <w:outlineLvl w:val="0"/>
              <w:rPr>
                <w:rFonts w:ascii="Verdana" w:hAnsi="Verdana"/>
                <w:b/>
                <w:color w:val="808080"/>
                <w:sz w:val="20"/>
              </w:rPr>
            </w:pPr>
          </w:p>
        </w:tc>
        <w:tc>
          <w:tcPr>
            <w:tcW w:w="252" w:type="dxa"/>
            <w:tcBorders>
              <w:left w:val="nil"/>
              <w:bottom w:val="single" w:sz="4" w:space="0" w:color="auto"/>
              <w:right w:val="nil"/>
            </w:tcBorders>
            <w:vAlign w:val="center"/>
          </w:tcPr>
          <w:p w14:paraId="75FDAAF4" w14:textId="77777777" w:rsidR="00535B45" w:rsidRPr="00F5286D" w:rsidRDefault="00535B45" w:rsidP="006C6A1B">
            <w:pPr>
              <w:ind w:firstLine="11"/>
              <w:jc w:val="center"/>
              <w:outlineLvl w:val="0"/>
              <w:rPr>
                <w:rFonts w:ascii="Verdana" w:hAnsi="Verdana"/>
                <w:b/>
                <w:color w:val="808080"/>
                <w:sz w:val="20"/>
              </w:rPr>
            </w:pPr>
          </w:p>
        </w:tc>
        <w:tc>
          <w:tcPr>
            <w:tcW w:w="228" w:type="dxa"/>
            <w:tcBorders>
              <w:left w:val="nil"/>
              <w:bottom w:val="single" w:sz="4" w:space="0" w:color="auto"/>
              <w:right w:val="nil"/>
            </w:tcBorders>
            <w:vAlign w:val="center"/>
          </w:tcPr>
          <w:p w14:paraId="1F945AB6"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968CC90"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647C7EFC" w14:textId="77777777" w:rsidR="00535B45" w:rsidRPr="004D06A2" w:rsidRDefault="00535B45" w:rsidP="006C6A1B">
            <w:pPr>
              <w:jc w:val="center"/>
              <w:outlineLvl w:val="0"/>
              <w:rPr>
                <w:rFonts w:ascii="Verdana" w:hAnsi="Verdana"/>
                <w:b/>
                <w:color w:val="FF6600"/>
                <w:sz w:val="20"/>
              </w:rPr>
            </w:pPr>
          </w:p>
        </w:tc>
        <w:tc>
          <w:tcPr>
            <w:tcW w:w="240" w:type="dxa"/>
            <w:tcBorders>
              <w:left w:val="nil"/>
              <w:bottom w:val="single" w:sz="4" w:space="0" w:color="auto"/>
              <w:right w:val="nil"/>
            </w:tcBorders>
            <w:vAlign w:val="center"/>
          </w:tcPr>
          <w:p w14:paraId="17207F1D"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4B92EC9"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F44B826" w14:textId="77777777" w:rsidR="00535B45" w:rsidRPr="00F5286D" w:rsidRDefault="00535B45" w:rsidP="006C6A1B">
            <w:pPr>
              <w:jc w:val="center"/>
              <w:outlineLvl w:val="0"/>
              <w:rPr>
                <w:rFonts w:ascii="Verdana" w:hAnsi="Verdana"/>
                <w:b/>
                <w:color w:val="808080"/>
                <w:sz w:val="20"/>
              </w:rPr>
            </w:pPr>
          </w:p>
        </w:tc>
      </w:tr>
      <w:tr w:rsidR="0098345B" w:rsidRPr="008B071E" w14:paraId="4D1278DB" w14:textId="77777777" w:rsidTr="006C6A1B">
        <w:trPr>
          <w:trHeight w:hRule="exact" w:val="274"/>
          <w:jc w:val="center"/>
        </w:trPr>
        <w:tc>
          <w:tcPr>
            <w:tcW w:w="5653" w:type="dxa"/>
            <w:shd w:val="clear" w:color="auto" w:fill="auto"/>
            <w:vAlign w:val="center"/>
          </w:tcPr>
          <w:p w14:paraId="2AAA306A" w14:textId="44117E01" w:rsidR="0098345B" w:rsidRPr="008B071E" w:rsidRDefault="0098345B" w:rsidP="006C6A1B">
            <w:pPr>
              <w:rPr>
                <w:rFonts w:ascii="Verdana" w:hAnsi="Verdana"/>
                <w:b/>
                <w:sz w:val="16"/>
                <w:szCs w:val="16"/>
              </w:rPr>
            </w:pPr>
            <w:r>
              <w:rPr>
                <w:rFonts w:ascii="Verdana" w:hAnsi="Verdana"/>
                <w:b/>
                <w:sz w:val="16"/>
                <w:szCs w:val="16"/>
              </w:rPr>
              <w:t xml:space="preserve">14. </w:t>
            </w:r>
            <w:r w:rsidRPr="008B071E">
              <w:rPr>
                <w:rFonts w:ascii="Verdana" w:hAnsi="Verdana"/>
                <w:b/>
                <w:sz w:val="16"/>
                <w:szCs w:val="16"/>
              </w:rPr>
              <w:t>Cloud_Optical_Thickness_</w:t>
            </w:r>
            <w:r>
              <w:rPr>
                <w:rFonts w:ascii="Verdana" w:hAnsi="Verdana"/>
                <w:b/>
                <w:sz w:val="16"/>
                <w:szCs w:val="16"/>
              </w:rPr>
              <w:t xml:space="preserve">PCL_Total </w:t>
            </w:r>
            <w:r w:rsidR="00DB6FB2" w:rsidRPr="00927BAB">
              <w:rPr>
                <w:rFonts w:ascii="Verdana" w:hAnsi="Verdana"/>
                <w:color w:val="808080" w:themeColor="background1" w:themeShade="80"/>
                <w:sz w:val="14"/>
                <w:szCs w:val="14"/>
              </w:rPr>
              <w:t>[Includes Undet.</w:t>
            </w:r>
            <w:r w:rsidR="00DB6FB2">
              <w:rPr>
                <w:rFonts w:ascii="Verdana" w:hAnsi="Verdana"/>
                <w:color w:val="808080" w:themeColor="background1" w:themeShade="80"/>
                <w:sz w:val="14"/>
                <w:szCs w:val="14"/>
              </w:rPr>
              <w:t xml:space="preserve"> Phase]</w:t>
            </w:r>
          </w:p>
        </w:tc>
        <w:tc>
          <w:tcPr>
            <w:tcW w:w="240" w:type="dxa"/>
            <w:shd w:val="clear" w:color="auto" w:fill="auto"/>
            <w:vAlign w:val="center"/>
          </w:tcPr>
          <w:p w14:paraId="5E101DF6" w14:textId="77777777" w:rsidR="0098345B" w:rsidRPr="00CA5BC8" w:rsidRDefault="0098345B" w:rsidP="006C6A1B">
            <w:pPr>
              <w:jc w:val="center"/>
              <w:outlineLvl w:val="0"/>
              <w:rPr>
                <w:rFonts w:ascii="Verdana" w:hAnsi="Verdana"/>
                <w:b/>
                <w:color w:val="0070C0"/>
                <w:sz w:val="16"/>
                <w:szCs w:val="16"/>
              </w:rPr>
            </w:pPr>
          </w:p>
        </w:tc>
        <w:tc>
          <w:tcPr>
            <w:tcW w:w="240" w:type="dxa"/>
            <w:shd w:val="clear" w:color="auto" w:fill="auto"/>
            <w:vAlign w:val="center"/>
          </w:tcPr>
          <w:p w14:paraId="2B5A3CD6" w14:textId="77777777" w:rsidR="0098345B" w:rsidRPr="00CA5BC8" w:rsidRDefault="0098345B" w:rsidP="006C6A1B">
            <w:pPr>
              <w:jc w:val="center"/>
              <w:outlineLvl w:val="0"/>
              <w:rPr>
                <w:rFonts w:ascii="Verdana" w:hAnsi="Verdana"/>
                <w:b/>
                <w:color w:val="0070C0"/>
                <w:sz w:val="16"/>
                <w:szCs w:val="16"/>
              </w:rPr>
            </w:pPr>
          </w:p>
        </w:tc>
        <w:tc>
          <w:tcPr>
            <w:tcW w:w="252" w:type="dxa"/>
            <w:shd w:val="clear" w:color="auto" w:fill="auto"/>
            <w:vAlign w:val="center"/>
          </w:tcPr>
          <w:p w14:paraId="3FDCA8BF" w14:textId="77777777" w:rsidR="0098345B" w:rsidRPr="00CA5BC8" w:rsidRDefault="0098345B" w:rsidP="006C6A1B">
            <w:pPr>
              <w:jc w:val="center"/>
              <w:outlineLvl w:val="0"/>
              <w:rPr>
                <w:rFonts w:ascii="Verdana" w:hAnsi="Verdana"/>
                <w:b/>
                <w:color w:val="0070C0"/>
                <w:sz w:val="16"/>
                <w:szCs w:val="16"/>
              </w:rPr>
            </w:pPr>
          </w:p>
        </w:tc>
        <w:tc>
          <w:tcPr>
            <w:tcW w:w="228" w:type="dxa"/>
            <w:shd w:val="clear" w:color="auto" w:fill="auto"/>
            <w:vAlign w:val="center"/>
          </w:tcPr>
          <w:p w14:paraId="0F427A69" w14:textId="77777777" w:rsidR="0098345B" w:rsidRPr="00CA5BC8" w:rsidRDefault="0098345B" w:rsidP="006C6A1B">
            <w:pPr>
              <w:jc w:val="center"/>
              <w:outlineLvl w:val="0"/>
              <w:rPr>
                <w:rFonts w:ascii="Verdana" w:hAnsi="Verdana"/>
                <w:b/>
                <w:color w:val="0070C0"/>
                <w:sz w:val="16"/>
                <w:szCs w:val="16"/>
              </w:rPr>
            </w:pPr>
          </w:p>
        </w:tc>
        <w:tc>
          <w:tcPr>
            <w:tcW w:w="240" w:type="dxa"/>
            <w:vAlign w:val="center"/>
          </w:tcPr>
          <w:p w14:paraId="045ECB84" w14:textId="77777777" w:rsidR="0098345B" w:rsidRPr="00CA5BC8" w:rsidRDefault="0098345B" w:rsidP="006C6A1B">
            <w:pPr>
              <w:jc w:val="center"/>
              <w:outlineLvl w:val="0"/>
              <w:rPr>
                <w:rFonts w:ascii="Verdana" w:hAnsi="Verdana"/>
                <w:b/>
                <w:color w:val="0070C0"/>
                <w:sz w:val="16"/>
                <w:szCs w:val="16"/>
              </w:rPr>
            </w:pPr>
          </w:p>
        </w:tc>
        <w:tc>
          <w:tcPr>
            <w:tcW w:w="240" w:type="dxa"/>
            <w:vAlign w:val="center"/>
          </w:tcPr>
          <w:p w14:paraId="43B2315D" w14:textId="77777777" w:rsidR="0098345B" w:rsidRPr="004D06A2" w:rsidRDefault="0098345B" w:rsidP="006C6A1B">
            <w:pPr>
              <w:jc w:val="center"/>
              <w:outlineLvl w:val="0"/>
              <w:rPr>
                <w:rFonts w:ascii="Verdana" w:hAnsi="Verdana"/>
                <w:b/>
                <w:color w:val="FF6600"/>
                <w:sz w:val="16"/>
                <w:szCs w:val="16"/>
              </w:rPr>
            </w:pPr>
          </w:p>
        </w:tc>
        <w:tc>
          <w:tcPr>
            <w:tcW w:w="240" w:type="dxa"/>
            <w:vAlign w:val="center"/>
          </w:tcPr>
          <w:p w14:paraId="261C8F48" w14:textId="77777777" w:rsidR="0098345B" w:rsidRPr="00AF5CB2" w:rsidRDefault="0098345B" w:rsidP="006C6A1B">
            <w:pPr>
              <w:jc w:val="center"/>
              <w:outlineLvl w:val="0"/>
              <w:rPr>
                <w:rFonts w:ascii="Verdana" w:hAnsi="Verdana"/>
                <w:b/>
                <w:color w:val="C00000"/>
                <w:sz w:val="16"/>
                <w:szCs w:val="16"/>
              </w:rPr>
            </w:pPr>
          </w:p>
        </w:tc>
        <w:tc>
          <w:tcPr>
            <w:tcW w:w="240" w:type="dxa"/>
            <w:vAlign w:val="center"/>
          </w:tcPr>
          <w:p w14:paraId="30B19679" w14:textId="77777777" w:rsidR="0098345B" w:rsidRPr="00AF5CB2" w:rsidRDefault="0098345B" w:rsidP="006C6A1B">
            <w:pPr>
              <w:jc w:val="center"/>
              <w:outlineLvl w:val="0"/>
              <w:rPr>
                <w:rFonts w:ascii="Verdana" w:hAnsi="Verdana"/>
                <w:b/>
                <w:color w:val="C00000"/>
                <w:sz w:val="16"/>
                <w:szCs w:val="16"/>
              </w:rPr>
            </w:pPr>
          </w:p>
        </w:tc>
        <w:tc>
          <w:tcPr>
            <w:tcW w:w="240" w:type="dxa"/>
            <w:vAlign w:val="center"/>
          </w:tcPr>
          <w:p w14:paraId="27E66737" w14:textId="77777777" w:rsidR="0098345B" w:rsidRPr="00AF5CB2" w:rsidRDefault="0098345B" w:rsidP="006C6A1B">
            <w:pPr>
              <w:jc w:val="center"/>
              <w:outlineLvl w:val="0"/>
              <w:rPr>
                <w:rFonts w:ascii="Verdana" w:hAnsi="Verdana"/>
                <w:b/>
                <w:color w:val="99CC00"/>
                <w:sz w:val="16"/>
                <w:szCs w:val="16"/>
              </w:rPr>
            </w:pPr>
            <w:r w:rsidRPr="00AF5CB2">
              <w:rPr>
                <w:rFonts w:ascii="Verdana" w:hAnsi="Verdana"/>
                <w:b/>
                <w:color w:val="C00000"/>
                <w:sz w:val="16"/>
                <w:szCs w:val="16"/>
              </w:rPr>
              <w:t>●</w:t>
            </w:r>
          </w:p>
        </w:tc>
      </w:tr>
      <w:tr w:rsidR="0098345B" w:rsidRPr="008B071E" w14:paraId="4745CD7E" w14:textId="77777777" w:rsidTr="006C6A1B">
        <w:trPr>
          <w:trHeight w:hRule="exact" w:val="274"/>
          <w:jc w:val="center"/>
        </w:trPr>
        <w:tc>
          <w:tcPr>
            <w:tcW w:w="5653" w:type="dxa"/>
            <w:shd w:val="clear" w:color="auto" w:fill="auto"/>
            <w:vAlign w:val="center"/>
          </w:tcPr>
          <w:p w14:paraId="7487F196" w14:textId="77777777" w:rsidR="0098345B" w:rsidRPr="0020253B" w:rsidRDefault="0098345B" w:rsidP="006C6A1B">
            <w:pPr>
              <w:rPr>
                <w:rFonts w:ascii="Verdana" w:hAnsi="Verdana"/>
                <w:b/>
                <w:sz w:val="16"/>
                <w:szCs w:val="16"/>
              </w:rPr>
            </w:pPr>
          </w:p>
        </w:tc>
        <w:tc>
          <w:tcPr>
            <w:tcW w:w="240" w:type="dxa"/>
            <w:shd w:val="clear" w:color="auto" w:fill="auto"/>
            <w:vAlign w:val="center"/>
          </w:tcPr>
          <w:p w14:paraId="1E4BFA49" w14:textId="77777777" w:rsidR="0098345B" w:rsidRPr="008B071E" w:rsidRDefault="0098345B" w:rsidP="006C6A1B">
            <w:pPr>
              <w:jc w:val="center"/>
              <w:outlineLvl w:val="0"/>
              <w:rPr>
                <w:rFonts w:ascii="Verdana" w:hAnsi="Verdana"/>
                <w:b/>
                <w:color w:val="000080"/>
                <w:sz w:val="16"/>
                <w:szCs w:val="16"/>
              </w:rPr>
            </w:pPr>
          </w:p>
        </w:tc>
        <w:tc>
          <w:tcPr>
            <w:tcW w:w="240" w:type="dxa"/>
            <w:shd w:val="clear" w:color="auto" w:fill="auto"/>
            <w:vAlign w:val="center"/>
          </w:tcPr>
          <w:p w14:paraId="63CD807C" w14:textId="77777777" w:rsidR="0098345B" w:rsidRPr="008B071E" w:rsidRDefault="0098345B" w:rsidP="006C6A1B">
            <w:pPr>
              <w:jc w:val="center"/>
              <w:outlineLvl w:val="0"/>
              <w:rPr>
                <w:rFonts w:ascii="Verdana" w:hAnsi="Verdana"/>
                <w:b/>
                <w:color w:val="000080"/>
                <w:sz w:val="16"/>
                <w:szCs w:val="16"/>
              </w:rPr>
            </w:pPr>
          </w:p>
        </w:tc>
        <w:tc>
          <w:tcPr>
            <w:tcW w:w="252" w:type="dxa"/>
            <w:shd w:val="clear" w:color="auto" w:fill="auto"/>
            <w:vAlign w:val="center"/>
          </w:tcPr>
          <w:p w14:paraId="5DC6F734" w14:textId="77777777" w:rsidR="0098345B" w:rsidRPr="008B071E" w:rsidRDefault="0098345B" w:rsidP="006C6A1B">
            <w:pPr>
              <w:jc w:val="center"/>
              <w:outlineLvl w:val="0"/>
              <w:rPr>
                <w:rFonts w:ascii="Verdana" w:hAnsi="Verdana"/>
                <w:b/>
                <w:color w:val="000080"/>
                <w:sz w:val="16"/>
                <w:szCs w:val="16"/>
              </w:rPr>
            </w:pPr>
          </w:p>
        </w:tc>
        <w:tc>
          <w:tcPr>
            <w:tcW w:w="228" w:type="dxa"/>
            <w:shd w:val="clear" w:color="auto" w:fill="auto"/>
            <w:vAlign w:val="center"/>
          </w:tcPr>
          <w:p w14:paraId="35065DC8" w14:textId="77777777" w:rsidR="0098345B" w:rsidRPr="008B071E" w:rsidRDefault="0098345B" w:rsidP="006C6A1B">
            <w:pPr>
              <w:jc w:val="center"/>
              <w:outlineLvl w:val="0"/>
              <w:rPr>
                <w:rFonts w:ascii="Verdana" w:hAnsi="Verdana"/>
                <w:b/>
                <w:color w:val="000080"/>
                <w:sz w:val="16"/>
                <w:szCs w:val="16"/>
              </w:rPr>
            </w:pPr>
          </w:p>
        </w:tc>
        <w:tc>
          <w:tcPr>
            <w:tcW w:w="240" w:type="dxa"/>
            <w:vAlign w:val="center"/>
          </w:tcPr>
          <w:p w14:paraId="50489DF8" w14:textId="77777777" w:rsidR="0098345B" w:rsidRPr="008B071E" w:rsidRDefault="0098345B" w:rsidP="006C6A1B">
            <w:pPr>
              <w:jc w:val="center"/>
              <w:outlineLvl w:val="0"/>
              <w:rPr>
                <w:rFonts w:ascii="Verdana" w:hAnsi="Verdana"/>
                <w:b/>
                <w:color w:val="000080"/>
                <w:sz w:val="16"/>
                <w:szCs w:val="16"/>
              </w:rPr>
            </w:pPr>
          </w:p>
        </w:tc>
        <w:tc>
          <w:tcPr>
            <w:tcW w:w="240" w:type="dxa"/>
            <w:vAlign w:val="center"/>
          </w:tcPr>
          <w:p w14:paraId="0CE1048B" w14:textId="77777777" w:rsidR="0098345B" w:rsidRPr="004D06A2" w:rsidRDefault="0098345B" w:rsidP="006C6A1B">
            <w:pPr>
              <w:jc w:val="center"/>
              <w:outlineLvl w:val="0"/>
              <w:rPr>
                <w:rFonts w:ascii="Verdana" w:hAnsi="Verdana"/>
                <w:b/>
                <w:color w:val="FF6600"/>
                <w:sz w:val="16"/>
                <w:szCs w:val="16"/>
              </w:rPr>
            </w:pPr>
          </w:p>
        </w:tc>
        <w:tc>
          <w:tcPr>
            <w:tcW w:w="240" w:type="dxa"/>
          </w:tcPr>
          <w:p w14:paraId="2F780CFB" w14:textId="77777777" w:rsidR="0098345B" w:rsidRPr="00AF5CB2" w:rsidRDefault="0098345B" w:rsidP="006C6A1B">
            <w:pPr>
              <w:jc w:val="center"/>
              <w:outlineLvl w:val="0"/>
              <w:rPr>
                <w:rFonts w:ascii="Verdana" w:hAnsi="Verdana"/>
                <w:b/>
                <w:color w:val="000080"/>
                <w:sz w:val="16"/>
                <w:szCs w:val="16"/>
              </w:rPr>
            </w:pPr>
          </w:p>
        </w:tc>
        <w:tc>
          <w:tcPr>
            <w:tcW w:w="240" w:type="dxa"/>
          </w:tcPr>
          <w:p w14:paraId="2B96D3C6" w14:textId="77777777" w:rsidR="0098345B" w:rsidRPr="00AF5CB2" w:rsidRDefault="0098345B" w:rsidP="006C6A1B">
            <w:pPr>
              <w:jc w:val="center"/>
              <w:outlineLvl w:val="0"/>
              <w:rPr>
                <w:rFonts w:ascii="Verdana" w:hAnsi="Verdana"/>
                <w:b/>
                <w:color w:val="000080"/>
                <w:sz w:val="16"/>
                <w:szCs w:val="16"/>
              </w:rPr>
            </w:pPr>
          </w:p>
        </w:tc>
        <w:tc>
          <w:tcPr>
            <w:tcW w:w="240" w:type="dxa"/>
          </w:tcPr>
          <w:p w14:paraId="54471D8F" w14:textId="77777777" w:rsidR="0098345B" w:rsidRPr="00AF5CB2" w:rsidRDefault="0098345B" w:rsidP="006C6A1B">
            <w:pPr>
              <w:jc w:val="center"/>
              <w:outlineLvl w:val="0"/>
              <w:rPr>
                <w:rFonts w:ascii="Verdana" w:hAnsi="Verdana"/>
                <w:b/>
                <w:color w:val="000080"/>
                <w:sz w:val="16"/>
                <w:szCs w:val="16"/>
              </w:rPr>
            </w:pPr>
          </w:p>
        </w:tc>
      </w:tr>
    </w:tbl>
    <w:p w14:paraId="3533E6FB" w14:textId="77777777" w:rsidR="00535B45" w:rsidRDefault="00535B45" w:rsidP="00535B45">
      <w:pPr>
        <w:pStyle w:val="Table"/>
        <w:keepNext/>
        <w:framePr w:w="0" w:hSpace="0" w:vSpace="0" w:wrap="auto" w:hAnchor="text" w:yAlign="inline"/>
        <w:spacing w:before="120"/>
        <w:ind w:left="0" w:firstLine="0"/>
      </w:pPr>
    </w:p>
    <w:p w14:paraId="126A995D" w14:textId="07557F7D" w:rsidR="00C21382" w:rsidRDefault="00E46DF4" w:rsidP="00C21382">
      <w:pPr>
        <w:pStyle w:val="Table"/>
        <w:keepNext/>
        <w:framePr w:w="0" w:hSpace="0" w:vSpace="0" w:wrap="auto" w:hAnchor="text" w:yAlign="inline"/>
        <w:spacing w:before="120"/>
      </w:pPr>
      <w:r>
        <w:t>Table 7</w:t>
      </w:r>
      <w:r w:rsidR="00C21382">
        <w:t>.</w:t>
      </w:r>
      <w:r w:rsidR="00C21382">
        <w:tab/>
        <w:t>A Complete Inventory of Groups (Parameters)</w:t>
      </w:r>
      <w:r w:rsidR="008D2FCB">
        <w:t xml:space="preserve"> </w:t>
      </w:r>
      <w:r w:rsidR="00C21382">
        <w:t>and Variables (Statistics) in the L3 C</w:t>
      </w:r>
      <w:r w:rsidR="00535B45">
        <w:t>OSP</w:t>
      </w:r>
      <w:r w:rsidR="00C21382">
        <w:t xml:space="preserve"> </w:t>
      </w:r>
      <w:r w:rsidR="008D2FCB">
        <w:t>product</w:t>
      </w:r>
      <w:r w:rsidR="00C21382">
        <w:t>.</w:t>
      </w:r>
      <w:r w:rsidR="007863CD">
        <w:t xml:space="preserve"> </w:t>
      </w:r>
      <w:r w:rsidR="008D2FCB">
        <w:t xml:space="preserve"> There are a total of </w:t>
      </w:r>
      <w:r w:rsidR="00DB6FB2">
        <w:t>23</w:t>
      </w:r>
      <w:r w:rsidR="008D2FCB">
        <w:t xml:space="preserve"> individual Groups (or Parameters) in the product, shown in the rows of</w:t>
      </w:r>
      <w:r w:rsidR="00793295">
        <w:t xml:space="preserve"> the table</w:t>
      </w:r>
      <w:r w:rsidR="008D2FCB">
        <w:t>.  A dot in the table means that the particular Variable (Statistic) exists for that particular Group (Parameter).</w:t>
      </w:r>
      <w:r w:rsidR="00793295">
        <w:t xml:space="preserve"> </w:t>
      </w:r>
      <w:r w:rsidR="008D2FCB">
        <w:t xml:space="preserve"> </w:t>
      </w:r>
      <w:r w:rsidR="00715700">
        <w:t>So,</w:t>
      </w:r>
      <w:r w:rsidR="008D2FCB">
        <w:t xml:space="preserve"> the </w:t>
      </w:r>
      <w:r w:rsidR="00DB6FB2">
        <w:t>123</w:t>
      </w:r>
      <w:r w:rsidR="008D2FCB">
        <w:t xml:space="preserve"> dots </w:t>
      </w:r>
      <w:r w:rsidR="00793295">
        <w:t xml:space="preserve">in the table above, </w:t>
      </w:r>
      <w:r w:rsidR="008D2FCB">
        <w:t xml:space="preserve">represent the </w:t>
      </w:r>
      <w:r w:rsidR="00DB6FB2">
        <w:t>123</w:t>
      </w:r>
      <w:r w:rsidR="008D2FCB">
        <w:t xml:space="preserve"> </w:t>
      </w:r>
      <w:r w:rsidR="00793295">
        <w:t>group/</w:t>
      </w:r>
      <w:r w:rsidR="00DB6FB2">
        <w:t>variable (a.k.a. parameter/statistic)</w:t>
      </w:r>
      <w:r w:rsidR="00793295">
        <w:t xml:space="preserve"> combinations</w:t>
      </w:r>
      <w:r w:rsidR="008D2FCB">
        <w:t xml:space="preserve"> defined in the L3 </w:t>
      </w:r>
      <w:r w:rsidR="00877B8F">
        <w:t>COSP</w:t>
      </w:r>
      <w:r w:rsidR="008D2FCB">
        <w:t xml:space="preserve"> product.</w:t>
      </w:r>
      <w:r w:rsidR="00DB6FB2">
        <w:t xml:space="preserve">  Note that this specification matches exactly between Daily (D3) and Monthly (M3) COSP files. </w:t>
      </w:r>
    </w:p>
    <w:p w14:paraId="5B6545DA" w14:textId="573599C8" w:rsidR="002B36EC" w:rsidRDefault="002B36EC" w:rsidP="00C21382">
      <w:pPr>
        <w:pStyle w:val="Table"/>
        <w:keepNext/>
        <w:framePr w:w="0" w:hSpace="0" w:vSpace="0" w:wrap="auto" w:hAnchor="text" w:yAlign="inline"/>
        <w:spacing w:before="120"/>
      </w:pPr>
    </w:p>
    <w:p w14:paraId="3E59627A" w14:textId="25FB8974" w:rsidR="002B36EC" w:rsidRDefault="002B36EC" w:rsidP="00C21382">
      <w:pPr>
        <w:pStyle w:val="Table"/>
        <w:keepNext/>
        <w:framePr w:w="0" w:hSpace="0" w:vSpace="0" w:wrap="auto" w:hAnchor="text" w:yAlign="inline"/>
        <w:spacing w:before="120"/>
      </w:pPr>
    </w:p>
    <w:p w14:paraId="3DD4FBBC" w14:textId="77777777" w:rsidR="00DB6FB2" w:rsidRDefault="00DB6FB2" w:rsidP="00C21382">
      <w:pPr>
        <w:pStyle w:val="Table"/>
        <w:keepNext/>
        <w:framePr w:w="0" w:hSpace="0" w:vSpace="0" w:wrap="auto" w:hAnchor="text" w:yAlign="inline"/>
        <w:spacing w:before="120"/>
      </w:pPr>
    </w:p>
    <w:p w14:paraId="4B7B7B7F" w14:textId="0772AE52" w:rsidR="002B36EC" w:rsidRDefault="002B36EC" w:rsidP="002B36EC">
      <w:pPr>
        <w:spacing w:line="480" w:lineRule="exact"/>
        <w:ind w:firstLine="450"/>
        <w:jc w:val="both"/>
      </w:pPr>
      <w:r>
        <w:t xml:space="preserve">The </w:t>
      </w:r>
      <w:r w:rsidR="0098345B">
        <w:t xml:space="preserve">MCD06COSP </w:t>
      </w:r>
      <w:r>
        <w:t xml:space="preserve">NetCDF4 file size is roughly </w:t>
      </w:r>
      <w:r w:rsidR="00535B45">
        <w:t xml:space="preserve">32 </w:t>
      </w:r>
      <w:r>
        <w:t xml:space="preserve">MB for Daily (D3) and </w:t>
      </w:r>
      <w:r w:rsidR="00535B45">
        <w:t>44</w:t>
      </w:r>
      <w:r>
        <w:t xml:space="preserve"> MB for Monthly (M3). </w:t>
      </w:r>
      <w:r w:rsidR="00DB6FB2">
        <w:t xml:space="preserve"> The file size is slightly larger for monthly since the more completely filled global grids for Monthly (M3) don’t compress as well as the less</w:t>
      </w:r>
      <w:r w:rsidR="00207D3A">
        <w:t>-</w:t>
      </w:r>
      <w:r w:rsidR="00DB6FB2">
        <w:t>filled global grids for Daily (D3).  Finally, note that t</w:t>
      </w:r>
      <w:r>
        <w:t xml:space="preserve">he file format </w:t>
      </w:r>
      <w:r w:rsidR="0019727C">
        <w:t xml:space="preserve">and structure </w:t>
      </w:r>
      <w:r>
        <w:t xml:space="preserve">is exactly the same between the Daily (D3) and Monthly (M3) NetCDF4 </w:t>
      </w:r>
      <w:r w:rsidR="00DB6FB2">
        <w:t xml:space="preserve">COSP </w:t>
      </w:r>
      <w:r>
        <w:t>file</w:t>
      </w:r>
      <w:r w:rsidR="00CC0AC9">
        <w:t>s</w:t>
      </w:r>
      <w:r>
        <w:t xml:space="preserve">. </w:t>
      </w:r>
    </w:p>
    <w:p w14:paraId="55963104" w14:textId="77777777" w:rsidR="005A6E2B" w:rsidRDefault="005A6E2B" w:rsidP="002B36EC">
      <w:pPr>
        <w:spacing w:line="480" w:lineRule="exact"/>
        <w:ind w:firstLine="450"/>
        <w:jc w:val="both"/>
      </w:pPr>
    </w:p>
    <w:p w14:paraId="1E8A2DEC" w14:textId="7DE34D40" w:rsidR="00C21382" w:rsidRDefault="00C21382" w:rsidP="00BB3436">
      <w:pPr>
        <w:spacing w:after="200" w:line="276" w:lineRule="auto"/>
        <w:rPr>
          <w:rFonts w:ascii="Verdana" w:hAnsi="Verdana"/>
          <w:color w:val="006C31"/>
          <w:sz w:val="16"/>
          <w:szCs w:val="16"/>
        </w:rPr>
      </w:pPr>
    </w:p>
    <w:p w14:paraId="45E2AFF0" w14:textId="2E52CBF6" w:rsidR="005A6E2B" w:rsidRDefault="005A6E2B" w:rsidP="005A6E2B">
      <w:pPr>
        <w:autoSpaceDE w:val="0"/>
        <w:autoSpaceDN w:val="0"/>
        <w:adjustRightInd w:val="0"/>
        <w:spacing w:before="240" w:line="480" w:lineRule="exact"/>
        <w:rPr>
          <w:rFonts w:ascii="Garamond" w:hAnsi="Garamond" w:cs="Verdana"/>
          <w:b/>
          <w:bCs/>
          <w:noProof w:val="0"/>
          <w:szCs w:val="24"/>
        </w:rPr>
      </w:pPr>
      <w:r>
        <w:rPr>
          <w:rFonts w:ascii="Garamond" w:hAnsi="Garamond" w:cs="Verdana"/>
          <w:b/>
          <w:bCs/>
          <w:noProof w:val="0"/>
          <w:szCs w:val="24"/>
        </w:rPr>
        <w:lastRenderedPageBreak/>
        <w:t>7.1.   Mapping Parameter Names from heritage 08_L3 output to new L3 COSP output</w:t>
      </w:r>
    </w:p>
    <w:p w14:paraId="0AA2C777" w14:textId="5CABDC57" w:rsidR="005A6E2B" w:rsidRPr="005A6E2B" w:rsidRDefault="005A6E2B" w:rsidP="007047F2">
      <w:pPr>
        <w:autoSpaceDE w:val="0"/>
        <w:autoSpaceDN w:val="0"/>
        <w:adjustRightInd w:val="0"/>
        <w:spacing w:before="240" w:line="480" w:lineRule="exact"/>
        <w:ind w:firstLine="720"/>
        <w:rPr>
          <w:rFonts w:ascii="Garamond" w:hAnsi="Garamond" w:cs="Verdana"/>
          <w:noProof w:val="0"/>
          <w:szCs w:val="24"/>
        </w:rPr>
      </w:pPr>
      <w:r w:rsidRPr="005A6E2B">
        <w:rPr>
          <w:rFonts w:ascii="Garamond" w:hAnsi="Garamond" w:cs="Verdana"/>
          <w:noProof w:val="0"/>
          <w:szCs w:val="24"/>
        </w:rPr>
        <w:t xml:space="preserve">There were some </w:t>
      </w:r>
      <w:r>
        <w:rPr>
          <w:rFonts w:ascii="Garamond" w:hAnsi="Garamond" w:cs="Verdana"/>
          <w:noProof w:val="0"/>
          <w:szCs w:val="24"/>
        </w:rPr>
        <w:t xml:space="preserve">slight changes made </w:t>
      </w:r>
      <w:r w:rsidR="007047F2">
        <w:rPr>
          <w:rFonts w:ascii="Garamond" w:hAnsi="Garamond" w:cs="Verdana"/>
          <w:noProof w:val="0"/>
          <w:szCs w:val="24"/>
        </w:rPr>
        <w:t>to</w:t>
      </w:r>
      <w:r>
        <w:rPr>
          <w:rFonts w:ascii="Garamond" w:hAnsi="Garamond" w:cs="Verdana"/>
          <w:noProof w:val="0"/>
          <w:szCs w:val="24"/>
        </w:rPr>
        <w:t xml:space="preserve"> the parameter names</w:t>
      </w:r>
      <w:r w:rsidR="007047F2">
        <w:rPr>
          <w:rFonts w:ascii="Garamond" w:hAnsi="Garamond" w:cs="Verdana"/>
          <w:noProof w:val="0"/>
          <w:szCs w:val="24"/>
        </w:rPr>
        <w:t xml:space="preserve"> and keywords</w:t>
      </w:r>
      <w:r>
        <w:rPr>
          <w:rFonts w:ascii="Garamond" w:hAnsi="Garamond" w:cs="Verdana"/>
          <w:noProof w:val="0"/>
          <w:szCs w:val="24"/>
        </w:rPr>
        <w:t xml:space="preserve"> between the heritage 08_L3 products and the new L3 COSP products. </w:t>
      </w:r>
      <w:r w:rsidR="007047F2">
        <w:rPr>
          <w:rFonts w:ascii="Garamond" w:hAnsi="Garamond" w:cs="Verdana"/>
          <w:noProof w:val="0"/>
          <w:szCs w:val="24"/>
        </w:rPr>
        <w:t xml:space="preserve"> </w:t>
      </w:r>
      <w:r>
        <w:rPr>
          <w:rFonts w:ascii="Garamond" w:hAnsi="Garamond" w:cs="Verdana"/>
          <w:noProof w:val="0"/>
          <w:szCs w:val="24"/>
        </w:rPr>
        <w:t>COSP users</w:t>
      </w:r>
      <w:r w:rsidR="007047F2">
        <w:rPr>
          <w:rFonts w:ascii="Garamond" w:hAnsi="Garamond" w:cs="Verdana"/>
          <w:noProof w:val="0"/>
          <w:szCs w:val="24"/>
        </w:rPr>
        <w:t xml:space="preserve"> should keep these details in mind.</w:t>
      </w:r>
      <w:r>
        <w:rPr>
          <w:rFonts w:ascii="Garamond" w:hAnsi="Garamond" w:cs="Verdana"/>
          <w:noProof w:val="0"/>
          <w:szCs w:val="24"/>
        </w:rPr>
        <w:t xml:space="preserve">  Since the COSP product is a daytime only product, the explicit _Day suffix was dropped on some parameters that previously had that suffix</w:t>
      </w:r>
      <w:r w:rsidR="007047F2">
        <w:rPr>
          <w:rFonts w:ascii="Garamond" w:hAnsi="Garamond" w:cs="Verdana"/>
          <w:noProof w:val="0"/>
          <w:szCs w:val="24"/>
        </w:rPr>
        <w:t xml:space="preserve">. </w:t>
      </w:r>
      <w:r>
        <w:rPr>
          <w:rFonts w:ascii="Garamond" w:hAnsi="Garamond" w:cs="Verdana"/>
          <w:noProof w:val="0"/>
          <w:szCs w:val="24"/>
        </w:rPr>
        <w:t xml:space="preserve"> The parameter Cloud_Fraction was expanded to Cloud_Mask_Fraction in L3 COSP</w:t>
      </w:r>
      <w:r w:rsidR="007047F2">
        <w:rPr>
          <w:rFonts w:ascii="Garamond" w:hAnsi="Garamond" w:cs="Verdana"/>
          <w:noProof w:val="0"/>
          <w:szCs w:val="24"/>
        </w:rPr>
        <w:t xml:space="preserve"> to add clarity</w:t>
      </w:r>
      <w:r>
        <w:rPr>
          <w:rFonts w:ascii="Garamond" w:hAnsi="Garamond" w:cs="Verdana"/>
          <w:noProof w:val="0"/>
          <w:szCs w:val="24"/>
        </w:rPr>
        <w:t>.   The keyword _Combined</w:t>
      </w:r>
      <w:r w:rsidR="007047F2">
        <w:rPr>
          <w:rFonts w:ascii="Garamond" w:hAnsi="Garamond" w:cs="Verdana"/>
          <w:noProof w:val="0"/>
          <w:szCs w:val="24"/>
        </w:rPr>
        <w:t xml:space="preserve">, </w:t>
      </w:r>
      <w:r>
        <w:rPr>
          <w:rFonts w:ascii="Garamond" w:hAnsi="Garamond" w:cs="Verdana"/>
          <w:noProof w:val="0"/>
          <w:szCs w:val="24"/>
        </w:rPr>
        <w:t xml:space="preserve">previously used to denote </w:t>
      </w:r>
      <w:r w:rsidR="007047F2">
        <w:rPr>
          <w:rFonts w:ascii="Garamond" w:hAnsi="Garamond" w:cs="Verdana"/>
          <w:noProof w:val="0"/>
          <w:szCs w:val="24"/>
        </w:rPr>
        <w:t>parameters that combine</w:t>
      </w:r>
      <w:r>
        <w:rPr>
          <w:rFonts w:ascii="Garamond" w:hAnsi="Garamond" w:cs="Verdana"/>
          <w:noProof w:val="0"/>
          <w:szCs w:val="24"/>
        </w:rPr>
        <w:t xml:space="preserve"> all cloud phases (Liquid Water, Ice, and Undetermined Phase), </w:t>
      </w:r>
      <w:r w:rsidR="007047F2">
        <w:rPr>
          <w:rFonts w:ascii="Garamond" w:hAnsi="Garamond" w:cs="Verdana"/>
          <w:noProof w:val="0"/>
          <w:szCs w:val="24"/>
        </w:rPr>
        <w:t xml:space="preserve">was changed to _Total </w:t>
      </w:r>
      <w:r>
        <w:rPr>
          <w:rFonts w:ascii="Garamond" w:hAnsi="Garamond" w:cs="Verdana"/>
          <w:noProof w:val="0"/>
          <w:szCs w:val="24"/>
        </w:rPr>
        <w:t xml:space="preserve">in the new L3 COSP product.  The previous keyword _Log was changed to _Log10 for L3 COSP.  </w:t>
      </w:r>
      <w:r w:rsidR="007047F2">
        <w:rPr>
          <w:rFonts w:ascii="Garamond" w:hAnsi="Garamond" w:cs="Verdana"/>
          <w:noProof w:val="0"/>
          <w:szCs w:val="24"/>
        </w:rPr>
        <w:t xml:space="preserve"> </w:t>
      </w:r>
      <w:r>
        <w:rPr>
          <w:rFonts w:ascii="Garamond" w:hAnsi="Garamond" w:cs="Verdana"/>
          <w:noProof w:val="0"/>
          <w:szCs w:val="24"/>
        </w:rPr>
        <w:t xml:space="preserve">The heritage 08_L3 parameter name Cloud_Effective_Radius was changed to Cloud_Particle_Size for L3 COSP.  </w:t>
      </w:r>
    </w:p>
    <w:p w14:paraId="1417988C" w14:textId="6843F5EB" w:rsidR="005A6E2B" w:rsidRDefault="005A6E2B" w:rsidP="00BB3436">
      <w:pPr>
        <w:spacing w:after="200" w:line="276" w:lineRule="auto"/>
        <w:rPr>
          <w:rFonts w:ascii="Verdana" w:hAnsi="Verdana"/>
          <w:color w:val="006C31"/>
          <w:sz w:val="16"/>
          <w:szCs w:val="16"/>
        </w:rPr>
      </w:pPr>
    </w:p>
    <w:tbl>
      <w:tblPr>
        <w:tblW w:w="8769"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2850"/>
        <w:gridCol w:w="3204"/>
        <w:gridCol w:w="2865"/>
      </w:tblGrid>
      <w:tr w:rsidR="005A6E2B" w:rsidRPr="005A6E2B" w14:paraId="06EC0C35" w14:textId="77777777" w:rsidTr="005A6E2B">
        <w:trPr>
          <w:trHeight w:val="504"/>
          <w:tblCellSpacing w:w="0" w:type="dxa"/>
        </w:trPr>
        <w:tc>
          <w:tcPr>
            <w:tcW w:w="2677" w:type="dxa"/>
            <w:shd w:val="clear" w:color="auto" w:fill="F2F2F2" w:themeFill="background1" w:themeFillShade="F2"/>
            <w:vAlign w:val="center"/>
          </w:tcPr>
          <w:p w14:paraId="79DEF1A8" w14:textId="3234797B" w:rsidR="005A6E2B" w:rsidRPr="005A6E2B" w:rsidRDefault="005A6E2B" w:rsidP="005A6E2B">
            <w:pPr>
              <w:widowControl w:val="0"/>
              <w:spacing w:before="40" w:after="40"/>
              <w:ind w:left="144" w:right="144"/>
              <w:jc w:val="center"/>
              <w:rPr>
                <w:rFonts w:cs="Tahoma"/>
                <w:b/>
                <w:bCs/>
                <w:sz w:val="20"/>
              </w:rPr>
            </w:pPr>
            <w:r w:rsidRPr="005A6E2B">
              <w:rPr>
                <w:rFonts w:cs="Tahoma"/>
                <w:b/>
                <w:bCs/>
                <w:sz w:val="20"/>
              </w:rPr>
              <w:t>Input 06_L2 SDS Name</w:t>
            </w:r>
          </w:p>
        </w:tc>
        <w:tc>
          <w:tcPr>
            <w:tcW w:w="3188" w:type="dxa"/>
            <w:shd w:val="clear" w:color="auto" w:fill="FBD4B4" w:themeFill="accent6" w:themeFillTint="66"/>
            <w:vAlign w:val="center"/>
          </w:tcPr>
          <w:p w14:paraId="060D806D" w14:textId="4D46AC53" w:rsidR="005A6E2B" w:rsidRPr="005A6E2B" w:rsidRDefault="005A6E2B" w:rsidP="005A6E2B">
            <w:pPr>
              <w:widowControl w:val="0"/>
              <w:spacing w:before="40" w:after="40"/>
              <w:ind w:left="144" w:right="144"/>
              <w:jc w:val="center"/>
              <w:rPr>
                <w:rFonts w:cs="Tahoma"/>
                <w:b/>
                <w:bCs/>
                <w:sz w:val="20"/>
              </w:rPr>
            </w:pPr>
            <w:r w:rsidRPr="005A6E2B">
              <w:rPr>
                <w:rFonts w:cs="Tahoma"/>
                <w:b/>
                <w:bCs/>
                <w:sz w:val="20"/>
              </w:rPr>
              <w:t>Heritage 08_L3 Parameter Name</w:t>
            </w:r>
          </w:p>
        </w:tc>
        <w:tc>
          <w:tcPr>
            <w:tcW w:w="2904" w:type="dxa"/>
            <w:shd w:val="clear" w:color="auto" w:fill="CCC0D9" w:themeFill="accent4" w:themeFillTint="66"/>
            <w:vAlign w:val="center"/>
          </w:tcPr>
          <w:p w14:paraId="7D3C21DD" w14:textId="32263FB9" w:rsidR="005A6E2B" w:rsidRPr="005A6E2B" w:rsidRDefault="005A6E2B" w:rsidP="005A6E2B">
            <w:pPr>
              <w:widowControl w:val="0"/>
              <w:spacing w:before="40" w:after="40"/>
              <w:ind w:left="144" w:right="144"/>
              <w:jc w:val="center"/>
              <w:rPr>
                <w:rFonts w:cs="Tahoma"/>
                <w:b/>
                <w:bCs/>
                <w:sz w:val="20"/>
              </w:rPr>
            </w:pPr>
            <w:r w:rsidRPr="005A6E2B">
              <w:rPr>
                <w:rFonts w:cs="Tahoma"/>
                <w:b/>
                <w:bCs/>
                <w:sz w:val="20"/>
              </w:rPr>
              <w:t>New L3 COSP Group Name</w:t>
            </w:r>
          </w:p>
        </w:tc>
      </w:tr>
      <w:tr w:rsidR="005A6E2B" w:rsidRPr="000F2CFC" w14:paraId="123CD3F3" w14:textId="77777777" w:rsidTr="005A6E2B">
        <w:trPr>
          <w:trHeight w:val="504"/>
          <w:tblCellSpacing w:w="0" w:type="dxa"/>
        </w:trPr>
        <w:tc>
          <w:tcPr>
            <w:tcW w:w="2677" w:type="dxa"/>
            <w:shd w:val="clear" w:color="auto" w:fill="auto"/>
            <w:vAlign w:val="center"/>
          </w:tcPr>
          <w:p w14:paraId="6766BBAD" w14:textId="480F073A" w:rsidR="005A6E2B" w:rsidRPr="005A6E2B" w:rsidRDefault="005A6E2B" w:rsidP="005A6E2B">
            <w:pPr>
              <w:spacing w:before="40" w:after="40" w:line="220" w:lineRule="exact"/>
              <w:ind w:left="144" w:right="144"/>
              <w:rPr>
                <w:rFonts w:cs="Tahoma"/>
                <w:b/>
                <w:bCs/>
                <w:color w:val="808080" w:themeColor="background1" w:themeShade="80"/>
                <w:sz w:val="18"/>
                <w:szCs w:val="18"/>
              </w:rPr>
            </w:pPr>
            <w:r w:rsidRPr="005A6E2B">
              <w:rPr>
                <w:rFonts w:cs="Tahoma"/>
                <w:b/>
                <w:bCs/>
                <w:color w:val="808080" w:themeColor="background1" w:themeShade="80"/>
                <w:sz w:val="18"/>
                <w:szCs w:val="18"/>
              </w:rPr>
              <w:t>Cloud_Top_Pressure_Day</w:t>
            </w:r>
          </w:p>
        </w:tc>
        <w:tc>
          <w:tcPr>
            <w:tcW w:w="3188" w:type="dxa"/>
            <w:shd w:val="clear" w:color="auto" w:fill="FDE9D9" w:themeFill="accent6" w:themeFillTint="33"/>
            <w:vAlign w:val="center"/>
          </w:tcPr>
          <w:p w14:paraId="47056ADA" w14:textId="1318D7EC"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Cloud_Top_Pressure_Day</w:t>
            </w:r>
          </w:p>
        </w:tc>
        <w:tc>
          <w:tcPr>
            <w:tcW w:w="2904" w:type="dxa"/>
            <w:shd w:val="clear" w:color="auto" w:fill="E5DFEC" w:themeFill="accent4" w:themeFillTint="33"/>
            <w:vAlign w:val="center"/>
          </w:tcPr>
          <w:p w14:paraId="35E0F5A7" w14:textId="56BB120D"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Cloud_Top_Pressure</w:t>
            </w:r>
          </w:p>
        </w:tc>
      </w:tr>
      <w:tr w:rsidR="005A6E2B" w:rsidRPr="000F2CFC" w14:paraId="50C629F4" w14:textId="77777777" w:rsidTr="005A6E2B">
        <w:trPr>
          <w:trHeight w:val="504"/>
          <w:tblCellSpacing w:w="0" w:type="dxa"/>
        </w:trPr>
        <w:tc>
          <w:tcPr>
            <w:tcW w:w="2677" w:type="dxa"/>
            <w:shd w:val="clear" w:color="auto" w:fill="auto"/>
            <w:vAlign w:val="center"/>
          </w:tcPr>
          <w:p w14:paraId="074EB64E" w14:textId="77777777" w:rsidR="005A6E2B" w:rsidRPr="005A6E2B" w:rsidRDefault="005A6E2B" w:rsidP="005A6E2B">
            <w:pPr>
              <w:spacing w:before="40" w:after="40" w:line="220" w:lineRule="exact"/>
              <w:ind w:left="144" w:right="144"/>
              <w:rPr>
                <w:rFonts w:cs="Tahoma"/>
                <w:b/>
                <w:bCs/>
                <w:color w:val="808080" w:themeColor="background1" w:themeShade="80"/>
                <w:sz w:val="18"/>
                <w:szCs w:val="18"/>
              </w:rPr>
            </w:pPr>
            <w:r w:rsidRPr="005A6E2B">
              <w:rPr>
                <w:rFonts w:cs="Tahoma"/>
                <w:b/>
                <w:bCs/>
                <w:color w:val="808080" w:themeColor="background1" w:themeShade="80"/>
                <w:sz w:val="18"/>
                <w:szCs w:val="18"/>
              </w:rPr>
              <w:t>Cloud_Fraction_Day</w:t>
            </w:r>
          </w:p>
        </w:tc>
        <w:tc>
          <w:tcPr>
            <w:tcW w:w="3188" w:type="dxa"/>
            <w:shd w:val="clear" w:color="auto" w:fill="FDE9D9" w:themeFill="accent6" w:themeFillTint="33"/>
            <w:vAlign w:val="center"/>
          </w:tcPr>
          <w:p w14:paraId="71B4766B" w14:textId="77777777"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Cloud_Fraction_Day</w:t>
            </w:r>
          </w:p>
        </w:tc>
        <w:tc>
          <w:tcPr>
            <w:tcW w:w="2904" w:type="dxa"/>
            <w:shd w:val="clear" w:color="auto" w:fill="E5DFEC" w:themeFill="accent4" w:themeFillTint="33"/>
            <w:vAlign w:val="center"/>
          </w:tcPr>
          <w:p w14:paraId="332FEDE5" w14:textId="77777777"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Cloud_Mask_Fraction</w:t>
            </w:r>
          </w:p>
        </w:tc>
      </w:tr>
      <w:tr w:rsidR="005A6E2B" w:rsidRPr="000F2CFC" w14:paraId="2C161D86" w14:textId="77777777" w:rsidTr="005A6E2B">
        <w:trPr>
          <w:trHeight w:val="504"/>
          <w:tblCellSpacing w:w="0" w:type="dxa"/>
        </w:trPr>
        <w:tc>
          <w:tcPr>
            <w:tcW w:w="2677" w:type="dxa"/>
            <w:shd w:val="clear" w:color="auto" w:fill="auto"/>
            <w:vAlign w:val="center"/>
          </w:tcPr>
          <w:p w14:paraId="297D29FA" w14:textId="77777777" w:rsidR="005A6E2B" w:rsidRPr="005A6E2B" w:rsidRDefault="005A6E2B" w:rsidP="005A6E2B">
            <w:pPr>
              <w:spacing w:before="40" w:after="40" w:line="220" w:lineRule="exact"/>
              <w:ind w:left="144" w:right="144"/>
              <w:rPr>
                <w:rFonts w:cs="Tahoma"/>
                <w:b/>
                <w:bCs/>
                <w:color w:val="808080" w:themeColor="background1" w:themeShade="80"/>
                <w:sz w:val="18"/>
                <w:szCs w:val="18"/>
              </w:rPr>
            </w:pPr>
            <w:r w:rsidRPr="005A6E2B">
              <w:rPr>
                <w:rFonts w:cs="Tahoma"/>
                <w:b/>
                <w:bCs/>
                <w:color w:val="808080" w:themeColor="background1" w:themeShade="80"/>
                <w:sz w:val="18"/>
                <w:szCs w:val="18"/>
              </w:rPr>
              <w:t>Cloud_Optical_Thickness</w:t>
            </w:r>
          </w:p>
        </w:tc>
        <w:tc>
          <w:tcPr>
            <w:tcW w:w="3188" w:type="dxa"/>
            <w:shd w:val="clear" w:color="auto" w:fill="FDE9D9" w:themeFill="accent6" w:themeFillTint="33"/>
            <w:vAlign w:val="center"/>
          </w:tcPr>
          <w:p w14:paraId="41C02121" w14:textId="6E547E2F"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Cloud_Optical_Thickness_Combined</w:t>
            </w:r>
          </w:p>
        </w:tc>
        <w:tc>
          <w:tcPr>
            <w:tcW w:w="2904" w:type="dxa"/>
            <w:shd w:val="clear" w:color="auto" w:fill="E5DFEC" w:themeFill="accent4" w:themeFillTint="33"/>
            <w:vAlign w:val="center"/>
          </w:tcPr>
          <w:p w14:paraId="02C3C981" w14:textId="01C0C49F"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Cloud_Optical_Thickness_Total</w:t>
            </w:r>
          </w:p>
        </w:tc>
      </w:tr>
      <w:tr w:rsidR="005A6E2B" w:rsidRPr="000F2CFC" w14:paraId="3A2CEACD" w14:textId="77777777" w:rsidTr="005A6E2B">
        <w:trPr>
          <w:trHeight w:val="504"/>
          <w:tblCellSpacing w:w="0" w:type="dxa"/>
        </w:trPr>
        <w:tc>
          <w:tcPr>
            <w:tcW w:w="2677" w:type="dxa"/>
            <w:shd w:val="clear" w:color="auto" w:fill="auto"/>
            <w:vAlign w:val="center"/>
          </w:tcPr>
          <w:p w14:paraId="6EB48A28" w14:textId="77777777" w:rsidR="005A6E2B" w:rsidRPr="005A6E2B" w:rsidRDefault="005A6E2B" w:rsidP="005A6E2B">
            <w:pPr>
              <w:spacing w:before="40" w:after="40" w:line="220" w:lineRule="exact"/>
              <w:ind w:left="144" w:right="144"/>
              <w:rPr>
                <w:rFonts w:cs="Tahoma"/>
                <w:b/>
                <w:bCs/>
                <w:color w:val="808080" w:themeColor="background1" w:themeShade="80"/>
                <w:sz w:val="18"/>
                <w:szCs w:val="18"/>
              </w:rPr>
            </w:pPr>
            <w:r w:rsidRPr="005A6E2B">
              <w:rPr>
                <w:rFonts w:cs="Tahoma"/>
                <w:b/>
                <w:bCs/>
                <w:color w:val="808080" w:themeColor="background1" w:themeShade="80"/>
                <w:sz w:val="18"/>
                <w:szCs w:val="18"/>
              </w:rPr>
              <w:t>Cloud_Optical_Thickness</w:t>
            </w:r>
          </w:p>
        </w:tc>
        <w:tc>
          <w:tcPr>
            <w:tcW w:w="3188" w:type="dxa"/>
            <w:shd w:val="clear" w:color="auto" w:fill="FDE9D9" w:themeFill="accent6" w:themeFillTint="33"/>
            <w:vAlign w:val="center"/>
          </w:tcPr>
          <w:p w14:paraId="1F250D54" w14:textId="77777777"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Cloud_Optical_Thickness_Log</w:t>
            </w:r>
          </w:p>
        </w:tc>
        <w:tc>
          <w:tcPr>
            <w:tcW w:w="2904" w:type="dxa"/>
            <w:shd w:val="clear" w:color="auto" w:fill="E5DFEC" w:themeFill="accent4" w:themeFillTint="33"/>
            <w:vAlign w:val="center"/>
          </w:tcPr>
          <w:p w14:paraId="6B7D1F76" w14:textId="77777777"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Cloud_Optical_Thickness_Log10</w:t>
            </w:r>
          </w:p>
        </w:tc>
      </w:tr>
      <w:tr w:rsidR="005A6E2B" w:rsidRPr="000F2CFC" w14:paraId="0224996D" w14:textId="77777777" w:rsidTr="005A6E2B">
        <w:trPr>
          <w:trHeight w:val="504"/>
          <w:tblCellSpacing w:w="0" w:type="dxa"/>
        </w:trPr>
        <w:tc>
          <w:tcPr>
            <w:tcW w:w="2677" w:type="dxa"/>
            <w:shd w:val="clear" w:color="auto" w:fill="auto"/>
            <w:vAlign w:val="center"/>
          </w:tcPr>
          <w:p w14:paraId="5BB72724" w14:textId="77777777" w:rsidR="005A6E2B" w:rsidRPr="005A6E2B" w:rsidRDefault="005A6E2B" w:rsidP="005A6E2B">
            <w:pPr>
              <w:spacing w:before="40" w:after="40" w:line="220" w:lineRule="exact"/>
              <w:ind w:left="144" w:right="144"/>
              <w:rPr>
                <w:rFonts w:cs="Tahoma"/>
                <w:b/>
                <w:bCs/>
                <w:color w:val="808080" w:themeColor="background1" w:themeShade="80"/>
                <w:sz w:val="18"/>
                <w:szCs w:val="18"/>
              </w:rPr>
            </w:pPr>
            <w:r w:rsidRPr="005A6E2B">
              <w:rPr>
                <w:rFonts w:cs="Tahoma"/>
                <w:b/>
                <w:bCs/>
                <w:color w:val="808080" w:themeColor="background1" w:themeShade="80"/>
                <w:sz w:val="18"/>
                <w:szCs w:val="18"/>
              </w:rPr>
              <w:t>Cloud_</w:t>
            </w:r>
            <w:r>
              <w:rPr>
                <w:rFonts w:cs="Tahoma"/>
                <w:b/>
                <w:bCs/>
                <w:color w:val="808080" w:themeColor="background1" w:themeShade="80"/>
                <w:sz w:val="18"/>
                <w:szCs w:val="18"/>
              </w:rPr>
              <w:t>Effective_Radius</w:t>
            </w:r>
          </w:p>
        </w:tc>
        <w:tc>
          <w:tcPr>
            <w:tcW w:w="3188" w:type="dxa"/>
            <w:shd w:val="clear" w:color="auto" w:fill="FDE9D9" w:themeFill="accent6" w:themeFillTint="33"/>
            <w:vAlign w:val="center"/>
          </w:tcPr>
          <w:p w14:paraId="1C6574DC" w14:textId="77777777"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 xml:space="preserve">Cloud_Effective_Radius_Liquid </w:t>
            </w:r>
          </w:p>
        </w:tc>
        <w:tc>
          <w:tcPr>
            <w:tcW w:w="2904" w:type="dxa"/>
            <w:shd w:val="clear" w:color="auto" w:fill="E5DFEC" w:themeFill="accent4" w:themeFillTint="33"/>
            <w:vAlign w:val="center"/>
          </w:tcPr>
          <w:p w14:paraId="7B40DB28" w14:textId="77777777"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Cloud_Particle_Size_Liquid</w:t>
            </w:r>
          </w:p>
        </w:tc>
      </w:tr>
      <w:tr w:rsidR="005A6E2B" w:rsidRPr="000F2CFC" w14:paraId="56A5E284" w14:textId="77777777" w:rsidTr="005A6E2B">
        <w:trPr>
          <w:trHeight w:val="504"/>
          <w:tblCellSpacing w:w="0" w:type="dxa"/>
        </w:trPr>
        <w:tc>
          <w:tcPr>
            <w:tcW w:w="2677" w:type="dxa"/>
            <w:shd w:val="clear" w:color="auto" w:fill="auto"/>
            <w:vAlign w:val="center"/>
          </w:tcPr>
          <w:p w14:paraId="1456C03D" w14:textId="77777777" w:rsidR="005A6E2B" w:rsidRPr="005A6E2B" w:rsidRDefault="005A6E2B" w:rsidP="005A6E2B">
            <w:pPr>
              <w:spacing w:before="40" w:after="40" w:line="220" w:lineRule="exact"/>
              <w:ind w:left="144" w:right="144"/>
              <w:rPr>
                <w:rFonts w:cs="Tahoma"/>
                <w:b/>
                <w:bCs/>
                <w:color w:val="808080" w:themeColor="background1" w:themeShade="80"/>
                <w:sz w:val="18"/>
                <w:szCs w:val="18"/>
              </w:rPr>
            </w:pPr>
            <w:r w:rsidRPr="005A6E2B">
              <w:rPr>
                <w:rFonts w:cs="Tahoma"/>
                <w:b/>
                <w:bCs/>
                <w:color w:val="808080" w:themeColor="background1" w:themeShade="80"/>
                <w:sz w:val="18"/>
                <w:szCs w:val="18"/>
              </w:rPr>
              <w:t>Cloud_</w:t>
            </w:r>
            <w:r>
              <w:rPr>
                <w:rFonts w:cs="Tahoma"/>
                <w:b/>
                <w:bCs/>
                <w:color w:val="808080" w:themeColor="background1" w:themeShade="80"/>
                <w:sz w:val="18"/>
                <w:szCs w:val="18"/>
              </w:rPr>
              <w:t>Effective_Radius</w:t>
            </w:r>
          </w:p>
        </w:tc>
        <w:tc>
          <w:tcPr>
            <w:tcW w:w="3188" w:type="dxa"/>
            <w:shd w:val="clear" w:color="auto" w:fill="FDE9D9" w:themeFill="accent6" w:themeFillTint="33"/>
            <w:vAlign w:val="center"/>
          </w:tcPr>
          <w:p w14:paraId="5F19A592" w14:textId="77777777"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Cloud_Effective_Radius_Ice</w:t>
            </w:r>
          </w:p>
        </w:tc>
        <w:tc>
          <w:tcPr>
            <w:tcW w:w="2904" w:type="dxa"/>
            <w:shd w:val="clear" w:color="auto" w:fill="E5DFEC" w:themeFill="accent4" w:themeFillTint="33"/>
            <w:vAlign w:val="center"/>
          </w:tcPr>
          <w:p w14:paraId="75F1C1D4" w14:textId="77777777"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Cloud_Particle_Size_Ice</w:t>
            </w:r>
          </w:p>
        </w:tc>
      </w:tr>
      <w:tr w:rsidR="005A6E2B" w:rsidRPr="000F2CFC" w14:paraId="26C297EF" w14:textId="77777777" w:rsidTr="005A6E2B">
        <w:trPr>
          <w:trHeight w:val="504"/>
          <w:tblCellSpacing w:w="0" w:type="dxa"/>
        </w:trPr>
        <w:tc>
          <w:tcPr>
            <w:tcW w:w="2677" w:type="dxa"/>
            <w:shd w:val="clear" w:color="auto" w:fill="auto"/>
            <w:vAlign w:val="center"/>
          </w:tcPr>
          <w:p w14:paraId="62BC7E70" w14:textId="2B853BB7" w:rsidR="005A6E2B" w:rsidRPr="005A6E2B" w:rsidRDefault="005A6E2B" w:rsidP="005A6E2B">
            <w:pPr>
              <w:spacing w:before="40" w:after="40" w:line="220" w:lineRule="exact"/>
              <w:ind w:left="144" w:right="144"/>
              <w:rPr>
                <w:rFonts w:cs="Tahoma"/>
                <w:b/>
                <w:bCs/>
                <w:color w:val="808080" w:themeColor="background1" w:themeShade="80"/>
                <w:sz w:val="18"/>
                <w:szCs w:val="18"/>
              </w:rPr>
            </w:pPr>
            <w:r>
              <w:rPr>
                <w:rFonts w:cs="Tahoma"/>
                <w:b/>
                <w:bCs/>
                <w:color w:val="808080" w:themeColor="background1" w:themeShade="80"/>
                <w:sz w:val="18"/>
                <w:szCs w:val="18"/>
              </w:rPr>
              <w:t>Cloud_Phase_Optical_Properties</w:t>
            </w:r>
          </w:p>
        </w:tc>
        <w:tc>
          <w:tcPr>
            <w:tcW w:w="3188" w:type="dxa"/>
            <w:shd w:val="clear" w:color="auto" w:fill="FDE9D9" w:themeFill="accent6" w:themeFillTint="33"/>
            <w:vAlign w:val="center"/>
          </w:tcPr>
          <w:p w14:paraId="0D65C42A" w14:textId="0E422930"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Cloud_Retrieval_Fraction_Combined</w:t>
            </w:r>
          </w:p>
        </w:tc>
        <w:tc>
          <w:tcPr>
            <w:tcW w:w="2904" w:type="dxa"/>
            <w:shd w:val="clear" w:color="auto" w:fill="E5DFEC" w:themeFill="accent4" w:themeFillTint="33"/>
            <w:vAlign w:val="center"/>
          </w:tcPr>
          <w:p w14:paraId="14233C07" w14:textId="42A3A8DB"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Cloud_Retrieval_Fraction_Total</w:t>
            </w:r>
          </w:p>
        </w:tc>
      </w:tr>
    </w:tbl>
    <w:p w14:paraId="124B78EE" w14:textId="76518551" w:rsidR="005A6E2B" w:rsidRDefault="005A6E2B" w:rsidP="005A6E2B">
      <w:pPr>
        <w:pStyle w:val="Table"/>
        <w:keepNext/>
        <w:framePr w:w="0" w:hSpace="0" w:vSpace="0" w:wrap="auto" w:hAnchor="text" w:yAlign="inline"/>
        <w:spacing w:before="120"/>
      </w:pPr>
      <w:r>
        <w:t>Table 8.</w:t>
      </w:r>
      <w:r>
        <w:tab/>
        <w:t xml:space="preserve">Users should note some changes in parameter names between the heritage 08_L3 (orange shading) and L3 COSP (violet shading) in case any comparisons are made between those two products. </w:t>
      </w:r>
    </w:p>
    <w:p w14:paraId="123E2804" w14:textId="77777777" w:rsidR="005A6E2B" w:rsidRDefault="005A6E2B" w:rsidP="00BB3436">
      <w:pPr>
        <w:spacing w:after="200" w:line="276" w:lineRule="auto"/>
        <w:rPr>
          <w:rFonts w:ascii="Verdana" w:hAnsi="Verdana"/>
          <w:color w:val="006C31"/>
          <w:sz w:val="16"/>
          <w:szCs w:val="16"/>
        </w:rPr>
      </w:pPr>
    </w:p>
    <w:p w14:paraId="361085DC" w14:textId="7EBCFD73" w:rsidR="00BB3436" w:rsidRPr="00285A86" w:rsidRDefault="00BB3436" w:rsidP="00B30FC8">
      <w:pPr>
        <w:tabs>
          <w:tab w:val="left" w:pos="900"/>
        </w:tabs>
        <w:spacing w:after="240" w:line="480" w:lineRule="exact"/>
        <w:rPr>
          <w:rFonts w:ascii="Garamond" w:hAnsi="Garamond"/>
          <w:b/>
          <w:bCs/>
          <w:color w:val="FF0000"/>
          <w:szCs w:val="24"/>
        </w:rPr>
      </w:pPr>
      <w:r w:rsidRPr="00285A86">
        <w:rPr>
          <w:rFonts w:ascii="Garamond" w:hAnsi="Garamond"/>
          <w:szCs w:val="24"/>
        </w:rPr>
        <w:br w:type="page"/>
      </w:r>
      <w:r w:rsidR="00290082" w:rsidRPr="00285A86">
        <w:rPr>
          <w:b/>
          <w:bCs/>
          <w:sz w:val="28"/>
          <w:szCs w:val="28"/>
        </w:rPr>
        <w:lastRenderedPageBreak/>
        <w:t>8</w:t>
      </w:r>
      <w:r w:rsidRPr="00285A86">
        <w:rPr>
          <w:b/>
          <w:bCs/>
          <w:sz w:val="28"/>
          <w:szCs w:val="28"/>
        </w:rPr>
        <w:t>.0.</w:t>
      </w:r>
      <w:r w:rsidR="00290082" w:rsidRPr="00285A86">
        <w:rPr>
          <w:b/>
          <w:bCs/>
          <w:sz w:val="28"/>
          <w:szCs w:val="28"/>
        </w:rPr>
        <w:t xml:space="preserve"> </w:t>
      </w:r>
      <w:r w:rsidR="00B41D80">
        <w:rPr>
          <w:b/>
          <w:bCs/>
          <w:sz w:val="28"/>
          <w:szCs w:val="28"/>
        </w:rPr>
        <w:t xml:space="preserve">  </w:t>
      </w:r>
      <w:r w:rsidR="00045DE3">
        <w:rPr>
          <w:b/>
          <w:bCs/>
          <w:sz w:val="28"/>
          <w:szCs w:val="28"/>
        </w:rPr>
        <w:t>I</w:t>
      </w:r>
      <w:r w:rsidR="006D7D2F">
        <w:rPr>
          <w:b/>
          <w:bCs/>
          <w:sz w:val="28"/>
          <w:szCs w:val="28"/>
        </w:rPr>
        <w:t>mportant</w:t>
      </w:r>
      <w:r w:rsidR="00045DE3">
        <w:rPr>
          <w:b/>
          <w:bCs/>
          <w:sz w:val="28"/>
          <w:szCs w:val="28"/>
        </w:rPr>
        <w:t xml:space="preserve"> </w:t>
      </w:r>
      <w:r w:rsidRPr="00285A86">
        <w:rPr>
          <w:b/>
          <w:bCs/>
          <w:sz w:val="28"/>
          <w:szCs w:val="28"/>
        </w:rPr>
        <w:t>Notes</w:t>
      </w:r>
      <w:r w:rsidR="00045DE3">
        <w:rPr>
          <w:b/>
          <w:bCs/>
          <w:sz w:val="28"/>
          <w:szCs w:val="28"/>
        </w:rPr>
        <w:t xml:space="preserve">, Caveats, and </w:t>
      </w:r>
      <w:r w:rsidR="00B30FC8">
        <w:rPr>
          <w:b/>
          <w:bCs/>
          <w:sz w:val="28"/>
          <w:szCs w:val="28"/>
        </w:rPr>
        <w:t>Issues</w:t>
      </w:r>
      <w:r w:rsidR="00045DE3">
        <w:rPr>
          <w:b/>
          <w:bCs/>
          <w:sz w:val="28"/>
          <w:szCs w:val="28"/>
        </w:rPr>
        <w:t xml:space="preserve"> to Consider in </w:t>
      </w:r>
      <w:r w:rsidR="00EC4729">
        <w:rPr>
          <w:b/>
          <w:bCs/>
          <w:sz w:val="28"/>
          <w:szCs w:val="28"/>
        </w:rPr>
        <w:t xml:space="preserve">L3 </w:t>
      </w:r>
      <w:r w:rsidR="00045DE3">
        <w:rPr>
          <w:b/>
          <w:bCs/>
          <w:sz w:val="28"/>
          <w:szCs w:val="28"/>
        </w:rPr>
        <w:t>C</w:t>
      </w:r>
      <w:r w:rsidR="00535B45">
        <w:rPr>
          <w:b/>
          <w:bCs/>
          <w:sz w:val="28"/>
          <w:szCs w:val="28"/>
        </w:rPr>
        <w:t>OSP</w:t>
      </w:r>
    </w:p>
    <w:p w14:paraId="0AFB197B" w14:textId="795C57CE" w:rsidR="00585463" w:rsidRPr="004D3711" w:rsidRDefault="00585463" w:rsidP="00E37D7E">
      <w:pPr>
        <w:autoSpaceDE w:val="0"/>
        <w:autoSpaceDN w:val="0"/>
        <w:adjustRightInd w:val="0"/>
        <w:spacing w:before="240" w:line="480" w:lineRule="exact"/>
        <w:rPr>
          <w:rFonts w:ascii="Garamond" w:hAnsi="Garamond" w:cs="Verdana"/>
          <w:b/>
          <w:bCs/>
          <w:noProof w:val="0"/>
          <w:szCs w:val="24"/>
        </w:rPr>
      </w:pPr>
      <w:r>
        <w:rPr>
          <w:rFonts w:ascii="Garamond" w:hAnsi="Garamond" w:cs="Verdana"/>
          <w:b/>
          <w:bCs/>
          <w:noProof w:val="0"/>
          <w:szCs w:val="24"/>
        </w:rPr>
        <w:t>8.</w:t>
      </w:r>
      <w:r w:rsidR="00F24DB4">
        <w:rPr>
          <w:rFonts w:ascii="Garamond" w:hAnsi="Garamond" w:cs="Verdana"/>
          <w:b/>
          <w:bCs/>
          <w:noProof w:val="0"/>
          <w:szCs w:val="24"/>
        </w:rPr>
        <w:t>1</w:t>
      </w:r>
      <w:r>
        <w:rPr>
          <w:rFonts w:ascii="Garamond" w:hAnsi="Garamond" w:cs="Verdana"/>
          <w:b/>
          <w:bCs/>
          <w:noProof w:val="0"/>
          <w:szCs w:val="24"/>
        </w:rPr>
        <w:t xml:space="preserve">.   </w:t>
      </w:r>
      <w:r w:rsidR="00030A56">
        <w:rPr>
          <w:rFonts w:ascii="Garamond" w:hAnsi="Garamond" w:cs="Verdana"/>
          <w:b/>
          <w:bCs/>
          <w:noProof w:val="0"/>
          <w:szCs w:val="24"/>
        </w:rPr>
        <w:t>Cloud</w:t>
      </w:r>
      <w:r w:rsidR="00F24DB4">
        <w:rPr>
          <w:rFonts w:ascii="Garamond" w:hAnsi="Garamond" w:cs="Verdana"/>
          <w:b/>
          <w:bCs/>
          <w:noProof w:val="0"/>
          <w:szCs w:val="24"/>
        </w:rPr>
        <w:t xml:space="preserve"> Retrieval </w:t>
      </w:r>
      <w:r w:rsidR="00030A56">
        <w:rPr>
          <w:rFonts w:ascii="Garamond" w:hAnsi="Garamond" w:cs="Verdana"/>
          <w:b/>
          <w:bCs/>
          <w:noProof w:val="0"/>
          <w:szCs w:val="24"/>
        </w:rPr>
        <w:t>Fraction Pixels Counts: MOD08 vs. C</w:t>
      </w:r>
      <w:r w:rsidR="00F24DB4">
        <w:rPr>
          <w:rFonts w:ascii="Garamond" w:hAnsi="Garamond" w:cs="Verdana"/>
          <w:b/>
          <w:bCs/>
          <w:noProof w:val="0"/>
          <w:szCs w:val="24"/>
        </w:rPr>
        <w:t>OSP</w:t>
      </w:r>
    </w:p>
    <w:p w14:paraId="5E0D2DF1" w14:textId="529E3E9D" w:rsidR="00585463" w:rsidRPr="002517EC" w:rsidRDefault="00F24DB4" w:rsidP="00C743E3">
      <w:pPr>
        <w:autoSpaceDE w:val="0"/>
        <w:autoSpaceDN w:val="0"/>
        <w:adjustRightInd w:val="0"/>
        <w:spacing w:line="480" w:lineRule="exact"/>
        <w:ind w:firstLine="360"/>
        <w:jc w:val="both"/>
        <w:rPr>
          <w:rFonts w:cs="Verdana"/>
          <w:noProof w:val="0"/>
          <w:szCs w:val="24"/>
        </w:rPr>
      </w:pPr>
      <w:r>
        <w:rPr>
          <w:rFonts w:cs="Verdana"/>
          <w:noProof w:val="0"/>
          <w:szCs w:val="24"/>
        </w:rPr>
        <w:t xml:space="preserve">A </w:t>
      </w:r>
      <w:r w:rsidR="00585463" w:rsidRPr="002517EC">
        <w:rPr>
          <w:rFonts w:cs="Verdana"/>
          <w:noProof w:val="0"/>
          <w:szCs w:val="24"/>
        </w:rPr>
        <w:t xml:space="preserve">difference in the statistics for Cloud </w:t>
      </w:r>
      <w:r>
        <w:rPr>
          <w:rFonts w:cs="Verdana"/>
          <w:noProof w:val="0"/>
          <w:szCs w:val="24"/>
        </w:rPr>
        <w:t>Retrieval Fraction</w:t>
      </w:r>
      <w:r w:rsidR="00207D3A">
        <w:rPr>
          <w:rFonts w:cs="Verdana"/>
          <w:noProof w:val="0"/>
          <w:szCs w:val="24"/>
        </w:rPr>
        <w:t>-</w:t>
      </w:r>
      <w:r>
        <w:rPr>
          <w:rFonts w:cs="Verdana"/>
          <w:noProof w:val="0"/>
          <w:szCs w:val="24"/>
        </w:rPr>
        <w:t>related parameters</w:t>
      </w:r>
      <w:r w:rsidR="00585463" w:rsidRPr="002517EC">
        <w:rPr>
          <w:rFonts w:cs="Verdana"/>
          <w:noProof w:val="0"/>
          <w:szCs w:val="24"/>
        </w:rPr>
        <w:t xml:space="preserve"> is noted in the Pixel Counts</w:t>
      </w:r>
      <w:r w:rsidR="00120B86">
        <w:rPr>
          <w:rFonts w:cs="Verdana"/>
          <w:noProof w:val="0"/>
          <w:szCs w:val="24"/>
        </w:rPr>
        <w:t xml:space="preserve"> statistic.  </w:t>
      </w:r>
      <w:r w:rsidR="00585463" w:rsidRPr="002517EC">
        <w:rPr>
          <w:rFonts w:cs="Verdana"/>
          <w:noProof w:val="0"/>
          <w:szCs w:val="24"/>
        </w:rPr>
        <w:t xml:space="preserve">In MODIS Standard MOD08, the Cloud </w:t>
      </w:r>
      <w:r>
        <w:rPr>
          <w:rFonts w:cs="Verdana"/>
          <w:noProof w:val="0"/>
          <w:szCs w:val="24"/>
        </w:rPr>
        <w:t xml:space="preserve">Retrieval </w:t>
      </w:r>
      <w:r w:rsidR="00585463" w:rsidRPr="002517EC">
        <w:rPr>
          <w:rFonts w:cs="Verdana"/>
          <w:noProof w:val="0"/>
          <w:szCs w:val="24"/>
        </w:rPr>
        <w:t xml:space="preserve">Fraction Pixel Counts is the numerator </w:t>
      </w:r>
      <w:r w:rsidR="002517EC" w:rsidRPr="002517EC">
        <w:rPr>
          <w:rFonts w:cs="Verdana"/>
          <w:noProof w:val="0"/>
          <w:szCs w:val="24"/>
        </w:rPr>
        <w:t>of the fract</w:t>
      </w:r>
      <w:r w:rsidR="002517EC">
        <w:rPr>
          <w:rFonts w:cs="Verdana"/>
          <w:noProof w:val="0"/>
          <w:szCs w:val="24"/>
        </w:rPr>
        <w:t>io</w:t>
      </w:r>
      <w:r w:rsidR="002517EC" w:rsidRPr="002517EC">
        <w:rPr>
          <w:rFonts w:cs="Verdana"/>
          <w:noProof w:val="0"/>
          <w:szCs w:val="24"/>
        </w:rPr>
        <w:t xml:space="preserve">n </w:t>
      </w:r>
      <w:r w:rsidR="00585463" w:rsidRPr="002517EC">
        <w:rPr>
          <w:rFonts w:cs="Verdana"/>
          <w:noProof w:val="0"/>
          <w:szCs w:val="24"/>
        </w:rPr>
        <w:t xml:space="preserve">(the number of cloudy pixels).  While in </w:t>
      </w:r>
      <w:r w:rsidR="00207D3A">
        <w:rPr>
          <w:rFonts w:cs="Verdana"/>
          <w:noProof w:val="0"/>
          <w:szCs w:val="24"/>
        </w:rPr>
        <w:t xml:space="preserve">L3 </w:t>
      </w:r>
      <w:r w:rsidR="00585463" w:rsidRPr="002517EC">
        <w:rPr>
          <w:rFonts w:cs="Verdana"/>
          <w:noProof w:val="0"/>
          <w:szCs w:val="24"/>
        </w:rPr>
        <w:t>C</w:t>
      </w:r>
      <w:r>
        <w:rPr>
          <w:rFonts w:cs="Verdana"/>
          <w:noProof w:val="0"/>
          <w:szCs w:val="24"/>
        </w:rPr>
        <w:t>OSP</w:t>
      </w:r>
      <w:r w:rsidR="00585463" w:rsidRPr="002517EC">
        <w:rPr>
          <w:rFonts w:cs="Verdana"/>
          <w:noProof w:val="0"/>
          <w:szCs w:val="24"/>
        </w:rPr>
        <w:t xml:space="preserve">, the Cloud </w:t>
      </w:r>
      <w:r w:rsidR="00120B86">
        <w:rPr>
          <w:rFonts w:cs="Verdana"/>
          <w:noProof w:val="0"/>
          <w:szCs w:val="24"/>
        </w:rPr>
        <w:t xml:space="preserve">Retrieval </w:t>
      </w:r>
      <w:r w:rsidR="00585463" w:rsidRPr="002517EC">
        <w:rPr>
          <w:rFonts w:cs="Verdana"/>
          <w:noProof w:val="0"/>
          <w:szCs w:val="24"/>
        </w:rPr>
        <w:t xml:space="preserve">Fraction Pixel Counts is the denominator </w:t>
      </w:r>
      <w:r w:rsidR="002517EC" w:rsidRPr="002517EC">
        <w:rPr>
          <w:rFonts w:cs="Verdana"/>
          <w:noProof w:val="0"/>
          <w:szCs w:val="24"/>
        </w:rPr>
        <w:t xml:space="preserve">of the fraction </w:t>
      </w:r>
      <w:r w:rsidR="00585463" w:rsidRPr="002517EC">
        <w:rPr>
          <w:rFonts w:cs="Verdana"/>
          <w:noProof w:val="0"/>
          <w:szCs w:val="24"/>
        </w:rPr>
        <w:t xml:space="preserve">(the total number of clear + cloudy pixels). </w:t>
      </w:r>
      <w:r w:rsidR="00CA0183" w:rsidRPr="002517EC">
        <w:rPr>
          <w:rFonts w:cs="Verdana"/>
          <w:noProof w:val="0"/>
          <w:szCs w:val="24"/>
        </w:rPr>
        <w:t xml:space="preserve"> This difference in the meaning of Pixel Counts </w:t>
      </w:r>
      <w:r w:rsidR="00793295">
        <w:rPr>
          <w:rFonts w:cs="Verdana"/>
          <w:noProof w:val="0"/>
          <w:szCs w:val="24"/>
        </w:rPr>
        <w:t xml:space="preserve">for Cloud </w:t>
      </w:r>
      <w:r>
        <w:rPr>
          <w:rFonts w:cs="Verdana"/>
          <w:noProof w:val="0"/>
          <w:szCs w:val="24"/>
        </w:rPr>
        <w:t xml:space="preserve">Retrieval </w:t>
      </w:r>
      <w:r w:rsidR="00793295">
        <w:rPr>
          <w:rFonts w:cs="Verdana"/>
          <w:noProof w:val="0"/>
          <w:szCs w:val="24"/>
        </w:rPr>
        <w:t xml:space="preserve">Fraction Groups </w:t>
      </w:r>
      <w:r w:rsidR="00CA0183" w:rsidRPr="002517EC">
        <w:rPr>
          <w:rFonts w:cs="Verdana"/>
          <w:noProof w:val="0"/>
          <w:szCs w:val="24"/>
        </w:rPr>
        <w:t xml:space="preserve">results from the different way this </w:t>
      </w:r>
      <w:r w:rsidR="00AD2343" w:rsidRPr="002517EC">
        <w:rPr>
          <w:rFonts w:cs="Verdana"/>
          <w:noProof w:val="0"/>
          <w:szCs w:val="24"/>
        </w:rPr>
        <w:t>quantity</w:t>
      </w:r>
      <w:r w:rsidR="00CA0183" w:rsidRPr="002517EC">
        <w:rPr>
          <w:rFonts w:cs="Verdana"/>
          <w:noProof w:val="0"/>
          <w:szCs w:val="24"/>
        </w:rPr>
        <w:t xml:space="preserve"> was calculated in MODIS Standard vs. C</w:t>
      </w:r>
      <w:r>
        <w:rPr>
          <w:rFonts w:cs="Verdana"/>
          <w:noProof w:val="0"/>
          <w:szCs w:val="24"/>
        </w:rPr>
        <w:t>OSP</w:t>
      </w:r>
      <w:r w:rsidR="00120B86">
        <w:rPr>
          <w:rFonts w:cs="Verdana"/>
          <w:noProof w:val="0"/>
          <w:szCs w:val="24"/>
        </w:rPr>
        <w:t>, the former using the heritage L3 Code run at MODAPS</w:t>
      </w:r>
      <w:r w:rsidR="00207D3A">
        <w:rPr>
          <w:rFonts w:cs="Verdana"/>
          <w:noProof w:val="0"/>
          <w:szCs w:val="24"/>
        </w:rPr>
        <w:t>,</w:t>
      </w:r>
      <w:r>
        <w:rPr>
          <w:rFonts w:cs="Verdana"/>
          <w:noProof w:val="0"/>
          <w:szCs w:val="24"/>
        </w:rPr>
        <w:t xml:space="preserve"> </w:t>
      </w:r>
      <w:r w:rsidR="00120B86">
        <w:rPr>
          <w:rFonts w:cs="Verdana"/>
          <w:noProof w:val="0"/>
          <w:szCs w:val="24"/>
        </w:rPr>
        <w:t>and the latter run with the new YORI L3 Code run at SIPS (c</w:t>
      </w:r>
      <w:r>
        <w:rPr>
          <w:rFonts w:cs="Verdana"/>
          <w:noProof w:val="0"/>
          <w:szCs w:val="24"/>
        </w:rPr>
        <w:t xml:space="preserve">omputed in the </w:t>
      </w:r>
      <w:r w:rsidR="00B84129">
        <w:rPr>
          <w:rFonts w:cs="Verdana"/>
          <w:noProof w:val="0"/>
          <w:szCs w:val="24"/>
        </w:rPr>
        <w:t xml:space="preserve">Yori </w:t>
      </w:r>
      <w:r>
        <w:rPr>
          <w:rFonts w:cs="Verdana"/>
          <w:noProof w:val="0"/>
          <w:szCs w:val="24"/>
        </w:rPr>
        <w:t>framework</w:t>
      </w:r>
      <w:r w:rsidR="00120B86">
        <w:rPr>
          <w:rFonts w:cs="Verdana"/>
          <w:noProof w:val="0"/>
          <w:szCs w:val="24"/>
        </w:rPr>
        <w:t>)</w:t>
      </w:r>
      <w:r>
        <w:rPr>
          <w:rFonts w:cs="Verdana"/>
          <w:noProof w:val="0"/>
          <w:szCs w:val="24"/>
        </w:rPr>
        <w:t>.  That being said, the actual Fraction</w:t>
      </w:r>
      <w:r w:rsidR="00120B86">
        <w:rPr>
          <w:rFonts w:cs="Verdana"/>
          <w:noProof w:val="0"/>
          <w:szCs w:val="24"/>
        </w:rPr>
        <w:t xml:space="preserve"> statistics</w:t>
      </w:r>
      <w:r>
        <w:rPr>
          <w:rFonts w:cs="Verdana"/>
          <w:noProof w:val="0"/>
          <w:szCs w:val="24"/>
        </w:rPr>
        <w:t xml:space="preserve"> will match between MOD08 and COSP</w:t>
      </w:r>
      <w:r w:rsidR="00120B86">
        <w:rPr>
          <w:rFonts w:cs="Verdana"/>
          <w:noProof w:val="0"/>
          <w:szCs w:val="24"/>
        </w:rPr>
        <w:t xml:space="preserve"> (</w:t>
      </w:r>
      <w:r>
        <w:rPr>
          <w:rFonts w:cs="Verdana"/>
          <w:noProof w:val="0"/>
          <w:szCs w:val="24"/>
        </w:rPr>
        <w:t>however</w:t>
      </w:r>
      <w:r w:rsidR="00B84129">
        <w:rPr>
          <w:rFonts w:cs="Verdana"/>
          <w:noProof w:val="0"/>
          <w:szCs w:val="24"/>
        </w:rPr>
        <w:t xml:space="preserve">, do remember </w:t>
      </w:r>
      <w:r>
        <w:rPr>
          <w:rFonts w:cs="Verdana"/>
          <w:noProof w:val="0"/>
          <w:szCs w:val="24"/>
        </w:rPr>
        <w:t xml:space="preserve">that the COSP product </w:t>
      </w:r>
      <w:r w:rsidR="00B84129">
        <w:rPr>
          <w:rFonts w:cs="Verdana"/>
          <w:noProof w:val="0"/>
          <w:szCs w:val="24"/>
        </w:rPr>
        <w:t xml:space="preserve">combines </w:t>
      </w:r>
      <w:r>
        <w:rPr>
          <w:rFonts w:cs="Verdana"/>
          <w:noProof w:val="0"/>
          <w:szCs w:val="24"/>
        </w:rPr>
        <w:t>Terra MODIS and Aqua MODIS, while the MOD08 products are separated by platform</w:t>
      </w:r>
      <w:r w:rsidR="00120B86">
        <w:rPr>
          <w:rFonts w:cs="Verdana"/>
          <w:noProof w:val="0"/>
          <w:szCs w:val="24"/>
        </w:rPr>
        <w:t>)</w:t>
      </w:r>
      <w:r>
        <w:rPr>
          <w:rFonts w:cs="Verdana"/>
          <w:noProof w:val="0"/>
          <w:szCs w:val="24"/>
        </w:rPr>
        <w:t xml:space="preserve">.  </w:t>
      </w:r>
      <w:r w:rsidR="00CA0183" w:rsidRPr="002517EC">
        <w:rPr>
          <w:rFonts w:cs="Verdana"/>
          <w:noProof w:val="0"/>
          <w:szCs w:val="24"/>
        </w:rPr>
        <w:t xml:space="preserve"> </w:t>
      </w:r>
      <w:r w:rsidR="00585463" w:rsidRPr="002517EC">
        <w:rPr>
          <w:rFonts w:cs="Verdana"/>
          <w:noProof w:val="0"/>
          <w:szCs w:val="24"/>
        </w:rPr>
        <w:t xml:space="preserve"> </w:t>
      </w:r>
    </w:p>
    <w:p w14:paraId="3AA86179" w14:textId="1BD4E83A" w:rsidR="00585463" w:rsidRPr="002517EC" w:rsidRDefault="00585463" w:rsidP="00C743E3">
      <w:pPr>
        <w:autoSpaceDE w:val="0"/>
        <w:autoSpaceDN w:val="0"/>
        <w:adjustRightInd w:val="0"/>
        <w:spacing w:line="480" w:lineRule="exact"/>
        <w:ind w:firstLine="360"/>
        <w:jc w:val="both"/>
        <w:rPr>
          <w:rFonts w:cs="Verdana"/>
          <w:noProof w:val="0"/>
          <w:szCs w:val="24"/>
        </w:rPr>
      </w:pPr>
      <w:r w:rsidRPr="002517EC">
        <w:rPr>
          <w:rFonts w:cs="Verdana"/>
          <w:noProof w:val="0"/>
          <w:szCs w:val="24"/>
        </w:rPr>
        <w:t xml:space="preserve">If a user would like to see the numerator </w:t>
      </w:r>
      <w:r w:rsidR="00F24DB4">
        <w:rPr>
          <w:rFonts w:cs="Verdana"/>
          <w:noProof w:val="0"/>
          <w:szCs w:val="24"/>
        </w:rPr>
        <w:t xml:space="preserve">(the total number of cloudy pixels by cloud phase) </w:t>
      </w:r>
      <w:r w:rsidRPr="002517EC">
        <w:rPr>
          <w:rFonts w:cs="Verdana"/>
          <w:noProof w:val="0"/>
          <w:szCs w:val="24"/>
        </w:rPr>
        <w:t xml:space="preserve">for Cloud </w:t>
      </w:r>
      <w:r w:rsidR="00F24DB4">
        <w:rPr>
          <w:rFonts w:cs="Verdana"/>
          <w:noProof w:val="0"/>
          <w:szCs w:val="24"/>
        </w:rPr>
        <w:t xml:space="preserve">Retrieval </w:t>
      </w:r>
      <w:r w:rsidRPr="002517EC">
        <w:rPr>
          <w:rFonts w:cs="Verdana"/>
          <w:noProof w:val="0"/>
          <w:szCs w:val="24"/>
        </w:rPr>
        <w:t>Fraction</w:t>
      </w:r>
      <w:r w:rsidR="00120B86">
        <w:rPr>
          <w:rFonts w:cs="Verdana"/>
          <w:noProof w:val="0"/>
          <w:szCs w:val="24"/>
        </w:rPr>
        <w:t>s</w:t>
      </w:r>
      <w:r w:rsidRPr="002517EC">
        <w:rPr>
          <w:rFonts w:cs="Verdana"/>
          <w:noProof w:val="0"/>
          <w:szCs w:val="24"/>
        </w:rPr>
        <w:t xml:space="preserve"> in </w:t>
      </w:r>
      <w:r w:rsidR="00B84129">
        <w:rPr>
          <w:rFonts w:cs="Verdana"/>
          <w:noProof w:val="0"/>
          <w:szCs w:val="24"/>
        </w:rPr>
        <w:t xml:space="preserve">L3 </w:t>
      </w:r>
      <w:r w:rsidR="00F24DB4">
        <w:rPr>
          <w:rFonts w:cs="Verdana"/>
          <w:noProof w:val="0"/>
          <w:szCs w:val="24"/>
        </w:rPr>
        <w:t>COSP</w:t>
      </w:r>
      <w:r w:rsidRPr="002517EC">
        <w:rPr>
          <w:rFonts w:cs="Verdana"/>
          <w:noProof w:val="0"/>
          <w:szCs w:val="24"/>
        </w:rPr>
        <w:t>, simply multiply the Fraction (ranging from 0.0 to 1.0) by the Pixel Counts</w:t>
      </w:r>
      <w:r w:rsidR="00F24DB4">
        <w:rPr>
          <w:rFonts w:cs="Verdana"/>
          <w:noProof w:val="0"/>
          <w:szCs w:val="24"/>
        </w:rPr>
        <w:t xml:space="preserve"> for that particular parameter, stored in the product. </w:t>
      </w:r>
      <w:r w:rsidRPr="002517EC">
        <w:rPr>
          <w:rFonts w:cs="Verdana"/>
          <w:noProof w:val="0"/>
          <w:szCs w:val="24"/>
        </w:rPr>
        <w:t xml:space="preserve">  </w:t>
      </w:r>
    </w:p>
    <w:p w14:paraId="68B04083" w14:textId="51DDAEB8" w:rsidR="00585463" w:rsidRPr="002517EC" w:rsidRDefault="00585463" w:rsidP="00C743E3">
      <w:pPr>
        <w:autoSpaceDE w:val="0"/>
        <w:autoSpaceDN w:val="0"/>
        <w:adjustRightInd w:val="0"/>
        <w:spacing w:line="480" w:lineRule="exact"/>
        <w:ind w:firstLine="360"/>
        <w:jc w:val="both"/>
        <w:rPr>
          <w:rFonts w:cs="Verdana"/>
          <w:noProof w:val="0"/>
          <w:szCs w:val="24"/>
        </w:rPr>
      </w:pPr>
      <w:r w:rsidRPr="002517EC">
        <w:rPr>
          <w:rFonts w:cs="Verdana"/>
          <w:noProof w:val="0"/>
          <w:szCs w:val="24"/>
        </w:rPr>
        <w:t xml:space="preserve">Note that </w:t>
      </w:r>
      <w:r w:rsidR="00CC0AC9">
        <w:rPr>
          <w:rFonts w:cs="Verdana"/>
          <w:noProof w:val="0"/>
          <w:szCs w:val="24"/>
        </w:rPr>
        <w:t>t</w:t>
      </w:r>
      <w:r w:rsidR="00F24DB4">
        <w:rPr>
          <w:rFonts w:cs="Verdana"/>
          <w:noProof w:val="0"/>
          <w:szCs w:val="24"/>
        </w:rPr>
        <w:t xml:space="preserve">here is no </w:t>
      </w:r>
      <w:r w:rsidRPr="002517EC">
        <w:rPr>
          <w:rFonts w:cs="Verdana"/>
          <w:noProof w:val="0"/>
          <w:szCs w:val="24"/>
        </w:rPr>
        <w:t>change in the meaning of Pixel Counts</w:t>
      </w:r>
      <w:r w:rsidR="00CC0AC9">
        <w:rPr>
          <w:rFonts w:cs="Verdana"/>
          <w:noProof w:val="0"/>
          <w:szCs w:val="24"/>
        </w:rPr>
        <w:t xml:space="preserve"> </w:t>
      </w:r>
      <w:r w:rsidR="00F24DB4">
        <w:rPr>
          <w:rFonts w:cs="Verdana"/>
          <w:noProof w:val="0"/>
          <w:szCs w:val="24"/>
        </w:rPr>
        <w:t>for Cloud Mask Fraction</w:t>
      </w:r>
      <w:r w:rsidRPr="002517EC">
        <w:rPr>
          <w:rFonts w:cs="Verdana"/>
          <w:noProof w:val="0"/>
          <w:szCs w:val="24"/>
        </w:rPr>
        <w:t xml:space="preserve"> in </w:t>
      </w:r>
      <w:r w:rsidR="00B84129">
        <w:rPr>
          <w:rFonts w:cs="Verdana"/>
          <w:noProof w:val="0"/>
          <w:szCs w:val="24"/>
        </w:rPr>
        <w:t xml:space="preserve">L3 </w:t>
      </w:r>
      <w:r w:rsidRPr="002517EC">
        <w:rPr>
          <w:rFonts w:cs="Verdana"/>
          <w:noProof w:val="0"/>
          <w:szCs w:val="24"/>
        </w:rPr>
        <w:t>C</w:t>
      </w:r>
      <w:r w:rsidR="00F24DB4">
        <w:rPr>
          <w:rFonts w:cs="Verdana"/>
          <w:noProof w:val="0"/>
          <w:szCs w:val="24"/>
        </w:rPr>
        <w:t>OSP</w:t>
      </w:r>
      <w:r w:rsidRPr="002517EC">
        <w:rPr>
          <w:rFonts w:cs="Verdana"/>
          <w:noProof w:val="0"/>
          <w:szCs w:val="24"/>
        </w:rPr>
        <w:t xml:space="preserve">, </w:t>
      </w:r>
      <w:r w:rsidR="00F24DB4">
        <w:rPr>
          <w:rFonts w:cs="Verdana"/>
          <w:noProof w:val="0"/>
          <w:szCs w:val="24"/>
        </w:rPr>
        <w:t>because for that parameter, cloud fractions are computed in advance on a 5x5 km grid in the input L2 product (06_L2).</w:t>
      </w:r>
    </w:p>
    <w:p w14:paraId="4CA7CE76" w14:textId="34C3F12A" w:rsidR="00B90DA1" w:rsidRPr="002517EC" w:rsidRDefault="00585463" w:rsidP="00C743E3">
      <w:pPr>
        <w:autoSpaceDE w:val="0"/>
        <w:autoSpaceDN w:val="0"/>
        <w:adjustRightInd w:val="0"/>
        <w:spacing w:line="480" w:lineRule="exact"/>
        <w:ind w:firstLine="360"/>
        <w:jc w:val="both"/>
        <w:rPr>
          <w:rFonts w:cs="Verdana"/>
          <w:noProof w:val="0"/>
          <w:szCs w:val="24"/>
        </w:rPr>
      </w:pPr>
      <w:r w:rsidRPr="002517EC">
        <w:rPr>
          <w:rFonts w:cs="Verdana"/>
          <w:noProof w:val="0"/>
          <w:szCs w:val="24"/>
        </w:rPr>
        <w:t>For all other types of Parameters (</w:t>
      </w:r>
      <w:r w:rsidR="00793295">
        <w:rPr>
          <w:rFonts w:cs="Verdana"/>
          <w:noProof w:val="0"/>
          <w:szCs w:val="24"/>
        </w:rPr>
        <w:t xml:space="preserve">that are </w:t>
      </w:r>
      <w:r w:rsidRPr="002517EC">
        <w:rPr>
          <w:rFonts w:cs="Verdana"/>
          <w:noProof w:val="0"/>
          <w:szCs w:val="24"/>
        </w:rPr>
        <w:t xml:space="preserve">not Cloud </w:t>
      </w:r>
      <w:r w:rsidR="00F24DB4">
        <w:rPr>
          <w:rFonts w:cs="Verdana"/>
          <w:noProof w:val="0"/>
          <w:szCs w:val="24"/>
        </w:rPr>
        <w:t xml:space="preserve">Retrieval </w:t>
      </w:r>
      <w:r w:rsidRPr="002517EC">
        <w:rPr>
          <w:rFonts w:cs="Verdana"/>
          <w:noProof w:val="0"/>
          <w:szCs w:val="24"/>
        </w:rPr>
        <w:t xml:space="preserve">Fraction), the Pixel Count has </w:t>
      </w:r>
      <w:r w:rsidR="00120B86">
        <w:rPr>
          <w:rFonts w:cs="Verdana"/>
          <w:noProof w:val="0"/>
          <w:szCs w:val="24"/>
        </w:rPr>
        <w:t xml:space="preserve">the </w:t>
      </w:r>
      <w:r w:rsidRPr="002517EC">
        <w:rPr>
          <w:rFonts w:cs="Verdana"/>
          <w:noProof w:val="0"/>
          <w:szCs w:val="24"/>
        </w:rPr>
        <w:t>traditional meaning.  That is</w:t>
      </w:r>
      <w:r w:rsidR="00120B86">
        <w:rPr>
          <w:rFonts w:cs="Verdana"/>
          <w:noProof w:val="0"/>
          <w:szCs w:val="24"/>
        </w:rPr>
        <w:t>,</w:t>
      </w:r>
      <w:r w:rsidRPr="002517EC">
        <w:rPr>
          <w:rFonts w:cs="Verdana"/>
          <w:noProof w:val="0"/>
          <w:szCs w:val="24"/>
        </w:rPr>
        <w:t xml:space="preserve"> it’s the number of valid or successful L2 sampled </w:t>
      </w:r>
      <w:r w:rsidR="00143C21" w:rsidRPr="002517EC">
        <w:rPr>
          <w:rFonts w:cs="Verdana"/>
          <w:noProof w:val="0"/>
          <w:szCs w:val="24"/>
        </w:rPr>
        <w:t>retrievals</w:t>
      </w:r>
      <w:r w:rsidRPr="002517EC">
        <w:rPr>
          <w:rFonts w:cs="Verdana"/>
          <w:noProof w:val="0"/>
          <w:szCs w:val="24"/>
        </w:rPr>
        <w:t xml:space="preserve"> for each particular Parameter. </w:t>
      </w:r>
    </w:p>
    <w:p w14:paraId="00EB41ED" w14:textId="2D22926F" w:rsidR="00BB3436" w:rsidRPr="004D3711" w:rsidRDefault="00090268" w:rsidP="00E37D7E">
      <w:pPr>
        <w:pStyle w:val="Section"/>
        <w:rPr>
          <w:rFonts w:ascii="Garamond" w:hAnsi="Garamond" w:cs="Calibri"/>
          <w:bCs w:val="0"/>
        </w:rPr>
      </w:pPr>
      <w:r>
        <w:rPr>
          <w:rFonts w:ascii="Garamond" w:hAnsi="Garamond" w:cs="Calibri"/>
          <w:bCs w:val="0"/>
        </w:rPr>
        <w:t>8.</w:t>
      </w:r>
      <w:r w:rsidR="00F24DB4">
        <w:rPr>
          <w:rFonts w:ascii="Garamond" w:hAnsi="Garamond" w:cs="Calibri"/>
          <w:bCs w:val="0"/>
        </w:rPr>
        <w:t>2</w:t>
      </w:r>
      <w:r w:rsidR="00267980">
        <w:rPr>
          <w:rFonts w:ascii="Garamond" w:hAnsi="Garamond" w:cs="Calibri"/>
          <w:bCs w:val="0"/>
        </w:rPr>
        <w:t>.</w:t>
      </w:r>
      <w:r>
        <w:rPr>
          <w:rFonts w:ascii="Garamond" w:hAnsi="Garamond" w:cs="Calibri"/>
          <w:bCs w:val="0"/>
        </w:rPr>
        <w:t xml:space="preserve">  </w:t>
      </w:r>
      <w:r w:rsidR="00267980">
        <w:rPr>
          <w:rFonts w:ascii="Garamond" w:hAnsi="Garamond" w:cs="Calibri"/>
          <w:bCs w:val="0"/>
        </w:rPr>
        <w:t xml:space="preserve"> </w:t>
      </w:r>
      <w:r w:rsidR="00F9088F">
        <w:rPr>
          <w:rFonts w:ascii="Garamond" w:hAnsi="Garamond" w:cs="Garamond"/>
        </w:rPr>
        <w:t xml:space="preserve">Monthly Cloud Top Property </w:t>
      </w:r>
      <w:r w:rsidR="00CC0AC9">
        <w:rPr>
          <w:rFonts w:ascii="Garamond" w:hAnsi="Garamond" w:cs="Garamond"/>
        </w:rPr>
        <w:t xml:space="preserve">(CTP) </w:t>
      </w:r>
      <w:r w:rsidR="00F9088F">
        <w:rPr>
          <w:rFonts w:ascii="Garamond" w:hAnsi="Garamond" w:cs="Garamond"/>
        </w:rPr>
        <w:t xml:space="preserve">Weighting: MOD08 vs. </w:t>
      </w:r>
      <w:r w:rsidR="00877B8F">
        <w:rPr>
          <w:rFonts w:ascii="Garamond" w:hAnsi="Garamond" w:cs="Garamond"/>
        </w:rPr>
        <w:t>COSP</w:t>
      </w:r>
    </w:p>
    <w:p w14:paraId="4EFCEE74" w14:textId="4084A4C8" w:rsidR="00120B86" w:rsidRDefault="006A77CE" w:rsidP="00C743E3">
      <w:pPr>
        <w:pStyle w:val="Section"/>
        <w:spacing w:before="0"/>
        <w:ind w:firstLine="450"/>
        <w:rPr>
          <w:rFonts w:cs="Calibri"/>
          <w:b w:val="0"/>
        </w:rPr>
      </w:pPr>
      <w:r w:rsidRPr="002517EC">
        <w:rPr>
          <w:rFonts w:cs="Calibri"/>
          <w:b w:val="0"/>
        </w:rPr>
        <w:t>Users comparing C</w:t>
      </w:r>
      <w:r w:rsidR="00CC0AC9">
        <w:rPr>
          <w:rFonts w:cs="Calibri"/>
          <w:b w:val="0"/>
        </w:rPr>
        <w:t>TP-</w:t>
      </w:r>
      <w:r w:rsidRPr="002517EC">
        <w:rPr>
          <w:rFonts w:cs="Calibri"/>
          <w:b w:val="0"/>
        </w:rPr>
        <w:t>related data in the monthly MODIS C</w:t>
      </w:r>
      <w:r w:rsidR="00120B86">
        <w:rPr>
          <w:rFonts w:cs="Calibri"/>
          <w:b w:val="0"/>
        </w:rPr>
        <w:t>OSP</w:t>
      </w:r>
      <w:r w:rsidRPr="002517EC">
        <w:rPr>
          <w:rFonts w:cs="Calibri"/>
          <w:b w:val="0"/>
        </w:rPr>
        <w:t xml:space="preserve"> file (</w:t>
      </w:r>
      <w:r w:rsidR="00120B86">
        <w:rPr>
          <w:rFonts w:cs="Calibri"/>
          <w:b w:val="0"/>
        </w:rPr>
        <w:t>MCD06COSP</w:t>
      </w:r>
      <w:r w:rsidRPr="002517EC">
        <w:rPr>
          <w:rFonts w:cs="Calibri"/>
          <w:b w:val="0"/>
        </w:rPr>
        <w:t xml:space="preserve">) to the MODIS Standard data file (MOD08_M3) should be aware of a difference in how the monthly </w:t>
      </w:r>
      <w:r w:rsidR="00793295">
        <w:rPr>
          <w:rFonts w:cs="Calibri"/>
          <w:b w:val="0"/>
        </w:rPr>
        <w:t xml:space="preserve">mean and standard deviation statistics </w:t>
      </w:r>
      <w:r w:rsidRPr="002517EC">
        <w:rPr>
          <w:rFonts w:cs="Calibri"/>
          <w:b w:val="0"/>
        </w:rPr>
        <w:t xml:space="preserve">were computed for all </w:t>
      </w:r>
      <w:r w:rsidR="005B638E">
        <w:rPr>
          <w:rFonts w:cs="Calibri"/>
          <w:b w:val="0"/>
        </w:rPr>
        <w:t xml:space="preserve">Cloud Top Property </w:t>
      </w:r>
      <w:r w:rsidR="005B638E">
        <w:rPr>
          <w:rFonts w:cs="Calibri"/>
          <w:b w:val="0"/>
        </w:rPr>
        <w:lastRenderedPageBreak/>
        <w:t>(</w:t>
      </w:r>
      <w:r w:rsidR="00793295">
        <w:rPr>
          <w:rFonts w:cs="Calibri"/>
          <w:b w:val="0"/>
        </w:rPr>
        <w:t>CTP</w:t>
      </w:r>
      <w:r w:rsidR="005B638E">
        <w:rPr>
          <w:rFonts w:cs="Calibri"/>
          <w:b w:val="0"/>
        </w:rPr>
        <w:t>)</w:t>
      </w:r>
      <w:r w:rsidR="00B84129">
        <w:rPr>
          <w:rFonts w:cs="Calibri"/>
          <w:b w:val="0"/>
        </w:rPr>
        <w:t>-</w:t>
      </w:r>
      <w:r w:rsidRPr="002517EC">
        <w:rPr>
          <w:rFonts w:cs="Calibri"/>
          <w:b w:val="0"/>
        </w:rPr>
        <w:t>related parameters</w:t>
      </w:r>
      <w:r w:rsidR="00BB3436" w:rsidRPr="002517EC">
        <w:rPr>
          <w:rFonts w:cs="Calibri"/>
          <w:b w:val="0"/>
        </w:rPr>
        <w:t>.</w:t>
      </w:r>
    </w:p>
    <w:p w14:paraId="33EEE75D" w14:textId="6CC06665" w:rsidR="005B638E" w:rsidRDefault="00BB3436" w:rsidP="00C743E3">
      <w:pPr>
        <w:pStyle w:val="Section"/>
        <w:spacing w:before="0"/>
        <w:ind w:firstLine="450"/>
        <w:rPr>
          <w:rFonts w:cs="Calibri"/>
          <w:b w:val="0"/>
        </w:rPr>
      </w:pPr>
      <w:r w:rsidRPr="002517EC">
        <w:rPr>
          <w:rFonts w:cs="Calibri"/>
          <w:b w:val="0"/>
        </w:rPr>
        <w:t xml:space="preserve"> The </w:t>
      </w:r>
      <w:r w:rsidR="00793295">
        <w:rPr>
          <w:rFonts w:cs="Calibri"/>
          <w:b w:val="0"/>
        </w:rPr>
        <w:t xml:space="preserve">monthly </w:t>
      </w:r>
      <w:r w:rsidRPr="002517EC">
        <w:rPr>
          <w:rFonts w:cs="Calibri"/>
          <w:b w:val="0"/>
        </w:rPr>
        <w:t xml:space="preserve">MODIS Standard </w:t>
      </w:r>
      <w:r w:rsidR="00793295">
        <w:rPr>
          <w:rFonts w:cs="Calibri"/>
          <w:b w:val="0"/>
        </w:rPr>
        <w:t>(</w:t>
      </w:r>
      <w:r w:rsidRPr="002517EC">
        <w:rPr>
          <w:rFonts w:cs="Calibri"/>
          <w:b w:val="0"/>
        </w:rPr>
        <w:t>MOD08</w:t>
      </w:r>
      <w:r w:rsidR="006A77CE" w:rsidRPr="002517EC">
        <w:rPr>
          <w:rFonts w:cs="Calibri"/>
          <w:b w:val="0"/>
        </w:rPr>
        <w:t>_M3</w:t>
      </w:r>
      <w:r w:rsidR="00793295">
        <w:rPr>
          <w:rFonts w:cs="Calibri"/>
          <w:b w:val="0"/>
        </w:rPr>
        <w:t>) product</w:t>
      </w:r>
      <w:r w:rsidRPr="002517EC">
        <w:rPr>
          <w:rFonts w:cs="Calibri"/>
          <w:b w:val="0"/>
        </w:rPr>
        <w:t xml:space="preserve"> </w:t>
      </w:r>
      <w:r w:rsidR="00B84129">
        <w:rPr>
          <w:rFonts w:cs="Calibri"/>
          <w:b w:val="0"/>
        </w:rPr>
        <w:t>uses</w:t>
      </w:r>
      <w:r w:rsidRPr="002517EC">
        <w:rPr>
          <w:rFonts w:cs="Calibri"/>
          <w:b w:val="0"/>
        </w:rPr>
        <w:t xml:space="preserve"> a</w:t>
      </w:r>
      <w:r w:rsidR="006A77CE" w:rsidRPr="002517EC">
        <w:rPr>
          <w:rFonts w:cs="Calibri"/>
          <w:b w:val="0"/>
        </w:rPr>
        <w:t xml:space="preserve">n </w:t>
      </w:r>
      <w:r w:rsidR="006A77CE" w:rsidRPr="00793295">
        <w:rPr>
          <w:rFonts w:cs="Calibri"/>
          <w:b w:val="0"/>
          <w:i/>
          <w:iCs/>
        </w:rPr>
        <w:t>Unweighted W</w:t>
      </w:r>
      <w:r w:rsidRPr="00793295">
        <w:rPr>
          <w:rFonts w:cs="Calibri"/>
          <w:b w:val="0"/>
          <w:i/>
          <w:iCs/>
        </w:rPr>
        <w:t>eight</w:t>
      </w:r>
      <w:r w:rsidR="006A77CE" w:rsidRPr="00793295">
        <w:rPr>
          <w:rFonts w:cs="Calibri"/>
          <w:b w:val="0"/>
          <w:i/>
          <w:iCs/>
        </w:rPr>
        <w:t>ing Scheme</w:t>
      </w:r>
      <w:r w:rsidRPr="002517EC">
        <w:rPr>
          <w:rFonts w:cs="Calibri"/>
          <w:b w:val="0"/>
        </w:rPr>
        <w:t xml:space="preserve"> </w:t>
      </w:r>
      <w:r w:rsidR="00B84129">
        <w:rPr>
          <w:rFonts w:cs="Calibri"/>
          <w:b w:val="0"/>
        </w:rPr>
        <w:t>to</w:t>
      </w:r>
      <w:r w:rsidR="00B84129" w:rsidRPr="002517EC">
        <w:rPr>
          <w:rFonts w:cs="Calibri"/>
          <w:b w:val="0"/>
        </w:rPr>
        <w:t xml:space="preserve"> </w:t>
      </w:r>
      <w:r w:rsidR="00B84129">
        <w:rPr>
          <w:rFonts w:cs="Calibri"/>
          <w:b w:val="0"/>
        </w:rPr>
        <w:t xml:space="preserve">compute </w:t>
      </w:r>
      <w:r w:rsidR="006A77CE" w:rsidRPr="002517EC">
        <w:rPr>
          <w:rFonts w:cs="Calibri"/>
          <w:b w:val="0"/>
        </w:rPr>
        <w:t>Cloud Top Property</w:t>
      </w:r>
      <w:r w:rsidR="00B84129">
        <w:rPr>
          <w:rFonts w:cs="Calibri"/>
          <w:b w:val="0"/>
        </w:rPr>
        <w:t>-</w:t>
      </w:r>
      <w:r w:rsidR="006A77CE" w:rsidRPr="002517EC">
        <w:rPr>
          <w:rFonts w:cs="Calibri"/>
          <w:b w:val="0"/>
        </w:rPr>
        <w:t xml:space="preserve">related </w:t>
      </w:r>
      <w:r w:rsidRPr="002517EC">
        <w:rPr>
          <w:rFonts w:cs="Calibri"/>
          <w:b w:val="0"/>
        </w:rPr>
        <w:t>statistics</w:t>
      </w:r>
      <w:r w:rsidR="006A77CE" w:rsidRPr="002517EC">
        <w:rPr>
          <w:rFonts w:cs="Calibri"/>
          <w:b w:val="0"/>
        </w:rPr>
        <w:t>. That is,</w:t>
      </w:r>
      <w:r w:rsidR="00793295">
        <w:rPr>
          <w:rFonts w:cs="Calibri"/>
          <w:b w:val="0"/>
        </w:rPr>
        <w:t xml:space="preserve"> monthly MODIS Standard (</w:t>
      </w:r>
      <w:r w:rsidR="006A77CE" w:rsidRPr="002517EC">
        <w:rPr>
          <w:rFonts w:cs="Calibri"/>
          <w:b w:val="0"/>
        </w:rPr>
        <w:t>MOD08_M3</w:t>
      </w:r>
      <w:r w:rsidR="00793295">
        <w:rPr>
          <w:rFonts w:cs="Calibri"/>
          <w:b w:val="0"/>
        </w:rPr>
        <w:t>)</w:t>
      </w:r>
      <w:r w:rsidR="006A77CE" w:rsidRPr="002517EC">
        <w:rPr>
          <w:rFonts w:cs="Calibri"/>
          <w:b w:val="0"/>
        </w:rPr>
        <w:t xml:space="preserve"> CTP-related statistics (e.g.: Cloud_Top_Temperature_Mean_Mean) is an unweighted </w:t>
      </w:r>
      <w:r w:rsidR="006A77CE" w:rsidRPr="00793295">
        <w:rPr>
          <w:rFonts w:cs="Calibri"/>
          <w:b w:val="0"/>
          <w:i/>
          <w:iCs/>
        </w:rPr>
        <w:t>mean of the daily mean</w:t>
      </w:r>
      <w:r w:rsidR="006A77CE" w:rsidRPr="002517EC">
        <w:rPr>
          <w:rFonts w:cs="Calibri"/>
          <w:b w:val="0"/>
        </w:rPr>
        <w:t xml:space="preserve"> without regard to pixel counts observed on each day.</w:t>
      </w:r>
      <w:r w:rsidRPr="002517EC">
        <w:rPr>
          <w:rFonts w:cs="Calibri"/>
          <w:b w:val="0"/>
        </w:rPr>
        <w:t xml:space="preserve">  </w:t>
      </w:r>
    </w:p>
    <w:p w14:paraId="5C4CDD44" w14:textId="1FA6B05A" w:rsidR="00BB3436" w:rsidRPr="002517EC" w:rsidRDefault="00B84129" w:rsidP="00C743E3">
      <w:pPr>
        <w:pStyle w:val="Section"/>
        <w:spacing w:before="0"/>
        <w:ind w:firstLine="450"/>
        <w:rPr>
          <w:rFonts w:cs="Calibri"/>
          <w:b w:val="0"/>
        </w:rPr>
      </w:pPr>
      <w:r>
        <w:rPr>
          <w:rFonts w:cs="Calibri"/>
          <w:b w:val="0"/>
        </w:rPr>
        <w:t>The</w:t>
      </w:r>
      <w:r w:rsidR="006A77CE" w:rsidRPr="002517EC">
        <w:rPr>
          <w:rFonts w:cs="Calibri"/>
          <w:b w:val="0"/>
        </w:rPr>
        <w:t xml:space="preserve"> monthly</w:t>
      </w:r>
      <w:r w:rsidR="003C3E31" w:rsidRPr="002517EC">
        <w:rPr>
          <w:rFonts w:cs="Calibri"/>
          <w:b w:val="0"/>
        </w:rPr>
        <w:t xml:space="preserve"> </w:t>
      </w:r>
      <w:r w:rsidR="00793295">
        <w:rPr>
          <w:rFonts w:cs="Calibri"/>
          <w:b w:val="0"/>
        </w:rPr>
        <w:t>C</w:t>
      </w:r>
      <w:r w:rsidR="00120B86">
        <w:rPr>
          <w:rFonts w:cs="Calibri"/>
          <w:b w:val="0"/>
        </w:rPr>
        <w:t>OSP</w:t>
      </w:r>
      <w:r w:rsidR="00793295">
        <w:rPr>
          <w:rFonts w:cs="Calibri"/>
          <w:b w:val="0"/>
        </w:rPr>
        <w:t xml:space="preserve"> (</w:t>
      </w:r>
      <w:r w:rsidR="00120B86">
        <w:rPr>
          <w:rFonts w:cs="Calibri"/>
          <w:b w:val="0"/>
        </w:rPr>
        <w:t>MCD06COSP_M3</w:t>
      </w:r>
      <w:r w:rsidR="00793295">
        <w:rPr>
          <w:rFonts w:cs="Calibri"/>
          <w:b w:val="0"/>
        </w:rPr>
        <w:t>)</w:t>
      </w:r>
      <w:r w:rsidR="006A77CE" w:rsidRPr="002517EC">
        <w:rPr>
          <w:rFonts w:cs="Calibri"/>
          <w:b w:val="0"/>
        </w:rPr>
        <w:t xml:space="preserve"> </w:t>
      </w:r>
      <w:r w:rsidR="00793295">
        <w:rPr>
          <w:rFonts w:cs="Calibri"/>
          <w:b w:val="0"/>
        </w:rPr>
        <w:t xml:space="preserve">product </w:t>
      </w:r>
      <w:r>
        <w:rPr>
          <w:rFonts w:cs="Calibri"/>
          <w:b w:val="0"/>
        </w:rPr>
        <w:t>uses</w:t>
      </w:r>
      <w:r w:rsidR="00793295">
        <w:rPr>
          <w:rFonts w:cs="Calibri"/>
          <w:b w:val="0"/>
        </w:rPr>
        <w:t xml:space="preserve"> </w:t>
      </w:r>
      <w:r w:rsidR="00793295" w:rsidRPr="002517EC">
        <w:rPr>
          <w:rFonts w:cs="Calibri"/>
          <w:b w:val="0"/>
        </w:rPr>
        <w:t xml:space="preserve">a </w:t>
      </w:r>
      <w:r w:rsidR="00793295" w:rsidRPr="00793295">
        <w:rPr>
          <w:rFonts w:cs="Calibri"/>
          <w:b w:val="0"/>
          <w:i/>
          <w:iCs/>
        </w:rPr>
        <w:t>Pixel Count Weighting Scheme</w:t>
      </w:r>
      <w:r w:rsidR="00793295">
        <w:rPr>
          <w:rFonts w:cs="Calibri"/>
          <w:b w:val="0"/>
        </w:rPr>
        <w:t xml:space="preserve"> </w:t>
      </w:r>
      <w:r>
        <w:rPr>
          <w:rFonts w:cs="Calibri"/>
          <w:b w:val="0"/>
        </w:rPr>
        <w:t>to</w:t>
      </w:r>
      <w:r w:rsidRPr="002517EC">
        <w:rPr>
          <w:rFonts w:cs="Calibri"/>
          <w:b w:val="0"/>
        </w:rPr>
        <w:t xml:space="preserve"> </w:t>
      </w:r>
      <w:r>
        <w:rPr>
          <w:rFonts w:cs="Calibri"/>
          <w:b w:val="0"/>
        </w:rPr>
        <w:t xml:space="preserve">compute </w:t>
      </w:r>
      <w:r w:rsidR="00793295" w:rsidRPr="002517EC">
        <w:rPr>
          <w:rFonts w:cs="Calibri"/>
          <w:b w:val="0"/>
        </w:rPr>
        <w:t>C</w:t>
      </w:r>
      <w:r w:rsidR="00CC0AC9">
        <w:rPr>
          <w:rFonts w:cs="Calibri"/>
          <w:b w:val="0"/>
        </w:rPr>
        <w:t>TP-</w:t>
      </w:r>
      <w:r w:rsidR="00793295" w:rsidRPr="002517EC">
        <w:rPr>
          <w:rFonts w:cs="Calibri"/>
          <w:b w:val="0"/>
        </w:rPr>
        <w:t>related statistics</w:t>
      </w:r>
      <w:r w:rsidR="00793295">
        <w:rPr>
          <w:rFonts w:cs="Calibri"/>
          <w:b w:val="0"/>
        </w:rPr>
        <w:t xml:space="preserve"> </w:t>
      </w:r>
      <w:r w:rsidR="006A77CE" w:rsidRPr="002517EC">
        <w:rPr>
          <w:rFonts w:cs="Calibri"/>
          <w:b w:val="0"/>
        </w:rPr>
        <w:t>(</w:t>
      </w:r>
      <w:r w:rsidR="003C3E31" w:rsidRPr="002517EC">
        <w:rPr>
          <w:rFonts w:cs="Calibri"/>
          <w:b w:val="0"/>
        </w:rPr>
        <w:t xml:space="preserve">e.g.: </w:t>
      </w:r>
      <w:r w:rsidR="006A77CE" w:rsidRPr="002517EC">
        <w:rPr>
          <w:rFonts w:cs="Calibri"/>
          <w:b w:val="0"/>
        </w:rPr>
        <w:t>Cloud_Top_Temperature, Mean)</w:t>
      </w:r>
      <w:r w:rsidR="00793295">
        <w:rPr>
          <w:rFonts w:cs="Calibri"/>
          <w:b w:val="0"/>
        </w:rPr>
        <w:t xml:space="preserve">.  </w:t>
      </w:r>
      <w:r w:rsidR="00715700" w:rsidRPr="002517EC">
        <w:rPr>
          <w:rFonts w:cs="Calibri"/>
          <w:b w:val="0"/>
        </w:rPr>
        <w:t>So,</w:t>
      </w:r>
      <w:r w:rsidR="00BB3436" w:rsidRPr="002517EC">
        <w:rPr>
          <w:rFonts w:cs="Calibri"/>
          <w:b w:val="0"/>
        </w:rPr>
        <w:t xml:space="preserve"> there is a difference between how the C</w:t>
      </w:r>
      <w:r w:rsidR="00CC0AC9">
        <w:rPr>
          <w:rFonts w:cs="Calibri"/>
          <w:b w:val="0"/>
        </w:rPr>
        <w:t xml:space="preserve">TP </w:t>
      </w:r>
      <w:r w:rsidR="00BB3436" w:rsidRPr="002517EC">
        <w:rPr>
          <w:rFonts w:cs="Calibri"/>
          <w:b w:val="0"/>
        </w:rPr>
        <w:t xml:space="preserve">parameters </w:t>
      </w:r>
      <w:r w:rsidR="00793295">
        <w:rPr>
          <w:rFonts w:cs="Calibri"/>
          <w:b w:val="0"/>
        </w:rPr>
        <w:t>are</w:t>
      </w:r>
      <w:r w:rsidR="00BB3436" w:rsidRPr="002517EC">
        <w:rPr>
          <w:rFonts w:cs="Calibri"/>
          <w:b w:val="0"/>
        </w:rPr>
        <w:t xml:space="preserve"> being </w:t>
      </w:r>
      <w:r w:rsidR="006A77CE" w:rsidRPr="002517EC">
        <w:rPr>
          <w:rFonts w:cs="Calibri"/>
          <w:b w:val="0"/>
        </w:rPr>
        <w:t>computed</w:t>
      </w:r>
      <w:r w:rsidR="00BB3436" w:rsidRPr="002517EC">
        <w:rPr>
          <w:rFonts w:cs="Calibri"/>
          <w:b w:val="0"/>
        </w:rPr>
        <w:t xml:space="preserve"> in </w:t>
      </w:r>
      <w:r w:rsidR="006A77CE" w:rsidRPr="002517EC">
        <w:rPr>
          <w:rFonts w:cs="Calibri"/>
          <w:b w:val="0"/>
        </w:rPr>
        <w:t xml:space="preserve">a </w:t>
      </w:r>
      <w:r w:rsidR="00BB3436" w:rsidRPr="002517EC">
        <w:rPr>
          <w:rFonts w:cs="Calibri"/>
          <w:b w:val="0"/>
        </w:rPr>
        <w:t xml:space="preserve">MODIS Standard </w:t>
      </w:r>
      <w:r w:rsidR="006A77CE" w:rsidRPr="002517EC">
        <w:rPr>
          <w:rFonts w:cs="Calibri"/>
          <w:b w:val="0"/>
        </w:rPr>
        <w:t xml:space="preserve">M3 file </w:t>
      </w:r>
      <w:r w:rsidR="00BB3436" w:rsidRPr="002517EC">
        <w:rPr>
          <w:rFonts w:cs="Calibri"/>
          <w:b w:val="0"/>
        </w:rPr>
        <w:t xml:space="preserve">(unweighted) </w:t>
      </w:r>
      <w:r w:rsidR="006A77CE" w:rsidRPr="002517EC">
        <w:rPr>
          <w:rFonts w:cs="Calibri"/>
          <w:b w:val="0"/>
        </w:rPr>
        <w:t xml:space="preserve">vs. a </w:t>
      </w:r>
      <w:r w:rsidR="00BB3436" w:rsidRPr="002517EC">
        <w:rPr>
          <w:rFonts w:cs="Calibri"/>
          <w:b w:val="0"/>
        </w:rPr>
        <w:t>C</w:t>
      </w:r>
      <w:r w:rsidR="00120B86">
        <w:rPr>
          <w:rFonts w:cs="Calibri"/>
          <w:b w:val="0"/>
        </w:rPr>
        <w:t>OSP</w:t>
      </w:r>
      <w:r w:rsidR="006A77CE" w:rsidRPr="002517EC">
        <w:rPr>
          <w:rFonts w:cs="Calibri"/>
          <w:b w:val="0"/>
        </w:rPr>
        <w:t xml:space="preserve"> M3 file</w:t>
      </w:r>
      <w:r w:rsidR="00BB3436" w:rsidRPr="002517EC">
        <w:rPr>
          <w:rFonts w:cs="Calibri"/>
          <w:b w:val="0"/>
        </w:rPr>
        <w:t xml:space="preserve"> (pixel-count weighted).</w:t>
      </w:r>
      <w:r w:rsidR="00120B86">
        <w:rPr>
          <w:rFonts w:cs="Calibri"/>
          <w:b w:val="0"/>
        </w:rPr>
        <w:t xml:space="preserve"> </w:t>
      </w:r>
      <w:r w:rsidR="005B638E">
        <w:rPr>
          <w:rFonts w:cs="Calibri"/>
          <w:b w:val="0"/>
        </w:rPr>
        <w:t xml:space="preserve"> </w:t>
      </w:r>
      <w:r w:rsidR="00120B86">
        <w:rPr>
          <w:rFonts w:cs="Calibri"/>
          <w:b w:val="0"/>
        </w:rPr>
        <w:t xml:space="preserve">Since the COSP Simulator data </w:t>
      </w:r>
      <w:r>
        <w:rPr>
          <w:rFonts w:cs="Calibri"/>
          <w:b w:val="0"/>
        </w:rPr>
        <w:t>uses</w:t>
      </w:r>
      <w:r w:rsidR="00120B86">
        <w:rPr>
          <w:rFonts w:cs="Calibri"/>
          <w:b w:val="0"/>
        </w:rPr>
        <w:t xml:space="preserve"> a pixel-count weighting scheme, it seemed appropriate to switch to that scheme for all Cloud Top Property</w:t>
      </w:r>
      <w:r>
        <w:rPr>
          <w:rFonts w:cs="Calibri"/>
          <w:b w:val="0"/>
        </w:rPr>
        <w:t>-</w:t>
      </w:r>
      <w:r w:rsidR="00120B86">
        <w:rPr>
          <w:rFonts w:cs="Calibri"/>
          <w:b w:val="0"/>
        </w:rPr>
        <w:t xml:space="preserve">related groups. </w:t>
      </w:r>
    </w:p>
    <w:p w14:paraId="716BDFDB" w14:textId="77777777" w:rsidR="00BB3436" w:rsidRDefault="00BB3436" w:rsidP="00BB3436">
      <w:pPr>
        <w:spacing w:line="480" w:lineRule="exact"/>
        <w:rPr>
          <w:rFonts w:ascii="Garamond" w:hAnsi="Garamond"/>
          <w:b/>
          <w:bCs/>
          <w:noProof w:val="0"/>
          <w:szCs w:val="24"/>
        </w:rPr>
      </w:pPr>
    </w:p>
    <w:p w14:paraId="5277D522" w14:textId="190DCB43" w:rsidR="00BB3436" w:rsidRPr="00B303F7" w:rsidRDefault="00267980" w:rsidP="00BB3436">
      <w:pPr>
        <w:spacing w:line="480" w:lineRule="exact"/>
        <w:rPr>
          <w:rFonts w:ascii="Garamond" w:hAnsi="Garamond"/>
          <w:b/>
          <w:bCs/>
          <w:noProof w:val="0"/>
          <w:szCs w:val="24"/>
        </w:rPr>
      </w:pPr>
      <w:r>
        <w:rPr>
          <w:rFonts w:ascii="Garamond" w:hAnsi="Garamond"/>
          <w:b/>
          <w:bCs/>
          <w:noProof w:val="0"/>
          <w:szCs w:val="24"/>
        </w:rPr>
        <w:t>8.</w:t>
      </w:r>
      <w:r w:rsidR="00F24DB4">
        <w:rPr>
          <w:rFonts w:ascii="Garamond" w:hAnsi="Garamond"/>
          <w:b/>
          <w:bCs/>
          <w:noProof w:val="0"/>
          <w:szCs w:val="24"/>
        </w:rPr>
        <w:t>3</w:t>
      </w:r>
      <w:r>
        <w:rPr>
          <w:rFonts w:ascii="Garamond" w:hAnsi="Garamond"/>
          <w:b/>
          <w:bCs/>
          <w:noProof w:val="0"/>
          <w:szCs w:val="24"/>
        </w:rPr>
        <w:t xml:space="preserve">   </w:t>
      </w:r>
      <w:r w:rsidR="00BB3436">
        <w:rPr>
          <w:rFonts w:ascii="Garamond" w:hAnsi="Garamond"/>
          <w:b/>
          <w:bCs/>
          <w:noProof w:val="0"/>
          <w:szCs w:val="24"/>
        </w:rPr>
        <w:t xml:space="preserve">Simple Stats </w:t>
      </w:r>
      <w:r w:rsidR="00FF5BE1">
        <w:rPr>
          <w:rFonts w:ascii="Garamond" w:hAnsi="Garamond"/>
          <w:b/>
          <w:bCs/>
          <w:noProof w:val="0"/>
          <w:szCs w:val="24"/>
        </w:rPr>
        <w:t xml:space="preserve">most </w:t>
      </w:r>
      <w:r w:rsidR="00BB3436">
        <w:rPr>
          <w:rFonts w:ascii="Garamond" w:hAnsi="Garamond"/>
          <w:b/>
          <w:bCs/>
          <w:noProof w:val="0"/>
          <w:szCs w:val="24"/>
        </w:rPr>
        <w:t>users can ignore</w:t>
      </w:r>
      <w:r w:rsidR="009639AB">
        <w:rPr>
          <w:rFonts w:ascii="Garamond" w:hAnsi="Garamond"/>
          <w:b/>
          <w:bCs/>
          <w:noProof w:val="0"/>
          <w:szCs w:val="24"/>
        </w:rPr>
        <w:t>: Sum &amp; Sum_Squares</w:t>
      </w:r>
    </w:p>
    <w:p w14:paraId="5A386DDD" w14:textId="18B5FD87" w:rsidR="00BB3436" w:rsidRPr="002517EC" w:rsidRDefault="009639AB" w:rsidP="00C743E3">
      <w:pPr>
        <w:spacing w:line="480" w:lineRule="exact"/>
        <w:ind w:firstLine="450"/>
        <w:jc w:val="both"/>
        <w:rPr>
          <w:szCs w:val="24"/>
        </w:rPr>
      </w:pPr>
      <w:r w:rsidRPr="002517EC">
        <w:rPr>
          <w:szCs w:val="24"/>
        </w:rPr>
        <w:t xml:space="preserve">There are five standard simple statistics </w:t>
      </w:r>
      <w:r w:rsidR="00793295">
        <w:rPr>
          <w:szCs w:val="24"/>
        </w:rPr>
        <w:t>(</w:t>
      </w:r>
      <w:r w:rsidRPr="002517EC">
        <w:rPr>
          <w:szCs w:val="24"/>
        </w:rPr>
        <w:t xml:space="preserve">computed </w:t>
      </w:r>
      <w:r w:rsidR="00CA0183" w:rsidRPr="002517EC">
        <w:rPr>
          <w:szCs w:val="24"/>
        </w:rPr>
        <w:t>as a set</w:t>
      </w:r>
      <w:r w:rsidR="00793295">
        <w:rPr>
          <w:szCs w:val="24"/>
        </w:rPr>
        <w:t>)</w:t>
      </w:r>
      <w:r w:rsidR="00CA0183" w:rsidRPr="002517EC">
        <w:rPr>
          <w:szCs w:val="24"/>
        </w:rPr>
        <w:t xml:space="preserve"> </w:t>
      </w:r>
      <w:r w:rsidRPr="002517EC">
        <w:rPr>
          <w:szCs w:val="24"/>
        </w:rPr>
        <w:t xml:space="preserve">in almost all L3 </w:t>
      </w:r>
      <w:r w:rsidR="00120B86">
        <w:rPr>
          <w:szCs w:val="24"/>
        </w:rPr>
        <w:t>COSP</w:t>
      </w:r>
      <w:r w:rsidRPr="002517EC">
        <w:rPr>
          <w:szCs w:val="24"/>
        </w:rPr>
        <w:t xml:space="preserve"> Groups: Mean, Standard_</w:t>
      </w:r>
      <w:r w:rsidR="00B84129">
        <w:rPr>
          <w:szCs w:val="24"/>
        </w:rPr>
        <w:t>Deviation</w:t>
      </w:r>
      <w:r w:rsidRPr="002517EC">
        <w:rPr>
          <w:szCs w:val="24"/>
        </w:rPr>
        <w:t xml:space="preserve">, Pixel_Counts, Sum, and Sum_Squares. </w:t>
      </w:r>
      <w:r w:rsidR="00BB3436" w:rsidRPr="002517EC">
        <w:rPr>
          <w:szCs w:val="24"/>
        </w:rPr>
        <w:t>Users can generally ignore</w:t>
      </w:r>
      <w:r w:rsidRPr="002517EC">
        <w:rPr>
          <w:szCs w:val="24"/>
        </w:rPr>
        <w:t xml:space="preserve"> the last two statistics in that list (Sum and Sum_Squares) as they are generally not</w:t>
      </w:r>
      <w:r w:rsidR="00B84129">
        <w:rPr>
          <w:szCs w:val="24"/>
        </w:rPr>
        <w:t xml:space="preserve"> deemed</w:t>
      </w:r>
      <w:r w:rsidRPr="002517EC">
        <w:rPr>
          <w:szCs w:val="24"/>
        </w:rPr>
        <w:t xml:space="preserve"> useful to </w:t>
      </w:r>
      <w:r w:rsidR="00FF5BE1" w:rsidRPr="002517EC">
        <w:rPr>
          <w:szCs w:val="24"/>
        </w:rPr>
        <w:t xml:space="preserve">most </w:t>
      </w:r>
      <w:r w:rsidRPr="002517EC">
        <w:rPr>
          <w:szCs w:val="24"/>
        </w:rPr>
        <w:t xml:space="preserve">users.  </w:t>
      </w:r>
      <w:r w:rsidR="00F94FF1" w:rsidRPr="00F94FF1">
        <w:rPr>
          <w:szCs w:val="24"/>
        </w:rPr>
        <w:t>However, they are a required element in Yori to facilitate recomputing the Mean and Standard_Deviation on-the-fly as data is aggregated (spatially and temporally) in L3.</w:t>
      </w:r>
    </w:p>
    <w:p w14:paraId="41DBA26F" w14:textId="77777777" w:rsidR="00BB3436" w:rsidRPr="00B303F7" w:rsidRDefault="00BB3436" w:rsidP="00BB3436">
      <w:pPr>
        <w:autoSpaceDE w:val="0"/>
        <w:autoSpaceDN w:val="0"/>
        <w:adjustRightInd w:val="0"/>
        <w:spacing w:line="480" w:lineRule="exact"/>
        <w:rPr>
          <w:rFonts w:ascii="Garamond" w:hAnsi="Garamond" w:cs="Verdana"/>
          <w:noProof w:val="0"/>
          <w:szCs w:val="24"/>
        </w:rPr>
      </w:pPr>
    </w:p>
    <w:p w14:paraId="21F34C6D" w14:textId="21E852D5" w:rsidR="00BB3436" w:rsidRPr="004D3711" w:rsidRDefault="00267980" w:rsidP="00BB3436">
      <w:pPr>
        <w:autoSpaceDE w:val="0"/>
        <w:autoSpaceDN w:val="0"/>
        <w:adjustRightInd w:val="0"/>
        <w:spacing w:line="480" w:lineRule="exact"/>
        <w:rPr>
          <w:rFonts w:ascii="Garamond" w:hAnsi="Garamond" w:cs="Verdana"/>
          <w:b/>
          <w:bCs/>
          <w:noProof w:val="0"/>
          <w:szCs w:val="24"/>
        </w:rPr>
      </w:pPr>
      <w:r>
        <w:rPr>
          <w:rFonts w:ascii="Garamond" w:hAnsi="Garamond" w:cs="Verdana"/>
          <w:b/>
          <w:bCs/>
          <w:noProof w:val="0"/>
          <w:szCs w:val="24"/>
        </w:rPr>
        <w:t>8.</w:t>
      </w:r>
      <w:r w:rsidR="00F24DB4">
        <w:rPr>
          <w:rFonts w:ascii="Garamond" w:hAnsi="Garamond" w:cs="Verdana"/>
          <w:b/>
          <w:bCs/>
          <w:noProof w:val="0"/>
          <w:szCs w:val="24"/>
        </w:rPr>
        <w:t>4</w:t>
      </w:r>
      <w:r>
        <w:rPr>
          <w:rFonts w:ascii="Garamond" w:hAnsi="Garamond" w:cs="Verdana"/>
          <w:b/>
          <w:bCs/>
          <w:noProof w:val="0"/>
          <w:szCs w:val="24"/>
        </w:rPr>
        <w:t xml:space="preserve">   </w:t>
      </w:r>
      <w:r w:rsidR="00BB3436" w:rsidRPr="00B303F7">
        <w:rPr>
          <w:rFonts w:ascii="Garamond" w:hAnsi="Garamond" w:cs="Verdana"/>
          <w:b/>
          <w:bCs/>
          <w:noProof w:val="0"/>
          <w:szCs w:val="24"/>
        </w:rPr>
        <w:t>Pixel</w:t>
      </w:r>
      <w:r w:rsidR="000A13B8">
        <w:rPr>
          <w:rFonts w:ascii="Garamond" w:hAnsi="Garamond" w:cs="Verdana"/>
          <w:b/>
          <w:bCs/>
          <w:noProof w:val="0"/>
          <w:szCs w:val="24"/>
        </w:rPr>
        <w:t>_</w:t>
      </w:r>
      <w:r w:rsidR="00BB3436" w:rsidRPr="00B303F7">
        <w:rPr>
          <w:rFonts w:ascii="Garamond" w:hAnsi="Garamond" w:cs="Verdana"/>
          <w:b/>
          <w:bCs/>
          <w:noProof w:val="0"/>
          <w:szCs w:val="24"/>
        </w:rPr>
        <w:t xml:space="preserve">Count </w:t>
      </w:r>
      <w:r w:rsidR="00580244">
        <w:rPr>
          <w:rFonts w:ascii="Garamond" w:hAnsi="Garamond" w:cs="Verdana"/>
          <w:b/>
          <w:bCs/>
          <w:noProof w:val="0"/>
          <w:szCs w:val="24"/>
        </w:rPr>
        <w:t>Array Initialization: MOD08 vs. C</w:t>
      </w:r>
      <w:r w:rsidR="00F24DB4">
        <w:rPr>
          <w:rFonts w:ascii="Garamond" w:hAnsi="Garamond" w:cs="Verdana"/>
          <w:b/>
          <w:bCs/>
          <w:noProof w:val="0"/>
          <w:szCs w:val="24"/>
        </w:rPr>
        <w:t>OSP</w:t>
      </w:r>
    </w:p>
    <w:p w14:paraId="0DC7ABBF" w14:textId="5EAD7FC6" w:rsidR="000060A8" w:rsidRPr="002517EC" w:rsidRDefault="00BB3436" w:rsidP="00C743E3">
      <w:pPr>
        <w:autoSpaceDE w:val="0"/>
        <w:autoSpaceDN w:val="0"/>
        <w:adjustRightInd w:val="0"/>
        <w:spacing w:line="480" w:lineRule="exact"/>
        <w:ind w:firstLine="450"/>
        <w:jc w:val="both"/>
        <w:rPr>
          <w:rFonts w:cs="Verdana"/>
          <w:noProof w:val="0"/>
          <w:szCs w:val="24"/>
        </w:rPr>
      </w:pPr>
      <w:r w:rsidRPr="002517EC">
        <w:rPr>
          <w:rFonts w:cs="Verdana"/>
          <w:noProof w:val="0"/>
          <w:szCs w:val="24"/>
        </w:rPr>
        <w:t xml:space="preserve">Note that Pixel Count </w:t>
      </w:r>
      <w:r w:rsidR="00094946" w:rsidRPr="002517EC">
        <w:rPr>
          <w:rFonts w:cs="Verdana"/>
          <w:noProof w:val="0"/>
          <w:szCs w:val="24"/>
        </w:rPr>
        <w:t xml:space="preserve">statistics in L3 </w:t>
      </w:r>
      <w:r w:rsidR="00877B8F">
        <w:rPr>
          <w:rFonts w:cs="Verdana"/>
          <w:noProof w:val="0"/>
          <w:szCs w:val="24"/>
        </w:rPr>
        <w:t>COSP</w:t>
      </w:r>
      <w:r w:rsidRPr="002517EC">
        <w:rPr>
          <w:rFonts w:cs="Verdana"/>
          <w:noProof w:val="0"/>
          <w:szCs w:val="24"/>
        </w:rPr>
        <w:t xml:space="preserve"> </w:t>
      </w:r>
      <w:r w:rsidR="00094946" w:rsidRPr="002517EC">
        <w:rPr>
          <w:rFonts w:cs="Verdana"/>
          <w:noProof w:val="0"/>
          <w:szCs w:val="24"/>
        </w:rPr>
        <w:t xml:space="preserve">(produced by the Yori System) </w:t>
      </w:r>
      <w:r w:rsidRPr="002517EC">
        <w:rPr>
          <w:rFonts w:cs="Verdana"/>
          <w:noProof w:val="0"/>
          <w:szCs w:val="24"/>
        </w:rPr>
        <w:t xml:space="preserve">are </w:t>
      </w:r>
      <w:r w:rsidR="00143C21" w:rsidRPr="002517EC">
        <w:rPr>
          <w:rFonts w:cs="Verdana"/>
          <w:noProof w:val="0"/>
          <w:szCs w:val="24"/>
        </w:rPr>
        <w:t>initialized</w:t>
      </w:r>
      <w:r w:rsidRPr="002517EC">
        <w:rPr>
          <w:rFonts w:cs="Verdana"/>
          <w:noProof w:val="0"/>
          <w:szCs w:val="24"/>
        </w:rPr>
        <w:t xml:space="preserve"> with zero </w:t>
      </w:r>
      <w:r w:rsidR="00CA0183" w:rsidRPr="002517EC">
        <w:rPr>
          <w:rFonts w:cs="Verdana"/>
          <w:noProof w:val="0"/>
          <w:szCs w:val="24"/>
        </w:rPr>
        <w:t xml:space="preserve">-- </w:t>
      </w:r>
      <w:r w:rsidRPr="002517EC">
        <w:rPr>
          <w:rFonts w:cs="Verdana"/>
          <w:noProof w:val="0"/>
          <w:szCs w:val="24"/>
        </w:rPr>
        <w:t>and not fill</w:t>
      </w:r>
      <w:r w:rsidR="00094946" w:rsidRPr="002517EC">
        <w:rPr>
          <w:rFonts w:cs="Verdana"/>
          <w:noProof w:val="0"/>
          <w:szCs w:val="24"/>
        </w:rPr>
        <w:t xml:space="preserve"> (missing)</w:t>
      </w:r>
      <w:r w:rsidR="00CA0183" w:rsidRPr="002517EC">
        <w:rPr>
          <w:rFonts w:cs="Verdana"/>
          <w:noProof w:val="0"/>
          <w:szCs w:val="24"/>
        </w:rPr>
        <w:t xml:space="preserve"> as was done for MODIS Standard MOD08.  This </w:t>
      </w:r>
      <w:r w:rsidRPr="002517EC">
        <w:rPr>
          <w:rFonts w:cs="Verdana"/>
          <w:noProof w:val="0"/>
          <w:szCs w:val="24"/>
        </w:rPr>
        <w:t xml:space="preserve">means orbital gaps and </w:t>
      </w:r>
      <w:r w:rsidR="00094946" w:rsidRPr="002517EC">
        <w:rPr>
          <w:rFonts w:cs="Verdana"/>
          <w:noProof w:val="0"/>
          <w:szCs w:val="24"/>
        </w:rPr>
        <w:t>day</w:t>
      </w:r>
      <w:r w:rsidRPr="002517EC">
        <w:rPr>
          <w:rFonts w:cs="Verdana"/>
          <w:noProof w:val="0"/>
          <w:szCs w:val="24"/>
        </w:rPr>
        <w:t>/</w:t>
      </w:r>
      <w:r w:rsidR="00094946" w:rsidRPr="002517EC">
        <w:rPr>
          <w:rFonts w:cs="Verdana"/>
          <w:noProof w:val="0"/>
          <w:szCs w:val="24"/>
        </w:rPr>
        <w:t>night</w:t>
      </w:r>
      <w:r w:rsidRPr="002517EC">
        <w:rPr>
          <w:rFonts w:cs="Verdana"/>
          <w:noProof w:val="0"/>
          <w:szCs w:val="24"/>
        </w:rPr>
        <w:t xml:space="preserve"> boundar</w:t>
      </w:r>
      <w:r w:rsidR="00185A89" w:rsidRPr="002517EC">
        <w:rPr>
          <w:rFonts w:cs="Verdana"/>
          <w:noProof w:val="0"/>
          <w:szCs w:val="24"/>
        </w:rPr>
        <w:t>y regions</w:t>
      </w:r>
      <w:r w:rsidRPr="002517EC">
        <w:rPr>
          <w:rFonts w:cs="Verdana"/>
          <w:noProof w:val="0"/>
          <w:szCs w:val="24"/>
        </w:rPr>
        <w:t xml:space="preserve"> </w:t>
      </w:r>
      <w:r w:rsidR="00F94FF1">
        <w:rPr>
          <w:rFonts w:cs="Verdana"/>
          <w:noProof w:val="0"/>
          <w:szCs w:val="24"/>
        </w:rPr>
        <w:t>are</w:t>
      </w:r>
      <w:r w:rsidRPr="002517EC">
        <w:rPr>
          <w:rFonts w:cs="Verdana"/>
          <w:noProof w:val="0"/>
          <w:szCs w:val="24"/>
        </w:rPr>
        <w:t xml:space="preserve"> shown as 0 and not </w:t>
      </w:r>
      <w:r w:rsidR="00094946" w:rsidRPr="002517EC">
        <w:rPr>
          <w:rFonts w:cs="Verdana"/>
          <w:noProof w:val="0"/>
          <w:szCs w:val="24"/>
        </w:rPr>
        <w:t>f</w:t>
      </w:r>
      <w:r w:rsidRPr="002517EC">
        <w:rPr>
          <w:rFonts w:cs="Verdana"/>
          <w:noProof w:val="0"/>
          <w:szCs w:val="24"/>
        </w:rPr>
        <w:t>ill</w:t>
      </w:r>
      <w:r w:rsidR="00185A89" w:rsidRPr="002517EC">
        <w:rPr>
          <w:rFonts w:cs="Verdana"/>
          <w:noProof w:val="0"/>
          <w:szCs w:val="24"/>
        </w:rPr>
        <w:t xml:space="preserve"> in all count-related data/imagery.</w:t>
      </w:r>
      <w:r w:rsidR="00094946" w:rsidRPr="002517EC">
        <w:rPr>
          <w:rFonts w:cs="Verdana"/>
          <w:noProof w:val="0"/>
          <w:szCs w:val="24"/>
        </w:rPr>
        <w:t xml:space="preserve">  </w:t>
      </w:r>
      <w:r w:rsidR="000060A8" w:rsidRPr="002517EC">
        <w:rPr>
          <w:rFonts w:cs="Verdana"/>
          <w:noProof w:val="0"/>
          <w:szCs w:val="24"/>
        </w:rPr>
        <w:t>In other words,</w:t>
      </w:r>
      <w:r w:rsidRPr="002517EC">
        <w:rPr>
          <w:rFonts w:cs="Verdana"/>
          <w:noProof w:val="0"/>
          <w:szCs w:val="24"/>
        </w:rPr>
        <w:t xml:space="preserve"> P</w:t>
      </w:r>
      <w:r w:rsidR="000A13B8" w:rsidRPr="002517EC">
        <w:rPr>
          <w:rFonts w:cs="Verdana"/>
          <w:noProof w:val="0"/>
          <w:szCs w:val="24"/>
        </w:rPr>
        <w:t>ixel_Count</w:t>
      </w:r>
      <w:r w:rsidRPr="002517EC">
        <w:rPr>
          <w:rFonts w:cs="Verdana"/>
          <w:noProof w:val="0"/>
          <w:szCs w:val="24"/>
        </w:rPr>
        <w:t xml:space="preserve"> images will not show </w:t>
      </w:r>
      <w:r w:rsidR="00CA0183" w:rsidRPr="002517EC">
        <w:rPr>
          <w:rFonts w:cs="Verdana"/>
          <w:noProof w:val="0"/>
          <w:szCs w:val="24"/>
        </w:rPr>
        <w:t>(</w:t>
      </w:r>
      <w:r w:rsidR="00185A89" w:rsidRPr="002517EC">
        <w:rPr>
          <w:rFonts w:cs="Verdana"/>
          <w:noProof w:val="0"/>
          <w:szCs w:val="24"/>
        </w:rPr>
        <w:t xml:space="preserve">as </w:t>
      </w:r>
      <w:r w:rsidR="00CA0183" w:rsidRPr="002517EC">
        <w:rPr>
          <w:rFonts w:cs="Verdana"/>
          <w:noProof w:val="0"/>
          <w:szCs w:val="24"/>
        </w:rPr>
        <w:t xml:space="preserve">clearly) </w:t>
      </w:r>
      <w:r w:rsidR="000A13B8" w:rsidRPr="002517EC">
        <w:rPr>
          <w:rFonts w:cs="Verdana"/>
          <w:noProof w:val="0"/>
          <w:szCs w:val="24"/>
        </w:rPr>
        <w:t xml:space="preserve">data </w:t>
      </w:r>
      <w:r w:rsidRPr="002517EC">
        <w:rPr>
          <w:rFonts w:cs="Verdana"/>
          <w:noProof w:val="0"/>
          <w:szCs w:val="24"/>
        </w:rPr>
        <w:t>gap</w:t>
      </w:r>
      <w:r w:rsidR="000060A8" w:rsidRPr="002517EC">
        <w:rPr>
          <w:rFonts w:cs="Verdana"/>
          <w:noProof w:val="0"/>
          <w:szCs w:val="24"/>
        </w:rPr>
        <w:t xml:space="preserve"> (missing data)</w:t>
      </w:r>
      <w:r w:rsidRPr="002517EC">
        <w:rPr>
          <w:rFonts w:cs="Verdana"/>
          <w:noProof w:val="0"/>
          <w:szCs w:val="24"/>
        </w:rPr>
        <w:t xml:space="preserve"> regions</w:t>
      </w:r>
      <w:r w:rsidR="000A13B8" w:rsidRPr="002517EC">
        <w:rPr>
          <w:rFonts w:cs="Verdana"/>
          <w:noProof w:val="0"/>
          <w:szCs w:val="24"/>
        </w:rPr>
        <w:t xml:space="preserve"> (</w:t>
      </w:r>
      <w:r w:rsidR="00094946" w:rsidRPr="002517EC">
        <w:rPr>
          <w:rFonts w:cs="Verdana"/>
          <w:noProof w:val="0"/>
          <w:szCs w:val="24"/>
        </w:rPr>
        <w:t xml:space="preserve">typically seen </w:t>
      </w:r>
      <w:r w:rsidR="000A13B8" w:rsidRPr="002517EC">
        <w:rPr>
          <w:rFonts w:cs="Verdana"/>
          <w:noProof w:val="0"/>
          <w:szCs w:val="24"/>
        </w:rPr>
        <w:t>between orbital swath</w:t>
      </w:r>
      <w:r w:rsidR="000060A8" w:rsidRPr="002517EC">
        <w:rPr>
          <w:rFonts w:cs="Verdana"/>
          <w:noProof w:val="0"/>
          <w:szCs w:val="24"/>
        </w:rPr>
        <w:t>s</w:t>
      </w:r>
      <w:r w:rsidR="00094946" w:rsidRPr="002517EC">
        <w:rPr>
          <w:rFonts w:cs="Verdana"/>
          <w:noProof w:val="0"/>
          <w:szCs w:val="24"/>
        </w:rPr>
        <w:t xml:space="preserve"> in Daily images for MODIS</w:t>
      </w:r>
      <w:r w:rsidR="000A13B8" w:rsidRPr="002517EC">
        <w:rPr>
          <w:rFonts w:cs="Verdana"/>
          <w:noProof w:val="0"/>
          <w:szCs w:val="24"/>
        </w:rPr>
        <w:t xml:space="preserve"> and over the poles for day</w:t>
      </w:r>
      <w:r w:rsidR="00F94FF1">
        <w:rPr>
          <w:rFonts w:cs="Verdana"/>
          <w:noProof w:val="0"/>
          <w:szCs w:val="24"/>
        </w:rPr>
        <w:t>-</w:t>
      </w:r>
      <w:r w:rsidR="000A13B8" w:rsidRPr="002517EC">
        <w:rPr>
          <w:rFonts w:cs="Verdana"/>
          <w:noProof w:val="0"/>
          <w:szCs w:val="24"/>
        </w:rPr>
        <w:t xml:space="preserve"> or night</w:t>
      </w:r>
      <w:r w:rsidR="00F94FF1">
        <w:rPr>
          <w:rFonts w:cs="Verdana"/>
          <w:noProof w:val="0"/>
          <w:szCs w:val="24"/>
        </w:rPr>
        <w:t>-</w:t>
      </w:r>
      <w:r w:rsidR="000A13B8" w:rsidRPr="002517EC">
        <w:rPr>
          <w:rFonts w:cs="Verdana"/>
          <w:noProof w:val="0"/>
          <w:szCs w:val="24"/>
        </w:rPr>
        <w:t xml:space="preserve">only data). </w:t>
      </w:r>
      <w:r w:rsidRPr="002517EC">
        <w:rPr>
          <w:rFonts w:cs="Verdana"/>
          <w:noProof w:val="0"/>
          <w:szCs w:val="24"/>
        </w:rPr>
        <w:t xml:space="preserve"> </w:t>
      </w:r>
    </w:p>
    <w:p w14:paraId="40147011" w14:textId="281C5B13" w:rsidR="001A7540" w:rsidRPr="002517EC" w:rsidRDefault="001A7540" w:rsidP="00C743E3">
      <w:pPr>
        <w:autoSpaceDE w:val="0"/>
        <w:autoSpaceDN w:val="0"/>
        <w:adjustRightInd w:val="0"/>
        <w:spacing w:line="480" w:lineRule="exact"/>
        <w:ind w:firstLine="450"/>
        <w:jc w:val="both"/>
        <w:rPr>
          <w:rFonts w:cs="Verdana"/>
          <w:noProof w:val="0"/>
          <w:szCs w:val="24"/>
        </w:rPr>
      </w:pPr>
      <w:r w:rsidRPr="002517EC">
        <w:rPr>
          <w:rFonts w:cs="Verdana"/>
          <w:noProof w:val="0"/>
          <w:szCs w:val="24"/>
        </w:rPr>
        <w:lastRenderedPageBreak/>
        <w:t>This</w:t>
      </w:r>
      <w:r w:rsidR="00CA0183" w:rsidRPr="002517EC">
        <w:rPr>
          <w:rFonts w:cs="Verdana"/>
          <w:noProof w:val="0"/>
          <w:szCs w:val="24"/>
        </w:rPr>
        <w:t xml:space="preserve"> statistic initialization</w:t>
      </w:r>
      <w:r w:rsidRPr="002517EC">
        <w:rPr>
          <w:rFonts w:cs="Verdana"/>
          <w:noProof w:val="0"/>
          <w:szCs w:val="24"/>
        </w:rPr>
        <w:t xml:space="preserve"> rule also applies to histogram count and joint histogram count arrays</w:t>
      </w:r>
      <w:r w:rsidR="00CA0183" w:rsidRPr="002517EC">
        <w:rPr>
          <w:rFonts w:cs="Verdana"/>
          <w:noProof w:val="0"/>
          <w:szCs w:val="24"/>
        </w:rPr>
        <w:t xml:space="preserve"> – so basically a</w:t>
      </w:r>
      <w:r w:rsidRPr="002517EC">
        <w:rPr>
          <w:rFonts w:cs="Verdana"/>
          <w:noProof w:val="0"/>
          <w:szCs w:val="24"/>
        </w:rPr>
        <w:t xml:space="preserve">ll count arrays are </w:t>
      </w:r>
      <w:r w:rsidR="00143C21" w:rsidRPr="002517EC">
        <w:rPr>
          <w:rFonts w:cs="Verdana"/>
          <w:noProof w:val="0"/>
          <w:szCs w:val="24"/>
        </w:rPr>
        <w:t>initialized</w:t>
      </w:r>
      <w:r w:rsidRPr="002517EC">
        <w:rPr>
          <w:rFonts w:cs="Verdana"/>
          <w:noProof w:val="0"/>
          <w:szCs w:val="24"/>
        </w:rPr>
        <w:t xml:space="preserve"> with zero </w:t>
      </w:r>
      <w:r w:rsidR="00185A89" w:rsidRPr="002517EC">
        <w:rPr>
          <w:rFonts w:cs="Verdana"/>
          <w:noProof w:val="0"/>
          <w:szCs w:val="24"/>
        </w:rPr>
        <w:t>(</w:t>
      </w:r>
      <w:r w:rsidRPr="002517EC">
        <w:rPr>
          <w:rFonts w:cs="Verdana"/>
          <w:noProof w:val="0"/>
          <w:szCs w:val="24"/>
        </w:rPr>
        <w:t>and not fill</w:t>
      </w:r>
      <w:r w:rsidR="00185A89" w:rsidRPr="002517EC">
        <w:rPr>
          <w:rFonts w:cs="Verdana"/>
          <w:noProof w:val="0"/>
          <w:szCs w:val="24"/>
        </w:rPr>
        <w:t>)</w:t>
      </w:r>
      <w:r w:rsidR="00CA0183" w:rsidRPr="002517EC">
        <w:rPr>
          <w:rFonts w:cs="Verdana"/>
          <w:noProof w:val="0"/>
          <w:szCs w:val="24"/>
        </w:rPr>
        <w:t xml:space="preserve"> in L3 C</w:t>
      </w:r>
      <w:r w:rsidR="00120B86">
        <w:rPr>
          <w:rFonts w:cs="Verdana"/>
          <w:noProof w:val="0"/>
          <w:szCs w:val="24"/>
        </w:rPr>
        <w:t>OSP</w:t>
      </w:r>
      <w:r w:rsidR="00CA0183" w:rsidRPr="002517EC">
        <w:rPr>
          <w:rFonts w:cs="Verdana"/>
          <w:noProof w:val="0"/>
          <w:szCs w:val="24"/>
        </w:rPr>
        <w:t>.</w:t>
      </w:r>
      <w:r w:rsidR="00E37D7E" w:rsidRPr="002517EC">
        <w:rPr>
          <w:rFonts w:cs="Verdana"/>
          <w:noProof w:val="0"/>
          <w:szCs w:val="24"/>
        </w:rPr>
        <w:t xml:space="preserve">  </w:t>
      </w:r>
      <w:r w:rsidR="00BB3436" w:rsidRPr="002517EC">
        <w:rPr>
          <w:rFonts w:cs="Verdana"/>
          <w:noProof w:val="0"/>
          <w:szCs w:val="24"/>
        </w:rPr>
        <w:t>If a user wanted to show th</w:t>
      </w:r>
      <w:r w:rsidR="000A13B8" w:rsidRPr="002517EC">
        <w:rPr>
          <w:rFonts w:cs="Verdana"/>
          <w:noProof w:val="0"/>
          <w:szCs w:val="24"/>
        </w:rPr>
        <w:t>ose missing data gaps on their Pixel_Count images</w:t>
      </w:r>
      <w:r w:rsidR="00BB3436" w:rsidRPr="002517EC">
        <w:rPr>
          <w:rFonts w:cs="Verdana"/>
          <w:noProof w:val="0"/>
          <w:szCs w:val="24"/>
        </w:rPr>
        <w:t>, they would need to mask th</w:t>
      </w:r>
      <w:r w:rsidR="000A13B8" w:rsidRPr="002517EC">
        <w:rPr>
          <w:rFonts w:cs="Verdana"/>
          <w:noProof w:val="0"/>
          <w:szCs w:val="24"/>
        </w:rPr>
        <w:t xml:space="preserve">ose </w:t>
      </w:r>
      <w:r w:rsidR="00BB3436" w:rsidRPr="002517EC">
        <w:rPr>
          <w:rFonts w:cs="Verdana"/>
          <w:noProof w:val="0"/>
          <w:szCs w:val="24"/>
        </w:rPr>
        <w:t>images with the</w:t>
      </w:r>
      <w:r w:rsidR="000A13B8" w:rsidRPr="002517EC">
        <w:rPr>
          <w:rFonts w:cs="Verdana"/>
          <w:noProof w:val="0"/>
          <w:szCs w:val="24"/>
        </w:rPr>
        <w:t xml:space="preserve"> f</w:t>
      </w:r>
      <w:r w:rsidR="00BB3436" w:rsidRPr="002517EC">
        <w:rPr>
          <w:rFonts w:cs="Verdana"/>
          <w:noProof w:val="0"/>
          <w:szCs w:val="24"/>
        </w:rPr>
        <w:t>ill</w:t>
      </w:r>
      <w:r w:rsidR="000A13B8" w:rsidRPr="002517EC">
        <w:rPr>
          <w:rFonts w:cs="Verdana"/>
          <w:noProof w:val="0"/>
          <w:szCs w:val="24"/>
        </w:rPr>
        <w:t xml:space="preserve"> value</w:t>
      </w:r>
      <w:r w:rsidR="00BB3436" w:rsidRPr="002517EC">
        <w:rPr>
          <w:rFonts w:cs="Verdana"/>
          <w:noProof w:val="0"/>
          <w:szCs w:val="24"/>
        </w:rPr>
        <w:t xml:space="preserve"> from the Mean image</w:t>
      </w:r>
      <w:r w:rsidR="00120B86">
        <w:rPr>
          <w:rFonts w:cs="Verdana"/>
          <w:noProof w:val="0"/>
          <w:szCs w:val="24"/>
        </w:rPr>
        <w:t xml:space="preserve"> in that same group.</w:t>
      </w:r>
      <w:r w:rsidR="00BB3436" w:rsidRPr="002517EC">
        <w:rPr>
          <w:rFonts w:cs="Verdana"/>
          <w:noProof w:val="0"/>
          <w:szCs w:val="24"/>
        </w:rPr>
        <w:t xml:space="preserve">  </w:t>
      </w:r>
      <w:r w:rsidRPr="002517EC">
        <w:rPr>
          <w:rFonts w:cs="Verdana"/>
          <w:noProof w:val="0"/>
          <w:szCs w:val="24"/>
        </w:rPr>
        <w:t xml:space="preserve">This </w:t>
      </w:r>
      <w:r w:rsidR="00143C21" w:rsidRPr="002517EC">
        <w:rPr>
          <w:rFonts w:cs="Verdana"/>
          <w:noProof w:val="0"/>
          <w:szCs w:val="24"/>
        </w:rPr>
        <w:t>visualization</w:t>
      </w:r>
      <w:r w:rsidRPr="002517EC">
        <w:rPr>
          <w:rFonts w:cs="Verdana"/>
          <w:noProof w:val="0"/>
          <w:szCs w:val="24"/>
        </w:rPr>
        <w:t xml:space="preserve"> issue of fill vs. zero is less important for Histograms and Joint Histograms since those statistics</w:t>
      </w:r>
      <w:r w:rsidR="00185A89" w:rsidRPr="002517EC">
        <w:rPr>
          <w:rFonts w:cs="Verdana"/>
          <w:noProof w:val="0"/>
          <w:szCs w:val="24"/>
        </w:rPr>
        <w:t xml:space="preserve"> tend</w:t>
      </w:r>
      <w:r w:rsidRPr="002517EC">
        <w:rPr>
          <w:rFonts w:cs="Verdana"/>
          <w:noProof w:val="0"/>
          <w:szCs w:val="24"/>
        </w:rPr>
        <w:t xml:space="preserve"> not </w:t>
      </w:r>
      <w:r w:rsidR="00185A89" w:rsidRPr="002517EC">
        <w:rPr>
          <w:rFonts w:cs="Verdana"/>
          <w:noProof w:val="0"/>
          <w:szCs w:val="24"/>
        </w:rPr>
        <w:t xml:space="preserve">to be </w:t>
      </w:r>
      <w:r w:rsidRPr="002517EC">
        <w:rPr>
          <w:rFonts w:cs="Verdana"/>
          <w:noProof w:val="0"/>
          <w:szCs w:val="24"/>
        </w:rPr>
        <w:t>displayed on a geographic map</w:t>
      </w:r>
      <w:r w:rsidR="00CA0183" w:rsidRPr="002517EC">
        <w:rPr>
          <w:rFonts w:cs="Verdana"/>
          <w:noProof w:val="0"/>
          <w:szCs w:val="24"/>
        </w:rPr>
        <w:t xml:space="preserve"> -- s</w:t>
      </w:r>
      <w:r w:rsidRPr="002517EC">
        <w:rPr>
          <w:rFonts w:cs="Verdana"/>
          <w:noProof w:val="0"/>
          <w:szCs w:val="24"/>
        </w:rPr>
        <w:t xml:space="preserve">o initializing with zero is </w:t>
      </w:r>
      <w:r w:rsidR="00CA0183" w:rsidRPr="002517EC">
        <w:rPr>
          <w:rFonts w:cs="Verdana"/>
          <w:noProof w:val="0"/>
          <w:szCs w:val="24"/>
        </w:rPr>
        <w:t xml:space="preserve">less </w:t>
      </w:r>
      <w:r w:rsidR="00AD2343" w:rsidRPr="002517EC">
        <w:rPr>
          <w:rFonts w:cs="Verdana"/>
          <w:noProof w:val="0"/>
          <w:szCs w:val="24"/>
        </w:rPr>
        <w:t>noticeable</w:t>
      </w:r>
      <w:r w:rsidR="00CA0183" w:rsidRPr="002517EC">
        <w:rPr>
          <w:rFonts w:cs="Verdana"/>
          <w:noProof w:val="0"/>
          <w:szCs w:val="24"/>
        </w:rPr>
        <w:t xml:space="preserve">. </w:t>
      </w:r>
    </w:p>
    <w:p w14:paraId="6B1C000F" w14:textId="28277649" w:rsidR="001A7540" w:rsidRPr="002517EC" w:rsidRDefault="00094946" w:rsidP="00C743E3">
      <w:pPr>
        <w:autoSpaceDE w:val="0"/>
        <w:autoSpaceDN w:val="0"/>
        <w:adjustRightInd w:val="0"/>
        <w:spacing w:line="480" w:lineRule="exact"/>
        <w:ind w:firstLine="450"/>
        <w:jc w:val="both"/>
        <w:rPr>
          <w:rFonts w:cs="Verdana"/>
          <w:noProof w:val="0"/>
          <w:szCs w:val="24"/>
        </w:rPr>
      </w:pPr>
      <w:r w:rsidRPr="002517EC">
        <w:rPr>
          <w:rFonts w:cs="Verdana"/>
          <w:noProof w:val="0"/>
          <w:szCs w:val="24"/>
        </w:rPr>
        <w:t>The L3 Development Team</w:t>
      </w:r>
      <w:r w:rsidR="000A13B8" w:rsidRPr="002517EC">
        <w:rPr>
          <w:rFonts w:cs="Verdana"/>
          <w:noProof w:val="0"/>
          <w:szCs w:val="24"/>
        </w:rPr>
        <w:t xml:space="preserve"> did attempt to get the </w:t>
      </w:r>
      <w:r w:rsidR="00BB3436" w:rsidRPr="002517EC">
        <w:rPr>
          <w:rFonts w:cs="Verdana"/>
          <w:noProof w:val="0"/>
          <w:szCs w:val="24"/>
        </w:rPr>
        <w:t xml:space="preserve">UW Yori </w:t>
      </w:r>
      <w:r w:rsidR="000A13B8" w:rsidRPr="002517EC">
        <w:rPr>
          <w:rFonts w:cs="Verdana"/>
          <w:noProof w:val="0"/>
          <w:szCs w:val="24"/>
        </w:rPr>
        <w:t xml:space="preserve">Development </w:t>
      </w:r>
      <w:r w:rsidR="00BB3436" w:rsidRPr="002517EC">
        <w:rPr>
          <w:rFonts w:cs="Verdana"/>
          <w:noProof w:val="0"/>
          <w:szCs w:val="24"/>
        </w:rPr>
        <w:t>Team</w:t>
      </w:r>
      <w:r w:rsidR="000A13B8" w:rsidRPr="002517EC">
        <w:rPr>
          <w:rFonts w:cs="Verdana"/>
          <w:noProof w:val="0"/>
          <w:szCs w:val="24"/>
        </w:rPr>
        <w:t xml:space="preserve"> to change this procedure </w:t>
      </w:r>
      <w:r w:rsidR="000060A8" w:rsidRPr="002517EC">
        <w:rPr>
          <w:rFonts w:cs="Verdana"/>
          <w:noProof w:val="0"/>
          <w:szCs w:val="24"/>
        </w:rPr>
        <w:t xml:space="preserve">for </w:t>
      </w:r>
      <w:r w:rsidR="00185A89" w:rsidRPr="002517EC">
        <w:rPr>
          <w:rFonts w:cs="Verdana"/>
          <w:noProof w:val="0"/>
          <w:szCs w:val="24"/>
        </w:rPr>
        <w:t>initializing</w:t>
      </w:r>
      <w:r w:rsidR="000060A8" w:rsidRPr="002517EC">
        <w:rPr>
          <w:rFonts w:cs="Verdana"/>
          <w:noProof w:val="0"/>
          <w:szCs w:val="24"/>
        </w:rPr>
        <w:t xml:space="preserve"> Pixel_Counts </w:t>
      </w:r>
      <w:r w:rsidR="000A13B8" w:rsidRPr="002517EC">
        <w:rPr>
          <w:rFonts w:cs="Verdana"/>
          <w:noProof w:val="0"/>
          <w:szCs w:val="24"/>
        </w:rPr>
        <w:t xml:space="preserve">in Yori, but they </w:t>
      </w:r>
      <w:r w:rsidR="00185A89" w:rsidRPr="002517EC">
        <w:rPr>
          <w:rFonts w:cs="Verdana"/>
          <w:noProof w:val="0"/>
          <w:szCs w:val="24"/>
        </w:rPr>
        <w:t>seemed</w:t>
      </w:r>
      <w:r w:rsidRPr="002517EC">
        <w:rPr>
          <w:rFonts w:cs="Verdana"/>
          <w:noProof w:val="0"/>
          <w:szCs w:val="24"/>
        </w:rPr>
        <w:t xml:space="preserve"> </w:t>
      </w:r>
      <w:r w:rsidR="00BB3436" w:rsidRPr="002517EC">
        <w:rPr>
          <w:rFonts w:cs="Verdana"/>
          <w:noProof w:val="0"/>
          <w:szCs w:val="24"/>
        </w:rPr>
        <w:t>set on this decision</w:t>
      </w:r>
      <w:r w:rsidR="001A7540" w:rsidRPr="002517EC">
        <w:rPr>
          <w:rFonts w:cs="Verdana"/>
          <w:noProof w:val="0"/>
          <w:szCs w:val="24"/>
        </w:rPr>
        <w:t xml:space="preserve"> saying that it made more sense for them to do it that way</w:t>
      </w:r>
      <w:r w:rsidR="00CA0183" w:rsidRPr="002517EC">
        <w:rPr>
          <w:rFonts w:cs="Verdana"/>
          <w:noProof w:val="0"/>
          <w:szCs w:val="24"/>
        </w:rPr>
        <w:t xml:space="preserve">.  Looking back on it now, </w:t>
      </w:r>
      <w:r w:rsidR="001A7540" w:rsidRPr="002517EC">
        <w:rPr>
          <w:rFonts w:cs="Verdana"/>
          <w:noProof w:val="0"/>
          <w:szCs w:val="24"/>
        </w:rPr>
        <w:t>it probably had a lot to do with how Yori is computing statistics on the fly</w:t>
      </w:r>
      <w:r w:rsidR="00185A89" w:rsidRPr="002517EC">
        <w:rPr>
          <w:rFonts w:cs="Verdana"/>
          <w:noProof w:val="0"/>
          <w:szCs w:val="24"/>
        </w:rPr>
        <w:t xml:space="preserve"> and simplifying the Yori </w:t>
      </w:r>
      <w:r w:rsidR="00793295">
        <w:rPr>
          <w:rFonts w:cs="Verdana"/>
          <w:noProof w:val="0"/>
          <w:szCs w:val="24"/>
        </w:rPr>
        <w:t xml:space="preserve">computational </w:t>
      </w:r>
      <w:r w:rsidR="00185A89" w:rsidRPr="002517EC">
        <w:rPr>
          <w:rFonts w:cs="Verdana"/>
          <w:noProof w:val="0"/>
          <w:szCs w:val="24"/>
        </w:rPr>
        <w:t>logic.</w:t>
      </w:r>
    </w:p>
    <w:p w14:paraId="2C3B2F05" w14:textId="410BA758" w:rsidR="00BB3436" w:rsidRPr="002517EC" w:rsidRDefault="00D72239" w:rsidP="00C743E3">
      <w:pPr>
        <w:autoSpaceDE w:val="0"/>
        <w:autoSpaceDN w:val="0"/>
        <w:adjustRightInd w:val="0"/>
        <w:spacing w:line="480" w:lineRule="exact"/>
        <w:ind w:firstLine="450"/>
        <w:jc w:val="both"/>
        <w:rPr>
          <w:rFonts w:cs="Verdana"/>
          <w:noProof w:val="0"/>
          <w:szCs w:val="24"/>
        </w:rPr>
      </w:pPr>
      <w:r w:rsidRPr="002517EC">
        <w:rPr>
          <w:rFonts w:cs="Verdana"/>
          <w:noProof w:val="0"/>
          <w:szCs w:val="24"/>
        </w:rPr>
        <w:t xml:space="preserve">This issue does not impact the Mean and Standard Deviation statistics because </w:t>
      </w:r>
      <w:r w:rsidR="00585B71" w:rsidRPr="002517EC">
        <w:rPr>
          <w:rFonts w:cs="Verdana"/>
          <w:noProof w:val="0"/>
          <w:szCs w:val="24"/>
        </w:rPr>
        <w:t>th</w:t>
      </w:r>
      <w:r w:rsidR="00585B71">
        <w:rPr>
          <w:rFonts w:cs="Verdana"/>
          <w:noProof w:val="0"/>
          <w:szCs w:val="24"/>
        </w:rPr>
        <w:t>ey</w:t>
      </w:r>
      <w:r w:rsidR="00585B71" w:rsidRPr="002517EC">
        <w:rPr>
          <w:rFonts w:cs="Verdana"/>
          <w:noProof w:val="0"/>
          <w:szCs w:val="24"/>
        </w:rPr>
        <w:t xml:space="preserve"> </w:t>
      </w:r>
      <w:r w:rsidRPr="002517EC">
        <w:rPr>
          <w:rFonts w:cs="Verdana"/>
          <w:noProof w:val="0"/>
          <w:szCs w:val="24"/>
        </w:rPr>
        <w:t>are initialized with fill</w:t>
      </w:r>
      <w:r w:rsidR="00CC0AC9">
        <w:rPr>
          <w:rFonts w:cs="Verdana"/>
          <w:noProof w:val="0"/>
          <w:szCs w:val="24"/>
        </w:rPr>
        <w:t>-values</w:t>
      </w:r>
      <w:r w:rsidRPr="002517EC">
        <w:rPr>
          <w:rFonts w:cs="Verdana"/>
          <w:noProof w:val="0"/>
          <w:szCs w:val="24"/>
        </w:rPr>
        <w:t xml:space="preserve"> (missing).</w:t>
      </w:r>
    </w:p>
    <w:p w14:paraId="7587981F" w14:textId="77777777" w:rsidR="00BB3436" w:rsidRDefault="00BB3436" w:rsidP="00BB3436">
      <w:pPr>
        <w:autoSpaceDE w:val="0"/>
        <w:autoSpaceDN w:val="0"/>
        <w:adjustRightInd w:val="0"/>
        <w:spacing w:line="480" w:lineRule="exact"/>
        <w:rPr>
          <w:rFonts w:ascii="Garamond" w:hAnsi="Garamond" w:cs="Verdana"/>
          <w:noProof w:val="0"/>
          <w:szCs w:val="24"/>
        </w:rPr>
      </w:pPr>
    </w:p>
    <w:p w14:paraId="6DE3DE23" w14:textId="37E4E484" w:rsidR="00BB3436" w:rsidRPr="00B303F7" w:rsidRDefault="00585463" w:rsidP="00BB3436">
      <w:pPr>
        <w:autoSpaceDE w:val="0"/>
        <w:autoSpaceDN w:val="0"/>
        <w:adjustRightInd w:val="0"/>
        <w:spacing w:line="480" w:lineRule="exact"/>
        <w:rPr>
          <w:rFonts w:ascii="Garamond" w:hAnsi="Garamond" w:cs="Verdana"/>
          <w:b/>
          <w:bCs/>
          <w:noProof w:val="0"/>
          <w:szCs w:val="24"/>
        </w:rPr>
      </w:pPr>
      <w:r w:rsidRPr="00585463">
        <w:rPr>
          <w:rFonts w:ascii="Garamond" w:hAnsi="Garamond" w:cs="Verdana"/>
          <w:b/>
          <w:bCs/>
          <w:noProof w:val="0"/>
          <w:szCs w:val="24"/>
        </w:rPr>
        <w:t>8.</w:t>
      </w:r>
      <w:r w:rsidR="00F24DB4">
        <w:rPr>
          <w:rFonts w:ascii="Garamond" w:hAnsi="Garamond" w:cs="Verdana"/>
          <w:b/>
          <w:bCs/>
          <w:noProof w:val="0"/>
          <w:szCs w:val="24"/>
        </w:rPr>
        <w:t>5</w:t>
      </w:r>
      <w:r w:rsidRPr="00585463">
        <w:rPr>
          <w:rFonts w:ascii="Garamond" w:hAnsi="Garamond" w:cs="Verdana"/>
          <w:b/>
          <w:bCs/>
          <w:noProof w:val="0"/>
          <w:szCs w:val="24"/>
        </w:rPr>
        <w:t xml:space="preserve">   </w:t>
      </w:r>
      <w:r w:rsidR="00D329BB">
        <w:rPr>
          <w:rFonts w:ascii="Garamond" w:hAnsi="Garamond" w:cs="Verdana"/>
          <w:b/>
          <w:bCs/>
          <w:noProof w:val="0"/>
          <w:szCs w:val="24"/>
        </w:rPr>
        <w:t xml:space="preserve">Histogram </w:t>
      </w:r>
      <w:r w:rsidRPr="00585463">
        <w:rPr>
          <w:rFonts w:ascii="Garamond" w:hAnsi="Garamond" w:cs="Verdana"/>
          <w:b/>
          <w:bCs/>
          <w:noProof w:val="0"/>
          <w:szCs w:val="24"/>
        </w:rPr>
        <w:t>Bin Boundary definitions</w:t>
      </w:r>
      <w:r w:rsidR="00D329BB">
        <w:rPr>
          <w:rFonts w:ascii="Garamond" w:hAnsi="Garamond" w:cs="Verdana"/>
          <w:b/>
          <w:bCs/>
          <w:noProof w:val="0"/>
          <w:szCs w:val="24"/>
        </w:rPr>
        <w:t xml:space="preserve">: </w:t>
      </w:r>
      <w:r w:rsidRPr="00585463">
        <w:rPr>
          <w:rFonts w:ascii="Garamond" w:hAnsi="Garamond" w:cs="Verdana"/>
          <w:b/>
          <w:bCs/>
          <w:noProof w:val="0"/>
          <w:szCs w:val="24"/>
        </w:rPr>
        <w:t>MOD08</w:t>
      </w:r>
      <w:r w:rsidR="00D329BB">
        <w:rPr>
          <w:rFonts w:ascii="Garamond" w:hAnsi="Garamond" w:cs="Verdana"/>
          <w:b/>
          <w:bCs/>
          <w:noProof w:val="0"/>
          <w:szCs w:val="24"/>
        </w:rPr>
        <w:t xml:space="preserve"> vs. </w:t>
      </w:r>
      <w:r>
        <w:rPr>
          <w:rFonts w:ascii="Garamond" w:hAnsi="Garamond" w:cs="Verdana"/>
          <w:b/>
          <w:bCs/>
          <w:noProof w:val="0"/>
          <w:szCs w:val="24"/>
        </w:rPr>
        <w:t>C</w:t>
      </w:r>
      <w:r w:rsidR="00F24DB4">
        <w:rPr>
          <w:rFonts w:ascii="Garamond" w:hAnsi="Garamond" w:cs="Verdana"/>
          <w:b/>
          <w:bCs/>
          <w:noProof w:val="0"/>
          <w:szCs w:val="24"/>
        </w:rPr>
        <w:t>OSP</w:t>
      </w:r>
    </w:p>
    <w:p w14:paraId="329E8CF4" w14:textId="771FC1B1" w:rsidR="00946A35" w:rsidRPr="002517EC" w:rsidRDefault="00585463" w:rsidP="00C743E3">
      <w:pPr>
        <w:autoSpaceDE w:val="0"/>
        <w:autoSpaceDN w:val="0"/>
        <w:adjustRightInd w:val="0"/>
        <w:spacing w:line="480" w:lineRule="exact"/>
        <w:ind w:firstLine="450"/>
        <w:jc w:val="both"/>
        <w:rPr>
          <w:rFonts w:cstheme="minorHAnsi"/>
          <w:szCs w:val="24"/>
        </w:rPr>
      </w:pPr>
      <w:r w:rsidRPr="002517EC">
        <w:rPr>
          <w:rFonts w:cs="Verdana"/>
          <w:noProof w:val="0"/>
          <w:szCs w:val="24"/>
        </w:rPr>
        <w:t xml:space="preserve">There is a slight </w:t>
      </w:r>
      <w:r w:rsidR="00BB3436" w:rsidRPr="002517EC">
        <w:rPr>
          <w:rFonts w:cs="Verdana"/>
          <w:noProof w:val="0"/>
          <w:szCs w:val="24"/>
        </w:rPr>
        <w:t xml:space="preserve">bin boundary </w:t>
      </w:r>
      <w:r w:rsidR="00120B86">
        <w:rPr>
          <w:rFonts w:cs="Verdana"/>
          <w:noProof w:val="0"/>
          <w:szCs w:val="24"/>
        </w:rPr>
        <w:t xml:space="preserve">handling </w:t>
      </w:r>
      <w:r w:rsidRPr="002517EC">
        <w:rPr>
          <w:rFonts w:cs="Verdana"/>
          <w:noProof w:val="0"/>
          <w:szCs w:val="24"/>
        </w:rPr>
        <w:t xml:space="preserve">change </w:t>
      </w:r>
      <w:r w:rsidR="00BB3436" w:rsidRPr="002517EC">
        <w:rPr>
          <w:rFonts w:cs="Verdana"/>
          <w:noProof w:val="0"/>
          <w:szCs w:val="24"/>
        </w:rPr>
        <w:t xml:space="preserve">between MODIS Standard and </w:t>
      </w:r>
      <w:r w:rsidR="00585B71">
        <w:rPr>
          <w:rFonts w:cs="Verdana"/>
          <w:noProof w:val="0"/>
          <w:szCs w:val="24"/>
        </w:rPr>
        <w:t xml:space="preserve">L3 </w:t>
      </w:r>
      <w:r w:rsidR="00BB3436" w:rsidRPr="002517EC">
        <w:rPr>
          <w:rFonts w:cs="Verdana"/>
          <w:noProof w:val="0"/>
          <w:szCs w:val="24"/>
        </w:rPr>
        <w:t>C</w:t>
      </w:r>
      <w:r w:rsidR="00120B86">
        <w:rPr>
          <w:rFonts w:cs="Verdana"/>
          <w:noProof w:val="0"/>
          <w:szCs w:val="24"/>
        </w:rPr>
        <w:t>OSP</w:t>
      </w:r>
      <w:r w:rsidR="006B7997" w:rsidRPr="002517EC">
        <w:rPr>
          <w:rFonts w:cs="Verdana"/>
          <w:noProof w:val="0"/>
          <w:szCs w:val="24"/>
        </w:rPr>
        <w:t>.</w:t>
      </w:r>
      <w:r w:rsidR="00BB3436" w:rsidRPr="002517EC">
        <w:rPr>
          <w:rFonts w:cs="Verdana"/>
          <w:noProof w:val="0"/>
          <w:szCs w:val="24"/>
        </w:rPr>
        <w:t xml:space="preserve">  </w:t>
      </w:r>
      <w:r w:rsidR="006B7997" w:rsidRPr="002517EC">
        <w:rPr>
          <w:rFonts w:cs="Verdana"/>
          <w:noProof w:val="0"/>
          <w:szCs w:val="24"/>
        </w:rPr>
        <w:t xml:space="preserve"> </w:t>
      </w:r>
      <w:r w:rsidR="00946A35" w:rsidRPr="002517EC">
        <w:rPr>
          <w:rFonts w:cstheme="minorHAnsi"/>
          <w:szCs w:val="24"/>
        </w:rPr>
        <w:t xml:space="preserve">For L3 </w:t>
      </w:r>
      <w:r w:rsidR="00120B86">
        <w:rPr>
          <w:rFonts w:cstheme="minorHAnsi"/>
          <w:szCs w:val="24"/>
        </w:rPr>
        <w:t>COSP</w:t>
      </w:r>
      <w:r w:rsidR="00185A89" w:rsidRPr="002517EC">
        <w:rPr>
          <w:rFonts w:cstheme="minorHAnsi"/>
          <w:szCs w:val="24"/>
        </w:rPr>
        <w:t xml:space="preserve"> </w:t>
      </w:r>
      <w:r w:rsidR="00120B86">
        <w:rPr>
          <w:rFonts w:cstheme="minorHAnsi"/>
          <w:szCs w:val="24"/>
        </w:rPr>
        <w:t>(MCD06COSP)</w:t>
      </w:r>
      <w:r w:rsidR="00946A35" w:rsidRPr="002517EC">
        <w:rPr>
          <w:rFonts w:cstheme="minorHAnsi"/>
          <w:szCs w:val="24"/>
        </w:rPr>
        <w:t xml:space="preserve">, </w:t>
      </w:r>
      <w:r w:rsidR="00946A35" w:rsidRPr="002517EC">
        <w:t>the first through the next</w:t>
      </w:r>
      <w:r w:rsidR="00CC0AC9">
        <w:t>-</w:t>
      </w:r>
      <w:r w:rsidR="00946A35" w:rsidRPr="002517EC">
        <w:t>to</w:t>
      </w:r>
      <w:r w:rsidR="00CC0AC9">
        <w:t>-</w:t>
      </w:r>
      <w:r w:rsidR="00946A35" w:rsidRPr="00CC0AC9">
        <w:rPr>
          <w:szCs w:val="24"/>
        </w:rPr>
        <w:t xml:space="preserve">last </w:t>
      </w:r>
      <w:r w:rsidR="00CC0AC9" w:rsidRPr="00CC0AC9">
        <w:rPr>
          <w:szCs w:val="24"/>
        </w:rPr>
        <w:t>(</w:t>
      </w:r>
      <w:r w:rsidR="00CC0AC9" w:rsidRPr="00CC0AC9">
        <w:rPr>
          <w:rFonts w:cs="Segoe UI"/>
          <w:noProof w:val="0"/>
          <w:color w:val="000000"/>
          <w:szCs w:val="24"/>
        </w:rPr>
        <w:t>penultimate)</w:t>
      </w:r>
      <w:r w:rsidR="00CC0AC9">
        <w:rPr>
          <w:rFonts w:ascii="Segoe UI" w:hAnsi="Segoe UI" w:cs="Segoe UI"/>
          <w:noProof w:val="0"/>
          <w:color w:val="000000"/>
          <w:sz w:val="28"/>
          <w:szCs w:val="28"/>
        </w:rPr>
        <w:t xml:space="preserve"> </w:t>
      </w:r>
      <w:r w:rsidR="00185A89" w:rsidRPr="002517EC">
        <w:t xml:space="preserve">histogram </w:t>
      </w:r>
      <w:r w:rsidR="00946A35" w:rsidRPr="002517EC">
        <w:t xml:space="preserve">bin includes </w:t>
      </w:r>
      <w:r w:rsidR="00185A89" w:rsidRPr="002517EC">
        <w:t>L2 data points</w:t>
      </w:r>
      <w:r w:rsidR="00946A35" w:rsidRPr="002517EC">
        <w:t xml:space="preserve"> </w:t>
      </w:r>
      <w:r w:rsidR="00185A89" w:rsidRPr="002517EC">
        <w:t>that fall on</w:t>
      </w:r>
      <w:r w:rsidR="00946A35" w:rsidRPr="002517EC">
        <w:t xml:space="preserve"> the lower bin boundary.</w:t>
      </w:r>
      <w:r w:rsidR="00946A35" w:rsidRPr="002517EC">
        <w:rPr>
          <w:rFonts w:cstheme="minorHAnsi"/>
          <w:szCs w:val="24"/>
        </w:rPr>
        <w:t xml:space="preserve"> </w:t>
      </w:r>
      <w:r w:rsidR="00946A35" w:rsidRPr="002517EC">
        <w:t xml:space="preserve">The last </w:t>
      </w:r>
      <w:r w:rsidR="00CC0AC9" w:rsidRPr="00CC0AC9">
        <w:rPr>
          <w:szCs w:val="24"/>
        </w:rPr>
        <w:t>(</w:t>
      </w:r>
      <w:r w:rsidR="00CC0AC9" w:rsidRPr="00CC0AC9">
        <w:rPr>
          <w:rFonts w:cs="Segoe UI"/>
          <w:noProof w:val="0"/>
          <w:color w:val="000000"/>
          <w:szCs w:val="24"/>
        </w:rPr>
        <w:t>ultimate)</w:t>
      </w:r>
      <w:r w:rsidR="00CC0AC9">
        <w:rPr>
          <w:rFonts w:ascii="Segoe UI" w:hAnsi="Segoe UI" w:cs="Segoe UI"/>
          <w:noProof w:val="0"/>
          <w:color w:val="000000"/>
          <w:sz w:val="28"/>
          <w:szCs w:val="28"/>
        </w:rPr>
        <w:t xml:space="preserve"> </w:t>
      </w:r>
      <w:r w:rsidR="00185A89" w:rsidRPr="002517EC">
        <w:t xml:space="preserve">histogram </w:t>
      </w:r>
      <w:r w:rsidR="00946A35" w:rsidRPr="002517EC">
        <w:t xml:space="preserve">bin includes </w:t>
      </w:r>
      <w:r w:rsidR="00185A89" w:rsidRPr="002517EC">
        <w:t>L2 data points</w:t>
      </w:r>
      <w:r w:rsidR="00946A35" w:rsidRPr="002517EC">
        <w:t xml:space="preserve"> </w:t>
      </w:r>
      <w:r w:rsidR="00185A89" w:rsidRPr="002517EC">
        <w:t xml:space="preserve">that fall on both </w:t>
      </w:r>
      <w:r w:rsidR="00946A35" w:rsidRPr="002517EC">
        <w:t>the low</w:t>
      </w:r>
      <w:r w:rsidR="00185A89" w:rsidRPr="002517EC">
        <w:t>er</w:t>
      </w:r>
      <w:r w:rsidR="00946A35" w:rsidRPr="002517EC">
        <w:t xml:space="preserve"> and the high</w:t>
      </w:r>
      <w:r w:rsidR="00185A89" w:rsidRPr="002517EC">
        <w:t>er</w:t>
      </w:r>
      <w:r w:rsidR="00946A35" w:rsidRPr="002517EC">
        <w:t xml:space="preserve"> bin boundary.</w:t>
      </w:r>
    </w:p>
    <w:p w14:paraId="71AF1213" w14:textId="0E07C2AA" w:rsidR="00946A35" w:rsidRPr="002517EC" w:rsidRDefault="006B7997" w:rsidP="00C743E3">
      <w:pPr>
        <w:autoSpaceDE w:val="0"/>
        <w:autoSpaceDN w:val="0"/>
        <w:adjustRightInd w:val="0"/>
        <w:spacing w:line="480" w:lineRule="exact"/>
        <w:ind w:firstLine="450"/>
        <w:jc w:val="both"/>
        <w:rPr>
          <w:rFonts w:cstheme="minorHAnsi"/>
          <w:szCs w:val="24"/>
        </w:rPr>
      </w:pPr>
      <w:r w:rsidRPr="002517EC">
        <w:rPr>
          <w:rFonts w:cstheme="minorHAnsi"/>
          <w:szCs w:val="24"/>
        </w:rPr>
        <w:t xml:space="preserve">For </w:t>
      </w:r>
      <w:r w:rsidR="00185A89" w:rsidRPr="002517EC">
        <w:rPr>
          <w:rFonts w:cstheme="minorHAnsi"/>
          <w:szCs w:val="24"/>
        </w:rPr>
        <w:t xml:space="preserve">L3 MODIS Standard </w:t>
      </w:r>
      <w:r w:rsidRPr="002517EC">
        <w:rPr>
          <w:rFonts w:cstheme="minorHAnsi"/>
          <w:szCs w:val="24"/>
        </w:rPr>
        <w:t xml:space="preserve">MOD08, the first histogram bin includes L2 data points that fall </w:t>
      </w:r>
      <w:r w:rsidR="00185A89" w:rsidRPr="002517EC">
        <w:rPr>
          <w:rFonts w:cstheme="minorHAnsi"/>
          <w:szCs w:val="24"/>
        </w:rPr>
        <w:t>on both the lower and higher</w:t>
      </w:r>
      <w:r w:rsidRPr="002517EC">
        <w:rPr>
          <w:rFonts w:cstheme="minorHAnsi"/>
          <w:szCs w:val="24"/>
        </w:rPr>
        <w:t xml:space="preserve"> </w:t>
      </w:r>
      <w:r w:rsidR="00185A89" w:rsidRPr="002517EC">
        <w:rPr>
          <w:rFonts w:cstheme="minorHAnsi"/>
          <w:szCs w:val="24"/>
        </w:rPr>
        <w:t>bin boundar</w:t>
      </w:r>
      <w:r w:rsidR="00CC0AC9">
        <w:rPr>
          <w:rFonts w:cstheme="minorHAnsi"/>
          <w:szCs w:val="24"/>
        </w:rPr>
        <w:t>ies</w:t>
      </w:r>
      <w:r w:rsidRPr="002517EC">
        <w:rPr>
          <w:rFonts w:cstheme="minorHAnsi"/>
          <w:szCs w:val="24"/>
        </w:rPr>
        <w:t xml:space="preserve">.  All subsequent </w:t>
      </w:r>
      <w:r w:rsidR="00185A89" w:rsidRPr="002517EC">
        <w:rPr>
          <w:rFonts w:cstheme="minorHAnsi"/>
          <w:szCs w:val="24"/>
        </w:rPr>
        <w:t xml:space="preserve">histogram </w:t>
      </w:r>
      <w:r w:rsidRPr="002517EC">
        <w:rPr>
          <w:rFonts w:cstheme="minorHAnsi"/>
          <w:szCs w:val="24"/>
        </w:rPr>
        <w:t>bins include points that fall on the higher bin boundar</w:t>
      </w:r>
      <w:r w:rsidR="00CC0AC9">
        <w:rPr>
          <w:rFonts w:cstheme="minorHAnsi"/>
          <w:szCs w:val="24"/>
        </w:rPr>
        <w:t>y</w:t>
      </w:r>
      <w:r w:rsidRPr="002517EC">
        <w:rPr>
          <w:rFonts w:cstheme="minorHAnsi"/>
          <w:szCs w:val="24"/>
        </w:rPr>
        <w:t xml:space="preserve">.  </w:t>
      </w:r>
    </w:p>
    <w:p w14:paraId="0FE51B10" w14:textId="3927ADC6" w:rsidR="00946A35" w:rsidRPr="002517EC" w:rsidRDefault="00CA0183" w:rsidP="00C743E3">
      <w:pPr>
        <w:autoSpaceDE w:val="0"/>
        <w:autoSpaceDN w:val="0"/>
        <w:adjustRightInd w:val="0"/>
        <w:spacing w:line="480" w:lineRule="exact"/>
        <w:ind w:firstLine="450"/>
        <w:jc w:val="both"/>
        <w:rPr>
          <w:rFonts w:cstheme="minorHAnsi"/>
          <w:szCs w:val="24"/>
        </w:rPr>
      </w:pPr>
      <w:r w:rsidRPr="002517EC">
        <w:rPr>
          <w:rFonts w:cstheme="minorHAnsi"/>
          <w:szCs w:val="24"/>
        </w:rPr>
        <w:t xml:space="preserve">For both streams, </w:t>
      </w:r>
      <w:r w:rsidR="00946A35" w:rsidRPr="002517EC">
        <w:rPr>
          <w:rFonts w:cstheme="minorHAnsi"/>
          <w:szCs w:val="24"/>
        </w:rPr>
        <w:t>a</w:t>
      </w:r>
      <w:r w:rsidR="006B7997" w:rsidRPr="002517EC">
        <w:rPr>
          <w:rFonts w:cstheme="minorHAnsi"/>
          <w:szCs w:val="24"/>
        </w:rPr>
        <w:t>ny L2 data point that falls outside the specified range of</w:t>
      </w:r>
      <w:r w:rsidRPr="002517EC">
        <w:rPr>
          <w:rFonts w:cstheme="minorHAnsi"/>
          <w:szCs w:val="24"/>
        </w:rPr>
        <w:t xml:space="preserve"> L3 histogram</w:t>
      </w:r>
      <w:r w:rsidR="006B7997" w:rsidRPr="002517EC">
        <w:rPr>
          <w:rFonts w:cstheme="minorHAnsi"/>
          <w:szCs w:val="24"/>
        </w:rPr>
        <w:t xml:space="preserve"> bin boundaries is not counted.  </w:t>
      </w:r>
    </w:p>
    <w:p w14:paraId="08596CEA" w14:textId="50E64171" w:rsidR="00946A35" w:rsidRPr="002517EC" w:rsidRDefault="00585463" w:rsidP="00185A89">
      <w:pPr>
        <w:autoSpaceDE w:val="0"/>
        <w:autoSpaceDN w:val="0"/>
        <w:adjustRightInd w:val="0"/>
        <w:spacing w:line="480" w:lineRule="exact"/>
        <w:ind w:firstLine="450"/>
        <w:jc w:val="both"/>
        <w:rPr>
          <w:rFonts w:cs="Verdana"/>
          <w:noProof w:val="0"/>
          <w:szCs w:val="24"/>
        </w:rPr>
      </w:pPr>
      <w:r w:rsidRPr="002517EC">
        <w:rPr>
          <w:rFonts w:cs="Verdana"/>
          <w:noProof w:val="0"/>
          <w:szCs w:val="24"/>
        </w:rPr>
        <w:t>At first the L3 Development Team</w:t>
      </w:r>
      <w:r w:rsidR="00BB3436" w:rsidRPr="002517EC">
        <w:rPr>
          <w:rFonts w:cs="Verdana"/>
          <w:noProof w:val="0"/>
          <w:szCs w:val="24"/>
        </w:rPr>
        <w:t xml:space="preserve"> attempted to get the </w:t>
      </w:r>
      <w:r w:rsidR="00585B71" w:rsidRPr="002517EC">
        <w:rPr>
          <w:rFonts w:cs="Verdana"/>
          <w:noProof w:val="0"/>
          <w:szCs w:val="24"/>
        </w:rPr>
        <w:t>Y</w:t>
      </w:r>
      <w:r w:rsidR="00585B71">
        <w:rPr>
          <w:rFonts w:cs="Verdana"/>
          <w:noProof w:val="0"/>
          <w:szCs w:val="24"/>
        </w:rPr>
        <w:t>ori</w:t>
      </w:r>
      <w:r w:rsidR="00585B71" w:rsidRPr="002517EC">
        <w:rPr>
          <w:rFonts w:cs="Verdana"/>
          <w:noProof w:val="0"/>
          <w:szCs w:val="24"/>
        </w:rPr>
        <w:t xml:space="preserve"> </w:t>
      </w:r>
      <w:r w:rsidR="00BB3436" w:rsidRPr="002517EC">
        <w:rPr>
          <w:rFonts w:cs="Verdana"/>
          <w:noProof w:val="0"/>
          <w:szCs w:val="24"/>
        </w:rPr>
        <w:t xml:space="preserve">developers to match </w:t>
      </w:r>
      <w:r w:rsidRPr="002517EC">
        <w:rPr>
          <w:rFonts w:cs="Verdana"/>
          <w:noProof w:val="0"/>
          <w:szCs w:val="24"/>
        </w:rPr>
        <w:t>the</w:t>
      </w:r>
      <w:r w:rsidR="00BB3436" w:rsidRPr="002517EC">
        <w:rPr>
          <w:rFonts w:cs="Verdana"/>
          <w:noProof w:val="0"/>
          <w:szCs w:val="24"/>
        </w:rPr>
        <w:t xml:space="preserve"> old </w:t>
      </w:r>
      <w:r w:rsidRPr="002517EC">
        <w:rPr>
          <w:rFonts w:cs="Verdana"/>
          <w:noProof w:val="0"/>
          <w:szCs w:val="24"/>
        </w:rPr>
        <w:t>MODIS Standard convention</w:t>
      </w:r>
      <w:r w:rsidR="00BB3436" w:rsidRPr="002517EC">
        <w:rPr>
          <w:rFonts w:cs="Verdana"/>
          <w:noProof w:val="0"/>
          <w:szCs w:val="24"/>
        </w:rPr>
        <w:t xml:space="preserve">, but in the end it was decided it was only a minor issue that would </w:t>
      </w:r>
      <w:r w:rsidR="00BB3436" w:rsidRPr="002517EC">
        <w:rPr>
          <w:rFonts w:cs="Verdana"/>
          <w:noProof w:val="0"/>
          <w:szCs w:val="24"/>
        </w:rPr>
        <w:lastRenderedPageBreak/>
        <w:t>not affect any science results</w:t>
      </w:r>
      <w:r w:rsidRPr="002517EC">
        <w:rPr>
          <w:rFonts w:cs="Verdana"/>
          <w:noProof w:val="0"/>
          <w:szCs w:val="24"/>
        </w:rPr>
        <w:t xml:space="preserve">, so it was left as is. </w:t>
      </w:r>
      <w:r w:rsidR="006B7997" w:rsidRPr="002517EC">
        <w:rPr>
          <w:rFonts w:cs="Verdana"/>
          <w:noProof w:val="0"/>
          <w:szCs w:val="24"/>
        </w:rPr>
        <w:t xml:space="preserve"> </w:t>
      </w:r>
      <w:r w:rsidR="00585B71" w:rsidRPr="00585B71">
        <w:rPr>
          <w:rFonts w:cs="Verdana"/>
          <w:noProof w:val="0"/>
          <w:szCs w:val="24"/>
        </w:rPr>
        <w:t>It remains unclear if there is a widely accepted standard for how the binning in histograms and joint histograms is handled.</w:t>
      </w:r>
    </w:p>
    <w:p w14:paraId="0AED489A" w14:textId="77777777" w:rsidR="00585463" w:rsidRDefault="00585463" w:rsidP="00585463">
      <w:pPr>
        <w:autoSpaceDE w:val="0"/>
        <w:autoSpaceDN w:val="0"/>
        <w:adjustRightInd w:val="0"/>
        <w:spacing w:line="480" w:lineRule="exact"/>
        <w:rPr>
          <w:rFonts w:ascii="Garamond" w:hAnsi="Garamond" w:cs="Verdana"/>
          <w:b/>
          <w:bCs/>
          <w:noProof w:val="0"/>
          <w:szCs w:val="24"/>
        </w:rPr>
      </w:pPr>
    </w:p>
    <w:p w14:paraId="4C06FCFC" w14:textId="1703E08E" w:rsidR="006B7997" w:rsidRPr="00D329BB" w:rsidRDefault="006B7997" w:rsidP="006B7997">
      <w:pPr>
        <w:autoSpaceDE w:val="0"/>
        <w:autoSpaceDN w:val="0"/>
        <w:adjustRightInd w:val="0"/>
        <w:spacing w:line="480" w:lineRule="exact"/>
        <w:rPr>
          <w:rFonts w:ascii="Garamond" w:hAnsi="Garamond" w:cs="Verdana"/>
          <w:b/>
          <w:bCs/>
          <w:noProof w:val="0"/>
          <w:szCs w:val="24"/>
        </w:rPr>
      </w:pPr>
      <w:r w:rsidRPr="00D329BB">
        <w:rPr>
          <w:rFonts w:ascii="Garamond" w:hAnsi="Garamond" w:cs="Verdana"/>
          <w:b/>
          <w:bCs/>
          <w:noProof w:val="0"/>
          <w:szCs w:val="24"/>
        </w:rPr>
        <w:t>8.</w:t>
      </w:r>
      <w:r w:rsidR="00F24DB4">
        <w:rPr>
          <w:rFonts w:ascii="Garamond" w:hAnsi="Garamond" w:cs="Verdana"/>
          <w:b/>
          <w:bCs/>
          <w:noProof w:val="0"/>
          <w:szCs w:val="24"/>
        </w:rPr>
        <w:t>6</w:t>
      </w:r>
      <w:r w:rsidRPr="00D329BB">
        <w:rPr>
          <w:rFonts w:ascii="Garamond" w:hAnsi="Garamond" w:cs="Verdana"/>
          <w:b/>
          <w:bCs/>
          <w:noProof w:val="0"/>
          <w:szCs w:val="24"/>
        </w:rPr>
        <w:t xml:space="preserve">   </w:t>
      </w:r>
      <w:r w:rsidR="00D329BB" w:rsidRPr="00D329BB">
        <w:rPr>
          <w:rFonts w:ascii="Garamond" w:hAnsi="Garamond" w:cs="Verdana"/>
          <w:b/>
          <w:bCs/>
          <w:noProof w:val="0"/>
          <w:szCs w:val="24"/>
        </w:rPr>
        <w:t>S</w:t>
      </w:r>
      <w:r w:rsidRPr="00D329BB">
        <w:rPr>
          <w:rFonts w:ascii="Garamond" w:hAnsi="Garamond" w:cs="Verdana"/>
          <w:b/>
          <w:bCs/>
          <w:noProof w:val="0"/>
          <w:szCs w:val="24"/>
        </w:rPr>
        <w:t>creen</w:t>
      </w:r>
      <w:r w:rsidR="00D329BB" w:rsidRPr="00D329BB">
        <w:rPr>
          <w:rFonts w:ascii="Garamond" w:hAnsi="Garamond" w:cs="Verdana"/>
          <w:b/>
          <w:bCs/>
          <w:noProof w:val="0"/>
          <w:szCs w:val="24"/>
        </w:rPr>
        <w:t xml:space="preserve">ing </w:t>
      </w:r>
      <w:r w:rsidRPr="00D329BB">
        <w:rPr>
          <w:rFonts w:ascii="Garamond" w:hAnsi="Garamond" w:cs="Verdana"/>
          <w:b/>
          <w:bCs/>
          <w:noProof w:val="0"/>
          <w:szCs w:val="24"/>
        </w:rPr>
        <w:t>occasional</w:t>
      </w:r>
      <w:r w:rsidR="00D329BB" w:rsidRPr="00D329BB">
        <w:rPr>
          <w:rFonts w:ascii="Garamond" w:hAnsi="Garamond" w:cs="Verdana"/>
          <w:b/>
          <w:bCs/>
          <w:noProof w:val="0"/>
          <w:szCs w:val="24"/>
        </w:rPr>
        <w:t>ly</w:t>
      </w:r>
      <w:r w:rsidRPr="00D329BB">
        <w:rPr>
          <w:rFonts w:ascii="Garamond" w:hAnsi="Garamond" w:cs="Verdana"/>
          <w:b/>
          <w:bCs/>
          <w:noProof w:val="0"/>
          <w:szCs w:val="24"/>
        </w:rPr>
        <w:t xml:space="preserve"> bad L2 </w:t>
      </w:r>
      <w:r w:rsidR="00D329BB" w:rsidRPr="00D329BB">
        <w:rPr>
          <w:rFonts w:ascii="Garamond" w:hAnsi="Garamond" w:cs="Verdana"/>
          <w:b/>
          <w:bCs/>
          <w:noProof w:val="0"/>
          <w:szCs w:val="24"/>
        </w:rPr>
        <w:t>CER data &lt; 4.0</w:t>
      </w:r>
      <w:r w:rsidR="00946A35">
        <w:rPr>
          <w:rFonts w:ascii="Garamond" w:hAnsi="Garamond" w:cs="Verdana"/>
          <w:b/>
          <w:bCs/>
          <w:noProof w:val="0"/>
          <w:szCs w:val="24"/>
        </w:rPr>
        <w:t xml:space="preserve"> microns</w:t>
      </w:r>
      <w:r w:rsidR="00585B71">
        <w:rPr>
          <w:rFonts w:ascii="Garamond" w:hAnsi="Garamond" w:cs="Verdana"/>
          <w:b/>
          <w:bCs/>
          <w:noProof w:val="0"/>
          <w:szCs w:val="24"/>
        </w:rPr>
        <w:t xml:space="preserve"> </w:t>
      </w:r>
    </w:p>
    <w:p w14:paraId="43241C80" w14:textId="2CC861A7" w:rsidR="006B7997" w:rsidRPr="002517EC" w:rsidRDefault="0097486B" w:rsidP="00C743E3">
      <w:pPr>
        <w:spacing w:line="480" w:lineRule="exact"/>
        <w:ind w:firstLine="450"/>
        <w:jc w:val="both"/>
        <w:rPr>
          <w:rFonts w:cstheme="minorHAnsi"/>
          <w:szCs w:val="24"/>
        </w:rPr>
      </w:pPr>
      <w:r w:rsidRPr="0097486B">
        <w:rPr>
          <w:rFonts w:cstheme="minorHAnsi"/>
          <w:szCs w:val="24"/>
        </w:rPr>
        <w:t>In June 2019, we found that the L2 Cloud Optical Property Retrieval algorithm was, very intermittently, producing bad Cloud Effective Radius (CER) &lt; 4.0 microns for liquid water and undetermined phase clouds.</w:t>
      </w:r>
      <w:r w:rsidR="003C3E31" w:rsidRPr="002517EC">
        <w:rPr>
          <w:rFonts w:cstheme="minorHAnsi"/>
          <w:szCs w:val="24"/>
        </w:rPr>
        <w:t xml:space="preserve">  </w:t>
      </w:r>
      <w:r>
        <w:rPr>
          <w:rFonts w:cstheme="minorHAnsi"/>
          <w:szCs w:val="24"/>
        </w:rPr>
        <w:t>We</w:t>
      </w:r>
      <w:r w:rsidR="003C3E31" w:rsidRPr="002517EC">
        <w:rPr>
          <w:rFonts w:cstheme="minorHAnsi"/>
          <w:szCs w:val="24"/>
        </w:rPr>
        <w:t xml:space="preserve"> </w:t>
      </w:r>
      <w:r w:rsidR="00185A89" w:rsidRPr="002517EC">
        <w:rPr>
          <w:rFonts w:cstheme="minorHAnsi"/>
          <w:szCs w:val="24"/>
        </w:rPr>
        <w:t xml:space="preserve">subsequently </w:t>
      </w:r>
      <w:r w:rsidR="003C3E31" w:rsidRPr="002517EC">
        <w:rPr>
          <w:rFonts w:cstheme="minorHAnsi"/>
          <w:szCs w:val="24"/>
        </w:rPr>
        <w:t>decided to m</w:t>
      </w:r>
      <w:r w:rsidR="006B7997" w:rsidRPr="002517EC">
        <w:rPr>
          <w:rFonts w:cstheme="minorHAnsi"/>
          <w:szCs w:val="24"/>
        </w:rPr>
        <w:t>ask</w:t>
      </w:r>
      <w:r w:rsidR="003C3E31" w:rsidRPr="002517EC">
        <w:rPr>
          <w:rFonts w:cstheme="minorHAnsi"/>
          <w:szCs w:val="24"/>
        </w:rPr>
        <w:t xml:space="preserve"> (remove) these</w:t>
      </w:r>
      <w:r w:rsidR="006B7997" w:rsidRPr="002517EC">
        <w:rPr>
          <w:rFonts w:cstheme="minorHAnsi"/>
          <w:szCs w:val="24"/>
        </w:rPr>
        <w:t xml:space="preserve"> </w:t>
      </w:r>
      <w:r w:rsidR="003C3E31" w:rsidRPr="002517EC">
        <w:rPr>
          <w:rFonts w:cstheme="minorHAnsi"/>
          <w:szCs w:val="24"/>
        </w:rPr>
        <w:t>b</w:t>
      </w:r>
      <w:r w:rsidR="006B7997" w:rsidRPr="002517EC">
        <w:rPr>
          <w:rFonts w:cstheme="minorHAnsi"/>
          <w:szCs w:val="24"/>
        </w:rPr>
        <w:t xml:space="preserve">ad L2 </w:t>
      </w:r>
      <w:r w:rsidR="003C3E31" w:rsidRPr="002517EC">
        <w:rPr>
          <w:rFonts w:cstheme="minorHAnsi"/>
          <w:szCs w:val="24"/>
        </w:rPr>
        <w:t>i</w:t>
      </w:r>
      <w:r w:rsidR="006B7997" w:rsidRPr="002517EC">
        <w:rPr>
          <w:rFonts w:cstheme="minorHAnsi"/>
          <w:szCs w:val="24"/>
        </w:rPr>
        <w:t xml:space="preserve">nput </w:t>
      </w:r>
      <w:r w:rsidR="003C3E31" w:rsidRPr="002517EC">
        <w:rPr>
          <w:rFonts w:cstheme="minorHAnsi"/>
          <w:szCs w:val="24"/>
        </w:rPr>
        <w:t>CER d</w:t>
      </w:r>
      <w:r w:rsidR="006B7997" w:rsidRPr="002517EC">
        <w:rPr>
          <w:rFonts w:cstheme="minorHAnsi"/>
          <w:szCs w:val="24"/>
        </w:rPr>
        <w:t>ata</w:t>
      </w:r>
      <w:r w:rsidR="00946A35" w:rsidRPr="002517EC">
        <w:rPr>
          <w:rFonts w:cstheme="minorHAnsi"/>
          <w:szCs w:val="24"/>
        </w:rPr>
        <w:t xml:space="preserve"> from</w:t>
      </w:r>
      <w:r w:rsidR="003C3E31" w:rsidRPr="002517EC">
        <w:rPr>
          <w:rFonts w:cstheme="minorHAnsi"/>
          <w:szCs w:val="24"/>
        </w:rPr>
        <w:t xml:space="preserve"> L3 C</w:t>
      </w:r>
      <w:r w:rsidR="00120B86">
        <w:rPr>
          <w:rFonts w:cstheme="minorHAnsi"/>
          <w:szCs w:val="24"/>
        </w:rPr>
        <w:t>OSP</w:t>
      </w:r>
      <w:r w:rsidR="006B7997" w:rsidRPr="002517EC">
        <w:rPr>
          <w:rFonts w:cstheme="minorHAnsi"/>
          <w:szCs w:val="24"/>
        </w:rPr>
        <w:t xml:space="preserve">.  </w:t>
      </w:r>
      <w:r w:rsidR="00DA0E92">
        <w:rPr>
          <w:rFonts w:cstheme="minorHAnsi"/>
          <w:szCs w:val="24"/>
        </w:rPr>
        <w:t xml:space="preserve">Note </w:t>
      </w:r>
      <w:r w:rsidR="00284745" w:rsidRPr="002517EC">
        <w:rPr>
          <w:rFonts w:cstheme="minorHAnsi"/>
          <w:szCs w:val="24"/>
        </w:rPr>
        <w:t>that m</w:t>
      </w:r>
      <w:r w:rsidR="006B7997" w:rsidRPr="002517EC">
        <w:rPr>
          <w:rFonts w:cstheme="minorHAnsi"/>
          <w:szCs w:val="24"/>
        </w:rPr>
        <w:t xml:space="preserve">ost of the </w:t>
      </w:r>
      <w:r w:rsidR="003C3E31" w:rsidRPr="002517EC">
        <w:rPr>
          <w:rFonts w:cstheme="minorHAnsi"/>
          <w:szCs w:val="24"/>
        </w:rPr>
        <w:t xml:space="preserve">L3 </w:t>
      </w:r>
      <w:r w:rsidR="006B7997" w:rsidRPr="002517EC">
        <w:rPr>
          <w:rFonts w:cstheme="minorHAnsi"/>
          <w:szCs w:val="24"/>
        </w:rPr>
        <w:t>Cloud Optical Property Groups had to be masked for this issue. This include</w:t>
      </w:r>
      <w:r w:rsidR="00CA0183" w:rsidRPr="002517EC">
        <w:rPr>
          <w:rFonts w:cstheme="minorHAnsi"/>
          <w:szCs w:val="24"/>
        </w:rPr>
        <w:t>s</w:t>
      </w:r>
      <w:r w:rsidR="006B7997" w:rsidRPr="002517EC">
        <w:rPr>
          <w:rFonts w:cstheme="minorHAnsi"/>
          <w:szCs w:val="24"/>
        </w:rPr>
        <w:t xml:space="preserve"> all Liquid</w:t>
      </w:r>
      <w:r w:rsidR="00120B86">
        <w:rPr>
          <w:rFonts w:cstheme="minorHAnsi"/>
          <w:szCs w:val="24"/>
        </w:rPr>
        <w:t xml:space="preserve"> </w:t>
      </w:r>
      <w:r w:rsidR="006B7997" w:rsidRPr="002517EC">
        <w:rPr>
          <w:rFonts w:cstheme="minorHAnsi"/>
          <w:szCs w:val="24"/>
        </w:rPr>
        <w:t xml:space="preserve">and </w:t>
      </w:r>
      <w:r w:rsidR="00120B86">
        <w:rPr>
          <w:rFonts w:cstheme="minorHAnsi"/>
          <w:szCs w:val="24"/>
        </w:rPr>
        <w:t>Total (</w:t>
      </w:r>
      <w:r w:rsidR="006B7997" w:rsidRPr="002517EC">
        <w:rPr>
          <w:rFonts w:cstheme="minorHAnsi"/>
          <w:szCs w:val="24"/>
        </w:rPr>
        <w:t>Combined</w:t>
      </w:r>
      <w:r w:rsidR="00120B86">
        <w:rPr>
          <w:rFonts w:cstheme="minorHAnsi"/>
          <w:szCs w:val="24"/>
        </w:rPr>
        <w:t>)</w:t>
      </w:r>
      <w:r w:rsidR="006B7997" w:rsidRPr="002517EC">
        <w:rPr>
          <w:rFonts w:cstheme="minorHAnsi"/>
          <w:szCs w:val="24"/>
        </w:rPr>
        <w:t xml:space="preserve"> cloud phase Groups</w:t>
      </w:r>
      <w:r w:rsidR="00120B86">
        <w:rPr>
          <w:rFonts w:cstheme="minorHAnsi"/>
          <w:szCs w:val="24"/>
        </w:rPr>
        <w:t xml:space="preserve"> in Cloud Optical Properties. </w:t>
      </w:r>
      <w:r w:rsidR="006B7997" w:rsidRPr="002517EC">
        <w:rPr>
          <w:rFonts w:cstheme="minorHAnsi"/>
          <w:szCs w:val="24"/>
        </w:rPr>
        <w:t xml:space="preserve"> Note that Ice cloud phase retrievals did not have an issue. </w:t>
      </w:r>
      <w:r w:rsidR="00793295">
        <w:rPr>
          <w:rFonts w:cstheme="minorHAnsi"/>
          <w:szCs w:val="24"/>
        </w:rPr>
        <w:t xml:space="preserve"> </w:t>
      </w:r>
      <w:r w:rsidR="006B7997" w:rsidRPr="002517EC">
        <w:rPr>
          <w:rFonts w:cstheme="minorHAnsi"/>
          <w:szCs w:val="24"/>
        </w:rPr>
        <w:t xml:space="preserve">This </w:t>
      </w:r>
      <w:r w:rsidR="00793295">
        <w:rPr>
          <w:rFonts w:cstheme="minorHAnsi"/>
          <w:szCs w:val="24"/>
        </w:rPr>
        <w:t xml:space="preserve">(more global) </w:t>
      </w:r>
      <w:r w:rsidR="003C3E31" w:rsidRPr="002517EC">
        <w:rPr>
          <w:rFonts w:cstheme="minorHAnsi"/>
          <w:szCs w:val="24"/>
        </w:rPr>
        <w:t xml:space="preserve">masking at L3 </w:t>
      </w:r>
      <w:r w:rsidR="006B7997" w:rsidRPr="002517EC">
        <w:rPr>
          <w:rFonts w:cstheme="minorHAnsi"/>
          <w:szCs w:val="24"/>
        </w:rPr>
        <w:t xml:space="preserve">was necessary </w:t>
      </w:r>
      <w:r w:rsidR="003C3E31" w:rsidRPr="002517EC">
        <w:rPr>
          <w:rFonts w:cstheme="minorHAnsi"/>
          <w:szCs w:val="24"/>
        </w:rPr>
        <w:t xml:space="preserve">in order </w:t>
      </w:r>
      <w:r w:rsidR="006B7997" w:rsidRPr="002517EC">
        <w:rPr>
          <w:rFonts w:cstheme="minorHAnsi"/>
          <w:szCs w:val="24"/>
        </w:rPr>
        <w:t xml:space="preserve">to keep the total pixel counts the same between </w:t>
      </w:r>
      <w:r w:rsidR="003C3E31" w:rsidRPr="002517EC">
        <w:rPr>
          <w:rFonts w:cstheme="minorHAnsi"/>
          <w:szCs w:val="24"/>
        </w:rPr>
        <w:t xml:space="preserve">all Cloud Optical Property </w:t>
      </w:r>
      <w:r w:rsidR="006B7997" w:rsidRPr="002517EC">
        <w:rPr>
          <w:rFonts w:cstheme="minorHAnsi"/>
          <w:szCs w:val="24"/>
        </w:rPr>
        <w:t xml:space="preserve">Parameters. </w:t>
      </w:r>
      <w:r w:rsidR="003C3E31" w:rsidRPr="002517EC">
        <w:rPr>
          <w:rFonts w:cstheme="minorHAnsi"/>
          <w:szCs w:val="24"/>
        </w:rPr>
        <w:t>Finally, t</w:t>
      </w:r>
      <w:r w:rsidR="006B7997" w:rsidRPr="002517EC">
        <w:rPr>
          <w:rFonts w:cstheme="minorHAnsi"/>
          <w:szCs w:val="24"/>
        </w:rPr>
        <w:t xml:space="preserve">he </w:t>
      </w:r>
      <w:r w:rsidR="003C3E31" w:rsidRPr="002517EC">
        <w:rPr>
          <w:rFonts w:cstheme="minorHAnsi"/>
          <w:szCs w:val="24"/>
        </w:rPr>
        <w:t xml:space="preserve">L3 </w:t>
      </w:r>
      <w:r w:rsidR="006B7997" w:rsidRPr="002517EC">
        <w:rPr>
          <w:rFonts w:cstheme="minorHAnsi"/>
          <w:i/>
          <w:iCs/>
          <w:szCs w:val="24"/>
        </w:rPr>
        <w:t>Cloud Retrieval Fraction</w:t>
      </w:r>
      <w:r w:rsidR="006B7997" w:rsidRPr="002517EC">
        <w:rPr>
          <w:rFonts w:cstheme="minorHAnsi"/>
          <w:szCs w:val="24"/>
        </w:rPr>
        <w:t xml:space="preserve"> </w:t>
      </w:r>
      <w:r w:rsidR="00185A89" w:rsidRPr="002517EC">
        <w:rPr>
          <w:rFonts w:cstheme="minorHAnsi"/>
          <w:szCs w:val="24"/>
        </w:rPr>
        <w:t>p</w:t>
      </w:r>
      <w:r w:rsidR="006B7997" w:rsidRPr="002517EC">
        <w:rPr>
          <w:rFonts w:cstheme="minorHAnsi"/>
          <w:szCs w:val="24"/>
        </w:rPr>
        <w:t xml:space="preserve">arameters required special logic in the </w:t>
      </w:r>
      <w:r>
        <w:rPr>
          <w:rFonts w:cstheme="minorHAnsi"/>
          <w:szCs w:val="24"/>
        </w:rPr>
        <w:t>p</w:t>
      </w:r>
      <w:r w:rsidRPr="002517EC">
        <w:rPr>
          <w:rFonts w:cstheme="minorHAnsi"/>
          <w:szCs w:val="24"/>
        </w:rPr>
        <w:t>re</w:t>
      </w:r>
      <w:r w:rsidR="006B7997" w:rsidRPr="002517EC">
        <w:rPr>
          <w:rFonts w:cstheme="minorHAnsi"/>
          <w:szCs w:val="24"/>
        </w:rPr>
        <w:t>-Yori code tha</w:t>
      </w:r>
      <w:r w:rsidR="003C3E31" w:rsidRPr="002517EC">
        <w:rPr>
          <w:rFonts w:cstheme="minorHAnsi"/>
          <w:szCs w:val="24"/>
        </w:rPr>
        <w:t xml:space="preserve">t </w:t>
      </w:r>
      <w:r w:rsidR="006B7997" w:rsidRPr="002517EC">
        <w:rPr>
          <w:rFonts w:cstheme="minorHAnsi"/>
          <w:szCs w:val="24"/>
        </w:rPr>
        <w:t>prevent</w:t>
      </w:r>
      <w:r w:rsidR="003C3E31" w:rsidRPr="002517EC">
        <w:rPr>
          <w:rFonts w:cstheme="minorHAnsi"/>
          <w:szCs w:val="24"/>
        </w:rPr>
        <w:t>s</w:t>
      </w:r>
      <w:r w:rsidR="006B7997" w:rsidRPr="002517EC">
        <w:rPr>
          <w:rFonts w:cstheme="minorHAnsi"/>
          <w:szCs w:val="24"/>
        </w:rPr>
        <w:t xml:space="preserve"> clear</w:t>
      </w:r>
      <w:r w:rsidR="00DA0E92">
        <w:rPr>
          <w:rFonts w:cstheme="minorHAnsi"/>
          <w:szCs w:val="24"/>
        </w:rPr>
        <w:t>-</w:t>
      </w:r>
      <w:r w:rsidR="006B7997" w:rsidRPr="002517EC">
        <w:rPr>
          <w:rFonts w:cstheme="minorHAnsi"/>
          <w:szCs w:val="24"/>
        </w:rPr>
        <w:t xml:space="preserve">sky pixels from </w:t>
      </w:r>
      <w:r w:rsidR="003C3E31" w:rsidRPr="002517EC">
        <w:rPr>
          <w:rFonts w:cstheme="minorHAnsi"/>
          <w:szCs w:val="24"/>
        </w:rPr>
        <w:t xml:space="preserve">accidentally </w:t>
      </w:r>
      <w:r w:rsidR="006B7997" w:rsidRPr="002517EC">
        <w:rPr>
          <w:rFonts w:cstheme="minorHAnsi"/>
          <w:szCs w:val="24"/>
        </w:rPr>
        <w:t>being masked out</w:t>
      </w:r>
      <w:r w:rsidR="00284745" w:rsidRPr="002517EC">
        <w:rPr>
          <w:rFonts w:cstheme="minorHAnsi"/>
          <w:szCs w:val="24"/>
        </w:rPr>
        <w:t xml:space="preserve"> when th</w:t>
      </w:r>
      <w:r w:rsidR="00CA0183" w:rsidRPr="002517EC">
        <w:rPr>
          <w:rFonts w:cstheme="minorHAnsi"/>
          <w:szCs w:val="24"/>
        </w:rPr>
        <w:t xml:space="preserve">e </w:t>
      </w:r>
      <w:r w:rsidR="00185A89" w:rsidRPr="002517EC">
        <w:rPr>
          <w:rFonts w:cstheme="minorHAnsi"/>
          <w:szCs w:val="24"/>
        </w:rPr>
        <w:t>“</w:t>
      </w:r>
      <w:r w:rsidR="00284745" w:rsidRPr="002517EC">
        <w:rPr>
          <w:rFonts w:cstheme="minorHAnsi"/>
          <w:szCs w:val="24"/>
        </w:rPr>
        <w:t xml:space="preserve">CER </w:t>
      </w:r>
      <w:r w:rsidR="00185A89" w:rsidRPr="002517EC">
        <w:rPr>
          <w:rFonts w:cstheme="minorHAnsi"/>
          <w:szCs w:val="24"/>
        </w:rPr>
        <w:t>≥</w:t>
      </w:r>
      <w:r w:rsidR="00284745" w:rsidRPr="002517EC">
        <w:rPr>
          <w:rFonts w:cstheme="minorHAnsi"/>
          <w:szCs w:val="24"/>
        </w:rPr>
        <w:t xml:space="preserve"> </w:t>
      </w:r>
      <w:r w:rsidR="00185A89" w:rsidRPr="002517EC">
        <w:rPr>
          <w:rFonts w:cstheme="minorHAnsi"/>
          <w:szCs w:val="24"/>
        </w:rPr>
        <w:t>4</w:t>
      </w:r>
      <w:r w:rsidR="00284745" w:rsidRPr="002517EC">
        <w:rPr>
          <w:rFonts w:cstheme="minorHAnsi"/>
          <w:szCs w:val="24"/>
        </w:rPr>
        <w:t>.0</w:t>
      </w:r>
      <w:r w:rsidR="00185A89" w:rsidRPr="002517EC">
        <w:rPr>
          <w:rFonts w:cstheme="minorHAnsi"/>
          <w:szCs w:val="24"/>
        </w:rPr>
        <w:t xml:space="preserve"> is True”</w:t>
      </w:r>
      <w:r w:rsidR="00284745" w:rsidRPr="002517EC">
        <w:rPr>
          <w:rFonts w:cstheme="minorHAnsi"/>
          <w:szCs w:val="24"/>
        </w:rPr>
        <w:t xml:space="preserve"> mask is applied. </w:t>
      </w:r>
      <w:r w:rsidR="002C25FD">
        <w:rPr>
          <w:rFonts w:cstheme="minorHAnsi"/>
          <w:szCs w:val="24"/>
        </w:rPr>
        <w:t xml:space="preserve"> So to summarize</w:t>
      </w:r>
      <w:r>
        <w:rPr>
          <w:rFonts w:cstheme="minorHAnsi"/>
          <w:szCs w:val="24"/>
        </w:rPr>
        <w:t>,</w:t>
      </w:r>
      <w:r w:rsidR="002C25FD">
        <w:rPr>
          <w:rFonts w:cstheme="minorHAnsi"/>
          <w:szCs w:val="24"/>
        </w:rPr>
        <w:t xml:space="preserve"> this bad L2 input data is still in the MODIS Standard L3 MOD08 data, but has been removed from L3 COSP data.</w:t>
      </w:r>
    </w:p>
    <w:p w14:paraId="35D42A6B" w14:textId="77777777" w:rsidR="00CA0183" w:rsidRDefault="00CA0183" w:rsidP="006B7997">
      <w:pPr>
        <w:pStyle w:val="NormalWeb"/>
        <w:spacing w:before="0" w:beforeAutospacing="0" w:after="0" w:afterAutospacing="0" w:line="480" w:lineRule="exact"/>
        <w:rPr>
          <w:rFonts w:ascii="Garamond" w:hAnsi="Garamond" w:cstheme="minorHAnsi"/>
          <w:b/>
          <w:bCs/>
          <w:color w:val="auto"/>
        </w:rPr>
      </w:pPr>
    </w:p>
    <w:p w14:paraId="6F3E153E" w14:textId="096E7414" w:rsidR="006B7997" w:rsidRPr="006B7997" w:rsidRDefault="006B7997" w:rsidP="006B7997">
      <w:pPr>
        <w:pStyle w:val="NormalWeb"/>
        <w:spacing w:before="0" w:beforeAutospacing="0" w:after="0" w:afterAutospacing="0" w:line="480" w:lineRule="exact"/>
        <w:rPr>
          <w:rFonts w:ascii="Garamond" w:hAnsi="Garamond" w:cstheme="minorHAnsi"/>
          <w:b/>
          <w:bCs/>
          <w:color w:val="auto"/>
        </w:rPr>
      </w:pPr>
      <w:r w:rsidRPr="00E37D7E">
        <w:rPr>
          <w:rFonts w:ascii="Garamond" w:hAnsi="Garamond" w:cstheme="minorHAnsi"/>
          <w:b/>
          <w:bCs/>
          <w:color w:val="auto"/>
        </w:rPr>
        <w:t>8.</w:t>
      </w:r>
      <w:r w:rsidR="00715700">
        <w:rPr>
          <w:rFonts w:ascii="Garamond" w:hAnsi="Garamond" w:cstheme="minorHAnsi"/>
          <w:b/>
          <w:bCs/>
          <w:color w:val="auto"/>
        </w:rPr>
        <w:t>7</w:t>
      </w:r>
      <w:r w:rsidR="00715700" w:rsidRPr="00E37D7E">
        <w:rPr>
          <w:rFonts w:ascii="Garamond" w:hAnsi="Garamond" w:cstheme="minorHAnsi"/>
          <w:b/>
          <w:bCs/>
          <w:color w:val="auto"/>
        </w:rPr>
        <w:t>.</w:t>
      </w:r>
      <w:r w:rsidRPr="00E37D7E">
        <w:rPr>
          <w:rFonts w:ascii="Garamond" w:hAnsi="Garamond" w:cstheme="minorHAnsi"/>
          <w:b/>
          <w:bCs/>
          <w:color w:val="auto"/>
        </w:rPr>
        <w:t xml:space="preserve">   </w:t>
      </w:r>
      <w:r w:rsidR="00F24DB4">
        <w:rPr>
          <w:rFonts w:ascii="Garamond" w:hAnsi="Garamond" w:cstheme="minorHAnsi"/>
          <w:b/>
          <w:bCs/>
          <w:color w:val="auto"/>
        </w:rPr>
        <w:t xml:space="preserve">A Quick Review of </w:t>
      </w:r>
      <w:r w:rsidRPr="00E37D7E">
        <w:rPr>
          <w:rFonts w:ascii="Garamond" w:hAnsi="Garamond" w:cstheme="minorHAnsi"/>
          <w:b/>
          <w:bCs/>
          <w:color w:val="auto"/>
        </w:rPr>
        <w:t xml:space="preserve">Day/Night </w:t>
      </w:r>
      <w:r w:rsidR="000156DB" w:rsidRPr="00E37D7E">
        <w:rPr>
          <w:rFonts w:ascii="Garamond" w:hAnsi="Garamond" w:cstheme="minorHAnsi"/>
          <w:b/>
          <w:bCs/>
          <w:color w:val="auto"/>
        </w:rPr>
        <w:t>Algorithm C</w:t>
      </w:r>
      <w:r w:rsidRPr="00E37D7E">
        <w:rPr>
          <w:rFonts w:ascii="Garamond" w:hAnsi="Garamond" w:cstheme="minorHAnsi"/>
          <w:b/>
          <w:bCs/>
          <w:color w:val="auto"/>
        </w:rPr>
        <w:t>ut-</w:t>
      </w:r>
      <w:r w:rsidR="000156DB" w:rsidRPr="00E37D7E">
        <w:rPr>
          <w:rFonts w:ascii="Garamond" w:hAnsi="Garamond" w:cstheme="minorHAnsi"/>
          <w:b/>
          <w:bCs/>
          <w:color w:val="auto"/>
        </w:rPr>
        <w:t>O</w:t>
      </w:r>
      <w:r w:rsidRPr="00E37D7E">
        <w:rPr>
          <w:rFonts w:ascii="Garamond" w:hAnsi="Garamond" w:cstheme="minorHAnsi"/>
          <w:b/>
          <w:bCs/>
          <w:color w:val="auto"/>
        </w:rPr>
        <w:t>ff</w:t>
      </w:r>
      <w:r w:rsidR="00996167">
        <w:rPr>
          <w:rFonts w:ascii="Garamond" w:hAnsi="Garamond" w:cstheme="minorHAnsi"/>
          <w:b/>
          <w:bCs/>
          <w:color w:val="auto"/>
        </w:rPr>
        <w:t xml:space="preserve">:  </w:t>
      </w:r>
      <w:r w:rsidR="00F24DB4">
        <w:rPr>
          <w:rFonts w:ascii="Garamond" w:hAnsi="Garamond" w:cstheme="minorHAnsi"/>
          <w:b/>
          <w:bCs/>
          <w:color w:val="auto"/>
        </w:rPr>
        <w:t>Cloud Top/Cloud Mask vs. Cloud Optical</w:t>
      </w:r>
    </w:p>
    <w:p w14:paraId="3BC1D2ED" w14:textId="0DF462D6" w:rsidR="006B7997" w:rsidRPr="002517EC" w:rsidRDefault="006B7997"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 xml:space="preserve">The Day/Night separation </w:t>
      </w:r>
      <w:r w:rsidR="00CA0183" w:rsidRPr="002517EC">
        <w:rPr>
          <w:rFonts w:ascii="Adobe Garamond Pro" w:hAnsi="Adobe Garamond Pro" w:cstheme="minorHAnsi"/>
          <w:color w:val="auto"/>
        </w:rPr>
        <w:t>for Cloud Top Parameter</w:t>
      </w:r>
      <w:r w:rsidR="0097486B">
        <w:rPr>
          <w:rFonts w:ascii="Adobe Garamond Pro" w:hAnsi="Adobe Garamond Pro" w:cstheme="minorHAnsi"/>
          <w:color w:val="auto"/>
        </w:rPr>
        <w:t>-</w:t>
      </w:r>
      <w:r w:rsidR="00CA0183" w:rsidRPr="002517EC">
        <w:rPr>
          <w:rFonts w:ascii="Adobe Garamond Pro" w:hAnsi="Adobe Garamond Pro" w:cstheme="minorHAnsi"/>
          <w:color w:val="auto"/>
        </w:rPr>
        <w:t xml:space="preserve">related parameters </w:t>
      </w:r>
      <w:r w:rsidRPr="002517EC">
        <w:rPr>
          <w:rFonts w:ascii="Adobe Garamond Pro" w:hAnsi="Adobe Garamond Pro" w:cstheme="minorHAnsi"/>
          <w:color w:val="auto"/>
        </w:rPr>
        <w:t>in MODIS Standard MOD06</w:t>
      </w:r>
      <w:r w:rsidR="00CA0183" w:rsidRPr="002517EC">
        <w:rPr>
          <w:rFonts w:ascii="Adobe Garamond Pro" w:hAnsi="Adobe Garamond Pro" w:cstheme="minorHAnsi"/>
          <w:color w:val="auto"/>
        </w:rPr>
        <w:t>/</w:t>
      </w:r>
      <w:r w:rsidRPr="002517EC">
        <w:rPr>
          <w:rFonts w:ascii="Adobe Garamond Pro" w:hAnsi="Adobe Garamond Pro" w:cstheme="minorHAnsi"/>
          <w:color w:val="auto"/>
        </w:rPr>
        <w:t>MOD08 was based on the L2 Cloud</w:t>
      </w:r>
      <w:r w:rsidR="00E37D7E" w:rsidRPr="002517EC">
        <w:rPr>
          <w:rFonts w:ascii="Adobe Garamond Pro" w:hAnsi="Adobe Garamond Pro" w:cstheme="minorHAnsi"/>
          <w:color w:val="auto"/>
        </w:rPr>
        <w:t xml:space="preserve"> </w:t>
      </w:r>
      <w:r w:rsidRPr="002517EC">
        <w:rPr>
          <w:rFonts w:ascii="Adobe Garamond Pro" w:hAnsi="Adobe Garamond Pro" w:cstheme="minorHAnsi"/>
          <w:color w:val="auto"/>
        </w:rPr>
        <w:t>Mask</w:t>
      </w:r>
      <w:r w:rsidR="00E37D7E" w:rsidRPr="002517EC">
        <w:rPr>
          <w:rFonts w:ascii="Adobe Garamond Pro" w:hAnsi="Adobe Garamond Pro" w:cstheme="minorHAnsi"/>
          <w:color w:val="auto"/>
        </w:rPr>
        <w:t xml:space="preserve"> QA </w:t>
      </w:r>
      <w:r w:rsidRPr="002517EC">
        <w:rPr>
          <w:rFonts w:ascii="Adobe Garamond Pro" w:hAnsi="Adobe Garamond Pro" w:cstheme="minorHAnsi"/>
          <w:color w:val="auto"/>
        </w:rPr>
        <w:t xml:space="preserve">Day/Night Flag.  Note that this Day/Night Flag </w:t>
      </w:r>
      <w:r w:rsidR="0097486B">
        <w:rPr>
          <w:rFonts w:ascii="Adobe Garamond Pro" w:hAnsi="Adobe Garamond Pro" w:cstheme="minorHAnsi"/>
          <w:color w:val="auto"/>
        </w:rPr>
        <w:t>uses</w:t>
      </w:r>
      <w:r w:rsidRPr="002517EC">
        <w:rPr>
          <w:rFonts w:ascii="Adobe Garamond Pro" w:hAnsi="Adobe Garamond Pro" w:cstheme="minorHAnsi"/>
          <w:color w:val="auto"/>
        </w:rPr>
        <w:t xml:space="preserve"> Solar Zenith Angle </w:t>
      </w:r>
      <w:r w:rsidR="00E37D7E" w:rsidRPr="002517EC">
        <w:rPr>
          <w:rFonts w:ascii="Adobe Garamond Pro" w:hAnsi="Adobe Garamond Pro" w:cstheme="minorHAnsi"/>
          <w:color w:val="auto"/>
        </w:rPr>
        <w:t xml:space="preserve">≤ </w:t>
      </w:r>
      <w:r w:rsidRPr="002517EC">
        <w:rPr>
          <w:rFonts w:ascii="Adobe Garamond Pro" w:hAnsi="Adobe Garamond Pro" w:cstheme="minorHAnsi"/>
          <w:color w:val="auto"/>
        </w:rPr>
        <w:t xml:space="preserve">85 degrees as a daytime cutoff.  </w:t>
      </w:r>
    </w:p>
    <w:p w14:paraId="6CDB1BC7" w14:textId="51FFC434" w:rsidR="00120B86" w:rsidRDefault="006B7997"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For Cloud</w:t>
      </w:r>
      <w:r w:rsidR="00143C21" w:rsidRPr="002517EC">
        <w:rPr>
          <w:rFonts w:ascii="Adobe Garamond Pro" w:hAnsi="Adobe Garamond Pro" w:cstheme="minorHAnsi"/>
          <w:color w:val="auto"/>
        </w:rPr>
        <w:t xml:space="preserve"> </w:t>
      </w:r>
      <w:r w:rsidRPr="002517EC">
        <w:rPr>
          <w:rFonts w:ascii="Adobe Garamond Pro" w:hAnsi="Adobe Garamond Pro" w:cstheme="minorHAnsi"/>
          <w:color w:val="auto"/>
        </w:rPr>
        <w:t>Optical</w:t>
      </w:r>
      <w:r w:rsidR="00143C21" w:rsidRPr="002517EC">
        <w:rPr>
          <w:rFonts w:ascii="Adobe Garamond Pro" w:hAnsi="Adobe Garamond Pro" w:cstheme="minorHAnsi"/>
          <w:color w:val="auto"/>
        </w:rPr>
        <w:t xml:space="preserve"> </w:t>
      </w:r>
      <w:r w:rsidRPr="002517EC">
        <w:rPr>
          <w:rFonts w:ascii="Adobe Garamond Pro" w:hAnsi="Adobe Garamond Pro" w:cstheme="minorHAnsi"/>
          <w:color w:val="auto"/>
        </w:rPr>
        <w:t>Propert</w:t>
      </w:r>
      <w:r w:rsidR="00143C21" w:rsidRPr="002517EC">
        <w:rPr>
          <w:rFonts w:ascii="Adobe Garamond Pro" w:hAnsi="Adobe Garamond Pro" w:cstheme="minorHAnsi"/>
          <w:color w:val="auto"/>
        </w:rPr>
        <w:t xml:space="preserve">y L2 </w:t>
      </w:r>
      <w:r w:rsidR="00F24DB4">
        <w:rPr>
          <w:rFonts w:ascii="Adobe Garamond Pro" w:hAnsi="Adobe Garamond Pro" w:cstheme="minorHAnsi"/>
          <w:color w:val="auto"/>
        </w:rPr>
        <w:t xml:space="preserve">MODIS </w:t>
      </w:r>
      <w:r w:rsidR="00715700">
        <w:rPr>
          <w:rFonts w:ascii="Adobe Garamond Pro" w:hAnsi="Adobe Garamond Pro" w:cstheme="minorHAnsi"/>
          <w:color w:val="auto"/>
        </w:rPr>
        <w:t xml:space="preserve">Standard </w:t>
      </w:r>
      <w:r w:rsidR="00715700" w:rsidRPr="002517EC">
        <w:rPr>
          <w:rFonts w:ascii="Adobe Garamond Pro" w:hAnsi="Adobe Garamond Pro" w:cstheme="minorHAnsi"/>
          <w:color w:val="auto"/>
        </w:rPr>
        <w:t>products</w:t>
      </w:r>
      <w:r w:rsidR="00E37D7E" w:rsidRPr="002517EC">
        <w:rPr>
          <w:rFonts w:ascii="Adobe Garamond Pro" w:hAnsi="Adobe Garamond Pro" w:cstheme="minorHAnsi"/>
          <w:color w:val="auto"/>
        </w:rPr>
        <w:t xml:space="preserve">, the daytime cutoff </w:t>
      </w:r>
      <w:r w:rsidR="00F24DB4">
        <w:rPr>
          <w:rFonts w:ascii="Adobe Garamond Pro" w:hAnsi="Adobe Garamond Pro" w:cstheme="minorHAnsi"/>
          <w:color w:val="auto"/>
        </w:rPr>
        <w:t xml:space="preserve">is set </w:t>
      </w:r>
      <w:r w:rsidRPr="002517EC">
        <w:rPr>
          <w:rFonts w:ascii="Adobe Garamond Pro" w:hAnsi="Adobe Garamond Pro" w:cstheme="minorHAnsi"/>
          <w:color w:val="auto"/>
        </w:rPr>
        <w:t>to 81.3731 degrees</w:t>
      </w:r>
      <w:r w:rsidR="00120B86">
        <w:rPr>
          <w:rFonts w:ascii="Adobe Garamond Pro" w:hAnsi="Adobe Garamond Pro" w:cstheme="minorHAnsi"/>
          <w:color w:val="auto"/>
        </w:rPr>
        <w:t>.  This means the Cloud Top</w:t>
      </w:r>
      <w:r w:rsidR="0097486B">
        <w:rPr>
          <w:rFonts w:ascii="Adobe Garamond Pro" w:hAnsi="Adobe Garamond Pro" w:cstheme="minorHAnsi"/>
          <w:color w:val="auto"/>
        </w:rPr>
        <w:t>-</w:t>
      </w:r>
      <w:r w:rsidR="00120B86">
        <w:rPr>
          <w:rFonts w:ascii="Adobe Garamond Pro" w:hAnsi="Adobe Garamond Pro" w:cstheme="minorHAnsi"/>
          <w:color w:val="auto"/>
        </w:rPr>
        <w:t xml:space="preserve">related parameters will extend slightly farther north on a global grid.  </w:t>
      </w:r>
    </w:p>
    <w:p w14:paraId="58DA0A1A" w14:textId="6E24AC2C" w:rsidR="006B7997" w:rsidRDefault="00120B86" w:rsidP="00120B86">
      <w:pPr>
        <w:pStyle w:val="NormalWeb"/>
        <w:spacing w:before="0" w:beforeAutospacing="0" w:after="0" w:afterAutospacing="0" w:line="480" w:lineRule="exact"/>
        <w:jc w:val="both"/>
        <w:rPr>
          <w:rFonts w:ascii="Adobe Garamond Pro" w:hAnsi="Adobe Garamond Pro" w:cstheme="minorHAnsi"/>
          <w:color w:val="auto"/>
        </w:rPr>
      </w:pPr>
      <w:r>
        <w:rPr>
          <w:rFonts w:ascii="Adobe Garamond Pro" w:hAnsi="Adobe Garamond Pro" w:cstheme="minorHAnsi"/>
          <w:color w:val="auto"/>
        </w:rPr>
        <w:t xml:space="preserve"> </w:t>
      </w:r>
    </w:p>
    <w:p w14:paraId="0FEE1397" w14:textId="77777777" w:rsidR="005B638E" w:rsidRPr="002517EC" w:rsidRDefault="005B638E" w:rsidP="00120B86">
      <w:pPr>
        <w:pStyle w:val="NormalWeb"/>
        <w:spacing w:before="0" w:beforeAutospacing="0" w:after="0" w:afterAutospacing="0" w:line="480" w:lineRule="exact"/>
        <w:jc w:val="both"/>
        <w:rPr>
          <w:rFonts w:ascii="Adobe Garamond Pro" w:hAnsi="Adobe Garamond Pro" w:cstheme="minorHAnsi"/>
          <w:color w:val="auto"/>
        </w:rPr>
      </w:pPr>
    </w:p>
    <w:p w14:paraId="7A0A9857" w14:textId="174396DE" w:rsidR="000156DB" w:rsidRPr="00793295" w:rsidRDefault="000156DB" w:rsidP="00793295">
      <w:pPr>
        <w:pStyle w:val="NormalWeb"/>
        <w:spacing w:before="0" w:beforeAutospacing="0" w:after="0" w:afterAutospacing="0" w:line="480" w:lineRule="exact"/>
        <w:ind w:firstLine="450"/>
        <w:jc w:val="both"/>
        <w:rPr>
          <w:rFonts w:ascii="Adobe Garamond Pro" w:hAnsi="Adobe Garamond Pro" w:cstheme="minorHAnsi"/>
          <w:color w:val="auto"/>
        </w:rPr>
      </w:pPr>
    </w:p>
    <w:tbl>
      <w:tblPr>
        <w:tblW w:w="6135" w:type="dxa"/>
        <w:tblCellSpacing w:w="0" w:type="dxa"/>
        <w:tblInd w:w="144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2988"/>
      </w:tblGrid>
      <w:tr w:rsidR="00F24DB4" w:rsidRPr="00337ED4" w14:paraId="06D2CC49" w14:textId="77777777" w:rsidTr="00F24DB4">
        <w:trPr>
          <w:trHeight w:val="576"/>
          <w:tblCellSpacing w:w="0" w:type="dxa"/>
        </w:trPr>
        <w:tc>
          <w:tcPr>
            <w:tcW w:w="3147" w:type="dxa"/>
            <w:shd w:val="clear" w:color="auto" w:fill="auto"/>
            <w:vAlign w:val="center"/>
          </w:tcPr>
          <w:p w14:paraId="32525444" w14:textId="77777777" w:rsidR="00F24DB4" w:rsidRPr="00AF62DF" w:rsidRDefault="00F24DB4" w:rsidP="000156DB">
            <w:pPr>
              <w:spacing w:line="240" w:lineRule="exact"/>
              <w:ind w:right="144"/>
              <w:rPr>
                <w:rFonts w:ascii="Gill Sans Std" w:hAnsi="Gill Sans Std" w:cs="Tahoma"/>
                <w:b/>
                <w:bCs/>
                <w:sz w:val="18"/>
                <w:szCs w:val="16"/>
              </w:rPr>
            </w:pPr>
            <w:r>
              <w:rPr>
                <w:rFonts w:ascii="Gill Sans Std" w:hAnsi="Gill Sans Std" w:cs="Tahoma"/>
                <w:b/>
                <w:bCs/>
                <w:sz w:val="18"/>
                <w:szCs w:val="16"/>
              </w:rPr>
              <w:t xml:space="preserve"> Algorithm</w:t>
            </w:r>
          </w:p>
        </w:tc>
        <w:tc>
          <w:tcPr>
            <w:tcW w:w="2988" w:type="dxa"/>
            <w:shd w:val="clear" w:color="auto" w:fill="auto"/>
            <w:vAlign w:val="center"/>
          </w:tcPr>
          <w:p w14:paraId="1B779510" w14:textId="77777777" w:rsidR="00F24DB4" w:rsidRDefault="00F24DB4" w:rsidP="000156DB">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MODIS Standard Atmosphere</w:t>
            </w:r>
          </w:p>
          <w:p w14:paraId="559E50EA" w14:textId="77777777" w:rsidR="00F24DB4" w:rsidRPr="000156DB" w:rsidRDefault="00F24DB4" w:rsidP="000156DB">
            <w:pPr>
              <w:widowControl w:val="0"/>
              <w:spacing w:line="240" w:lineRule="exact"/>
              <w:ind w:left="144" w:right="144"/>
              <w:jc w:val="center"/>
              <w:rPr>
                <w:rFonts w:ascii="Gill Sans Std" w:hAnsi="Gill Sans Std" w:cs="Tahoma"/>
                <w:sz w:val="18"/>
                <w:szCs w:val="16"/>
              </w:rPr>
            </w:pPr>
            <w:r w:rsidRPr="000156DB">
              <w:rPr>
                <w:rFonts w:ascii="Gill Sans Std" w:hAnsi="Gill Sans Std" w:cs="Tahoma"/>
                <w:sz w:val="18"/>
                <w:szCs w:val="16"/>
              </w:rPr>
              <w:t xml:space="preserve">Day/Night Cut </w:t>
            </w:r>
            <w:r>
              <w:rPr>
                <w:rFonts w:ascii="Gill Sans Std" w:hAnsi="Gill Sans Std" w:cs="Tahoma"/>
                <w:sz w:val="18"/>
                <w:szCs w:val="16"/>
              </w:rPr>
              <w:t>o</w:t>
            </w:r>
            <w:r w:rsidRPr="000156DB">
              <w:rPr>
                <w:rFonts w:ascii="Gill Sans Std" w:hAnsi="Gill Sans Std" w:cs="Tahoma"/>
                <w:sz w:val="18"/>
                <w:szCs w:val="16"/>
              </w:rPr>
              <w:t>ff</w:t>
            </w:r>
          </w:p>
        </w:tc>
      </w:tr>
      <w:tr w:rsidR="00F24DB4" w:rsidRPr="00337ED4" w14:paraId="3F65CA41" w14:textId="77777777" w:rsidTr="00F24DB4">
        <w:trPr>
          <w:trHeight w:val="576"/>
          <w:tblCellSpacing w:w="0" w:type="dxa"/>
        </w:trPr>
        <w:tc>
          <w:tcPr>
            <w:tcW w:w="3147" w:type="dxa"/>
            <w:shd w:val="clear" w:color="auto" w:fill="auto"/>
            <w:vAlign w:val="center"/>
          </w:tcPr>
          <w:p w14:paraId="5FF3BC8C" w14:textId="77777777" w:rsidR="00F24DB4" w:rsidRPr="00DC57AA" w:rsidRDefault="00F24DB4" w:rsidP="000156DB">
            <w:pPr>
              <w:ind w:left="65" w:right="144"/>
              <w:rPr>
                <w:rFonts w:ascii="Gill Sans Std" w:hAnsi="Gill Sans Std" w:cs="Tahoma"/>
                <w:sz w:val="18"/>
                <w:szCs w:val="16"/>
              </w:rPr>
            </w:pPr>
            <w:r>
              <w:rPr>
                <w:rFonts w:ascii="Gill Sans Std" w:hAnsi="Gill Sans Std" w:cs="Tahoma"/>
                <w:sz w:val="18"/>
                <w:szCs w:val="16"/>
              </w:rPr>
              <w:t>Cloud Mask Algorithm</w:t>
            </w:r>
          </w:p>
        </w:tc>
        <w:tc>
          <w:tcPr>
            <w:tcW w:w="2988" w:type="dxa"/>
            <w:shd w:val="clear" w:color="auto" w:fill="FDE9D9" w:themeFill="accent6" w:themeFillTint="33"/>
            <w:vAlign w:val="center"/>
          </w:tcPr>
          <w:p w14:paraId="24953142" w14:textId="77777777" w:rsidR="00F24DB4" w:rsidRPr="000156DB" w:rsidRDefault="00F24DB4" w:rsidP="000156DB">
            <w:pPr>
              <w:ind w:right="75"/>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85</w:t>
            </w:r>
            <w:r w:rsidRPr="000156DB">
              <w:rPr>
                <w:rFonts w:ascii="Century Gothic" w:hAnsi="Century Gothic" w:cs="Tahoma"/>
                <w:color w:val="C00000"/>
                <w:sz w:val="18"/>
                <w:szCs w:val="16"/>
              </w:rPr>
              <w:t>°</w:t>
            </w:r>
          </w:p>
        </w:tc>
      </w:tr>
      <w:tr w:rsidR="00F24DB4" w:rsidRPr="00337ED4" w14:paraId="4ADD8BF0" w14:textId="77777777" w:rsidTr="00F24DB4">
        <w:trPr>
          <w:trHeight w:val="576"/>
          <w:tblCellSpacing w:w="0" w:type="dxa"/>
        </w:trPr>
        <w:tc>
          <w:tcPr>
            <w:tcW w:w="3147" w:type="dxa"/>
            <w:shd w:val="clear" w:color="auto" w:fill="auto"/>
            <w:vAlign w:val="center"/>
          </w:tcPr>
          <w:p w14:paraId="3F0CF3E8" w14:textId="77777777" w:rsidR="00F24DB4" w:rsidRPr="00DC57AA" w:rsidRDefault="00F24DB4" w:rsidP="006C6A1B">
            <w:pPr>
              <w:ind w:left="65" w:right="144"/>
              <w:rPr>
                <w:rFonts w:ascii="Gill Sans Std" w:hAnsi="Gill Sans Std" w:cs="Tahoma"/>
                <w:sz w:val="18"/>
                <w:szCs w:val="16"/>
              </w:rPr>
            </w:pPr>
            <w:r>
              <w:rPr>
                <w:rFonts w:ascii="Gill Sans Std" w:hAnsi="Gill Sans Std" w:cs="Tahoma"/>
                <w:sz w:val="18"/>
                <w:szCs w:val="16"/>
              </w:rPr>
              <w:t>Cloud Top Property Algorithm</w:t>
            </w:r>
          </w:p>
        </w:tc>
        <w:tc>
          <w:tcPr>
            <w:tcW w:w="2988" w:type="dxa"/>
            <w:shd w:val="clear" w:color="auto" w:fill="FDE9D9" w:themeFill="accent6" w:themeFillTint="33"/>
            <w:vAlign w:val="center"/>
          </w:tcPr>
          <w:p w14:paraId="6EF5F261" w14:textId="77777777" w:rsidR="00F24DB4" w:rsidRPr="000156DB" w:rsidRDefault="00F24DB4" w:rsidP="006C6A1B">
            <w:pPr>
              <w:ind w:left="75" w:right="75"/>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85</w:t>
            </w:r>
            <w:r w:rsidRPr="000156DB">
              <w:rPr>
                <w:rFonts w:ascii="Century Gothic" w:hAnsi="Century Gothic" w:cs="Tahoma"/>
                <w:color w:val="C00000"/>
                <w:sz w:val="18"/>
                <w:szCs w:val="16"/>
              </w:rPr>
              <w:t>°</w:t>
            </w:r>
          </w:p>
        </w:tc>
      </w:tr>
      <w:tr w:rsidR="00F24DB4" w:rsidRPr="00337ED4" w14:paraId="2C609B2F" w14:textId="77777777" w:rsidTr="00F24DB4">
        <w:trPr>
          <w:trHeight w:val="576"/>
          <w:tblCellSpacing w:w="0" w:type="dxa"/>
        </w:trPr>
        <w:tc>
          <w:tcPr>
            <w:tcW w:w="3147" w:type="dxa"/>
            <w:shd w:val="clear" w:color="auto" w:fill="auto"/>
            <w:vAlign w:val="center"/>
          </w:tcPr>
          <w:p w14:paraId="304E410B" w14:textId="77777777" w:rsidR="00F24DB4" w:rsidRPr="00DC57AA" w:rsidRDefault="00F24DB4" w:rsidP="000156DB">
            <w:pPr>
              <w:ind w:left="65" w:right="144"/>
              <w:rPr>
                <w:rFonts w:ascii="Gill Sans Std" w:hAnsi="Gill Sans Std" w:cs="Tahoma"/>
                <w:sz w:val="18"/>
                <w:szCs w:val="16"/>
              </w:rPr>
            </w:pPr>
            <w:r>
              <w:rPr>
                <w:rFonts w:ascii="Gill Sans Std" w:hAnsi="Gill Sans Std" w:cs="Tahoma"/>
                <w:sz w:val="18"/>
                <w:szCs w:val="16"/>
              </w:rPr>
              <w:t>Cloud Optical Property Algorithm</w:t>
            </w:r>
          </w:p>
        </w:tc>
        <w:tc>
          <w:tcPr>
            <w:tcW w:w="2988" w:type="dxa"/>
            <w:shd w:val="clear" w:color="auto" w:fill="EAF1DD" w:themeFill="accent3" w:themeFillTint="33"/>
            <w:vAlign w:val="center"/>
          </w:tcPr>
          <w:p w14:paraId="45220814" w14:textId="77777777" w:rsidR="00F24DB4" w:rsidRPr="000156DB" w:rsidRDefault="00F24DB4" w:rsidP="000156DB">
            <w:pPr>
              <w:ind w:left="75" w:right="75"/>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w:t>
            </w:r>
            <w:r>
              <w:rPr>
                <w:rFonts w:ascii="Gill Sans Std" w:hAnsi="Gill Sans Std" w:cs="Tahoma"/>
                <w:color w:val="C00000"/>
                <w:sz w:val="18"/>
                <w:szCs w:val="16"/>
              </w:rPr>
              <w:t>1.3731</w:t>
            </w:r>
            <w:r w:rsidRPr="000156DB">
              <w:rPr>
                <w:rFonts w:ascii="Century Gothic" w:hAnsi="Century Gothic" w:cs="Tahoma"/>
                <w:color w:val="C00000"/>
                <w:sz w:val="18"/>
                <w:szCs w:val="16"/>
              </w:rPr>
              <w:t>°</w:t>
            </w:r>
          </w:p>
        </w:tc>
      </w:tr>
    </w:tbl>
    <w:p w14:paraId="00165DA6" w14:textId="21B11B84" w:rsidR="003C3E31" w:rsidRDefault="005A6E2B" w:rsidP="00946A35">
      <w:pPr>
        <w:pStyle w:val="Table"/>
        <w:keepNext/>
        <w:framePr w:w="0" w:hSpace="0" w:vSpace="0" w:wrap="auto" w:hAnchor="text" w:yAlign="inline"/>
        <w:spacing w:before="120"/>
      </w:pPr>
      <w:r>
        <w:t>Table 9</w:t>
      </w:r>
      <w:r w:rsidR="000156DB">
        <w:t>.</w:t>
      </w:r>
      <w:r w:rsidR="000156DB">
        <w:tab/>
        <w:t>The Different ways the three Cloud Algorithm Teams (Cloud Mask, Cloud Top, and Cloud Optical</w:t>
      </w:r>
      <w:r w:rsidR="00120B86">
        <w:t xml:space="preserve"> Properties</w:t>
      </w:r>
      <w:r w:rsidR="000156DB">
        <w:t>) have defined the Day/Night Cutoff for</w:t>
      </w:r>
      <w:r w:rsidR="00E37D7E">
        <w:t xml:space="preserve"> </w:t>
      </w:r>
      <w:r w:rsidR="000156DB">
        <w:t>MODIS Standard Products (MOD06, MOD08)</w:t>
      </w:r>
      <w:r w:rsidR="00120B86">
        <w:t>.</w:t>
      </w:r>
      <w:r w:rsidR="00793295">
        <w:t xml:space="preserve"> </w:t>
      </w:r>
      <w:r w:rsidR="00120B86">
        <w:t xml:space="preserve"> L3 COSP follows this </w:t>
      </w:r>
      <w:r w:rsidR="00E332CF">
        <w:t>definition</w:t>
      </w:r>
      <w:r w:rsidR="00120B86">
        <w:t xml:space="preserve">. </w:t>
      </w:r>
      <w:r w:rsidR="000156DB">
        <w:t xml:space="preserve"> </w:t>
      </w:r>
    </w:p>
    <w:p w14:paraId="3850FFDE" w14:textId="77777777" w:rsidR="00946A35" w:rsidRPr="00946A35" w:rsidRDefault="00946A35" w:rsidP="00946A35">
      <w:pPr>
        <w:pStyle w:val="Table"/>
        <w:keepNext/>
        <w:framePr w:w="0" w:hSpace="0" w:vSpace="0" w:wrap="auto" w:hAnchor="text" w:yAlign="inline"/>
        <w:spacing w:before="120"/>
      </w:pPr>
    </w:p>
    <w:p w14:paraId="1FD09F2A" w14:textId="44EF2A35" w:rsidR="00706D13" w:rsidRPr="002A7569" w:rsidRDefault="00706D13" w:rsidP="00706D13">
      <w:pPr>
        <w:autoSpaceDE w:val="0"/>
        <w:autoSpaceDN w:val="0"/>
        <w:adjustRightInd w:val="0"/>
        <w:spacing w:before="240" w:line="480" w:lineRule="exact"/>
        <w:rPr>
          <w:rFonts w:ascii="Garamond" w:hAnsi="Garamond" w:cs="Verdana"/>
          <w:b/>
          <w:bCs/>
          <w:noProof w:val="0"/>
          <w:szCs w:val="24"/>
        </w:rPr>
      </w:pPr>
      <w:r w:rsidRPr="002A7569">
        <w:rPr>
          <w:rFonts w:ascii="Garamond" w:hAnsi="Garamond" w:cs="Verdana"/>
          <w:b/>
          <w:bCs/>
          <w:noProof w:val="0"/>
          <w:szCs w:val="24"/>
        </w:rPr>
        <w:t>8.</w:t>
      </w:r>
      <w:r w:rsidR="00F24DB4">
        <w:rPr>
          <w:rFonts w:ascii="Garamond" w:hAnsi="Garamond" w:cs="Verdana"/>
          <w:b/>
          <w:bCs/>
          <w:noProof w:val="0"/>
          <w:szCs w:val="24"/>
        </w:rPr>
        <w:t>8</w:t>
      </w:r>
      <w:r w:rsidRPr="002A7569">
        <w:rPr>
          <w:rFonts w:ascii="Garamond" w:hAnsi="Garamond" w:cs="Verdana"/>
          <w:b/>
          <w:bCs/>
          <w:noProof w:val="0"/>
          <w:szCs w:val="24"/>
        </w:rPr>
        <w:t xml:space="preserve">.  </w:t>
      </w:r>
      <w:r w:rsidR="00F96F83">
        <w:rPr>
          <w:rFonts w:ascii="Garamond" w:hAnsi="Garamond" w:cs="Verdana"/>
          <w:b/>
          <w:bCs/>
          <w:noProof w:val="0"/>
          <w:szCs w:val="24"/>
        </w:rPr>
        <w:t xml:space="preserve">File </w:t>
      </w:r>
      <w:r w:rsidR="004453FE">
        <w:rPr>
          <w:rFonts w:ascii="Garamond" w:hAnsi="Garamond" w:cs="Verdana"/>
          <w:b/>
          <w:bCs/>
          <w:noProof w:val="0"/>
          <w:szCs w:val="24"/>
        </w:rPr>
        <w:t>f</w:t>
      </w:r>
      <w:r w:rsidR="00F96F83">
        <w:rPr>
          <w:rFonts w:ascii="Garamond" w:hAnsi="Garamond" w:cs="Verdana"/>
          <w:b/>
          <w:bCs/>
          <w:noProof w:val="0"/>
          <w:szCs w:val="24"/>
        </w:rPr>
        <w:t>ormat t</w:t>
      </w:r>
      <w:r>
        <w:rPr>
          <w:rFonts w:ascii="Garamond" w:hAnsi="Garamond" w:cs="Verdana"/>
          <w:b/>
          <w:bCs/>
          <w:noProof w:val="0"/>
          <w:szCs w:val="24"/>
        </w:rPr>
        <w:t xml:space="preserve">weaks to </w:t>
      </w:r>
      <w:r w:rsidR="006666F1">
        <w:rPr>
          <w:rFonts w:ascii="Garamond" w:hAnsi="Garamond" w:cs="Verdana"/>
          <w:b/>
          <w:bCs/>
          <w:noProof w:val="0"/>
          <w:szCs w:val="24"/>
        </w:rPr>
        <w:t>improve</w:t>
      </w:r>
      <w:r>
        <w:rPr>
          <w:rFonts w:ascii="Garamond" w:hAnsi="Garamond" w:cs="Verdana"/>
          <w:b/>
          <w:bCs/>
          <w:noProof w:val="0"/>
          <w:szCs w:val="24"/>
        </w:rPr>
        <w:t xml:space="preserve"> </w:t>
      </w:r>
      <w:r w:rsidR="006666F1">
        <w:rPr>
          <w:rFonts w:ascii="Garamond" w:hAnsi="Garamond" w:cs="Verdana"/>
          <w:b/>
          <w:bCs/>
          <w:noProof w:val="0"/>
          <w:szCs w:val="24"/>
        </w:rPr>
        <w:t>interaction</w:t>
      </w:r>
      <w:r>
        <w:rPr>
          <w:rFonts w:ascii="Garamond" w:hAnsi="Garamond" w:cs="Verdana"/>
          <w:b/>
          <w:bCs/>
          <w:noProof w:val="0"/>
          <w:szCs w:val="24"/>
        </w:rPr>
        <w:t xml:space="preserve"> with Visualization Tools (e.g.: Panoply)</w:t>
      </w:r>
    </w:p>
    <w:p w14:paraId="605AA1E7" w14:textId="76DC079A" w:rsidR="006666F1" w:rsidRDefault="003E3C16" w:rsidP="009F24E0">
      <w:pPr>
        <w:autoSpaceDE w:val="0"/>
        <w:autoSpaceDN w:val="0"/>
        <w:adjustRightInd w:val="0"/>
        <w:spacing w:line="480" w:lineRule="exact"/>
        <w:ind w:firstLine="450"/>
        <w:jc w:val="both"/>
        <w:rPr>
          <w:rFonts w:cs="Verdana"/>
          <w:noProof w:val="0"/>
          <w:szCs w:val="24"/>
        </w:rPr>
      </w:pPr>
      <w:r w:rsidRPr="003E3C16">
        <w:rPr>
          <w:rFonts w:cs="Verdana"/>
          <w:noProof w:val="0"/>
          <w:szCs w:val="24"/>
        </w:rPr>
        <w:t>Early in the development of L3 COSP products, Panoply (a popular visualization and analysis tool) was not handling the NetCDF4 files as expected in creating optimal image titles by default.</w:t>
      </w:r>
      <w:r w:rsidR="002E607E">
        <w:rPr>
          <w:rFonts w:cs="Verdana"/>
          <w:noProof w:val="0"/>
          <w:szCs w:val="24"/>
        </w:rPr>
        <w:t xml:space="preserve">  The primary reason for this was the new Group/Variable format of L3 </w:t>
      </w:r>
      <w:r w:rsidR="00120B86">
        <w:rPr>
          <w:rFonts w:cs="Verdana"/>
          <w:noProof w:val="0"/>
          <w:szCs w:val="24"/>
        </w:rPr>
        <w:t>COSP</w:t>
      </w:r>
      <w:r w:rsidR="002E607E">
        <w:rPr>
          <w:rFonts w:cs="Verdana"/>
          <w:noProof w:val="0"/>
          <w:szCs w:val="24"/>
        </w:rPr>
        <w:t xml:space="preserve"> vs. the old standalone Scientific Data Set (SDS) format of L3 MODIS Standard MOD08.  </w:t>
      </w:r>
      <w:r>
        <w:rPr>
          <w:rFonts w:cs="Verdana"/>
          <w:noProof w:val="0"/>
          <w:szCs w:val="24"/>
        </w:rPr>
        <w:t xml:space="preserve"> </w:t>
      </w:r>
    </w:p>
    <w:p w14:paraId="3814D396" w14:textId="721C964E" w:rsidR="006666F1" w:rsidRDefault="002E607E" w:rsidP="009F24E0">
      <w:pPr>
        <w:autoSpaceDE w:val="0"/>
        <w:autoSpaceDN w:val="0"/>
        <w:adjustRightInd w:val="0"/>
        <w:spacing w:line="480" w:lineRule="exact"/>
        <w:ind w:firstLine="450"/>
        <w:jc w:val="both"/>
        <w:rPr>
          <w:rFonts w:cs="Verdana"/>
          <w:noProof w:val="0"/>
          <w:szCs w:val="24"/>
        </w:rPr>
      </w:pPr>
      <w:r>
        <w:rPr>
          <w:rFonts w:cs="Verdana"/>
          <w:noProof w:val="0"/>
          <w:szCs w:val="24"/>
        </w:rPr>
        <w:t xml:space="preserve">When Panoply titles images from a NetCDF4 file with </w:t>
      </w:r>
      <w:r w:rsidR="00822706">
        <w:rPr>
          <w:rFonts w:cs="Verdana"/>
          <w:noProof w:val="0"/>
          <w:szCs w:val="24"/>
        </w:rPr>
        <w:t>the</w:t>
      </w:r>
      <w:r>
        <w:rPr>
          <w:rFonts w:cs="Verdana"/>
          <w:noProof w:val="0"/>
          <w:szCs w:val="24"/>
        </w:rPr>
        <w:t xml:space="preserve"> Group/Variable structure, the Group information is ignored</w:t>
      </w:r>
      <w:r w:rsidR="003E3C16">
        <w:rPr>
          <w:rFonts w:cs="Verdana"/>
          <w:noProof w:val="0"/>
          <w:szCs w:val="24"/>
        </w:rPr>
        <w:t>,</w:t>
      </w:r>
      <w:r>
        <w:rPr>
          <w:rFonts w:cs="Verdana"/>
          <w:noProof w:val="0"/>
          <w:szCs w:val="24"/>
        </w:rPr>
        <w:t xml:space="preserve"> and instead</w:t>
      </w:r>
      <w:r w:rsidR="003E3C16">
        <w:rPr>
          <w:rFonts w:cs="Verdana"/>
          <w:noProof w:val="0"/>
          <w:szCs w:val="24"/>
        </w:rPr>
        <w:t>,</w:t>
      </w:r>
      <w:r>
        <w:rPr>
          <w:rFonts w:cs="Verdana"/>
          <w:noProof w:val="0"/>
          <w:szCs w:val="24"/>
        </w:rPr>
        <w:t xml:space="preserve"> Panoply uses information attached to the Variable only.  In this paradigm, </w:t>
      </w:r>
      <w:r w:rsidR="00706D13">
        <w:rPr>
          <w:rFonts w:cs="Verdana"/>
          <w:noProof w:val="0"/>
          <w:szCs w:val="24"/>
        </w:rPr>
        <w:t xml:space="preserve">Panoply </w:t>
      </w:r>
      <w:r w:rsidR="006666F1">
        <w:rPr>
          <w:rFonts w:cs="Verdana"/>
          <w:noProof w:val="0"/>
          <w:szCs w:val="24"/>
        </w:rPr>
        <w:t xml:space="preserve">creates </w:t>
      </w:r>
      <w:r w:rsidR="00706D13">
        <w:rPr>
          <w:rFonts w:cs="Verdana"/>
          <w:noProof w:val="0"/>
          <w:szCs w:val="24"/>
        </w:rPr>
        <w:t>image</w:t>
      </w:r>
      <w:r w:rsidR="006666F1">
        <w:rPr>
          <w:rFonts w:cs="Verdana"/>
          <w:noProof w:val="0"/>
          <w:szCs w:val="24"/>
        </w:rPr>
        <w:t xml:space="preserve"> titles</w:t>
      </w:r>
      <w:r w:rsidR="00706D13">
        <w:rPr>
          <w:rFonts w:cs="Verdana"/>
          <w:noProof w:val="0"/>
          <w:szCs w:val="24"/>
        </w:rPr>
        <w:t xml:space="preserve"> based on the following list of items</w:t>
      </w:r>
      <w:r w:rsidR="004C0B0C">
        <w:rPr>
          <w:rFonts w:cs="Verdana"/>
          <w:noProof w:val="0"/>
          <w:szCs w:val="24"/>
        </w:rPr>
        <w:t>, any of which</w:t>
      </w:r>
      <w:r w:rsidR="006666F1">
        <w:rPr>
          <w:rFonts w:cs="Verdana"/>
          <w:noProof w:val="0"/>
          <w:szCs w:val="24"/>
        </w:rPr>
        <w:t xml:space="preserve"> </w:t>
      </w:r>
      <w:r w:rsidR="003E3C16">
        <w:rPr>
          <w:rFonts w:cs="Verdana"/>
          <w:noProof w:val="0"/>
          <w:szCs w:val="24"/>
        </w:rPr>
        <w:t xml:space="preserve">may </w:t>
      </w:r>
      <w:r w:rsidR="006666F1">
        <w:rPr>
          <w:rFonts w:cs="Verdana"/>
          <w:noProof w:val="0"/>
          <w:szCs w:val="24"/>
        </w:rPr>
        <w:t>be associated with a specific variable</w:t>
      </w:r>
      <w:r w:rsidR="004453FE">
        <w:rPr>
          <w:rFonts w:cs="Verdana"/>
          <w:noProof w:val="0"/>
          <w:szCs w:val="24"/>
        </w:rPr>
        <w:t xml:space="preserve"> -- i</w:t>
      </w:r>
      <w:r w:rsidR="00706D13">
        <w:rPr>
          <w:rFonts w:cs="Verdana"/>
          <w:noProof w:val="0"/>
          <w:szCs w:val="24"/>
        </w:rPr>
        <w:t>n descending order of priority</w:t>
      </w:r>
      <w:r w:rsidR="00F96F83">
        <w:rPr>
          <w:rFonts w:cs="Verdana"/>
          <w:noProof w:val="0"/>
          <w:szCs w:val="24"/>
        </w:rPr>
        <w:t>:</w:t>
      </w:r>
      <w:r w:rsidR="00706D13">
        <w:rPr>
          <w:rFonts w:cs="Verdana"/>
          <w:noProof w:val="0"/>
          <w:szCs w:val="24"/>
        </w:rPr>
        <w:t xml:space="preserve"> 1</w:t>
      </w:r>
      <w:r w:rsidR="006666F1">
        <w:rPr>
          <w:rFonts w:cs="Verdana"/>
          <w:noProof w:val="0"/>
          <w:szCs w:val="24"/>
        </w:rPr>
        <w:t>.</w:t>
      </w:r>
      <w:r w:rsidR="00706D13">
        <w:rPr>
          <w:rFonts w:cs="Verdana"/>
          <w:noProof w:val="0"/>
          <w:szCs w:val="24"/>
        </w:rPr>
        <w:t xml:space="preserve">) </w:t>
      </w:r>
      <w:r w:rsidR="004C0B0C">
        <w:rPr>
          <w:rFonts w:cs="Verdana"/>
          <w:noProof w:val="0"/>
          <w:szCs w:val="24"/>
        </w:rPr>
        <w:t xml:space="preserve">the </w:t>
      </w:r>
      <w:r w:rsidR="00706D13" w:rsidRPr="004453FE">
        <w:rPr>
          <w:rFonts w:cs="Verdana"/>
          <w:i/>
          <w:iCs/>
          <w:noProof w:val="0"/>
          <w:szCs w:val="24"/>
        </w:rPr>
        <w:t>long_name</w:t>
      </w:r>
      <w:r w:rsidR="004C0B0C">
        <w:rPr>
          <w:rFonts w:cs="Verdana"/>
          <w:noProof w:val="0"/>
          <w:szCs w:val="24"/>
        </w:rPr>
        <w:t xml:space="preserve"> attribute</w:t>
      </w:r>
      <w:r w:rsidR="00706D13">
        <w:rPr>
          <w:rFonts w:cs="Verdana"/>
          <w:noProof w:val="0"/>
          <w:szCs w:val="24"/>
        </w:rPr>
        <w:t>, 2</w:t>
      </w:r>
      <w:r w:rsidR="006666F1">
        <w:rPr>
          <w:rFonts w:cs="Verdana"/>
          <w:noProof w:val="0"/>
          <w:szCs w:val="24"/>
        </w:rPr>
        <w:t>.</w:t>
      </w:r>
      <w:r w:rsidR="00706D13">
        <w:rPr>
          <w:rFonts w:cs="Verdana"/>
          <w:noProof w:val="0"/>
          <w:szCs w:val="24"/>
        </w:rPr>
        <w:t xml:space="preserve">) </w:t>
      </w:r>
      <w:r w:rsidR="004C0B0C">
        <w:rPr>
          <w:rFonts w:cs="Verdana"/>
          <w:noProof w:val="0"/>
          <w:szCs w:val="24"/>
        </w:rPr>
        <w:t xml:space="preserve">the </w:t>
      </w:r>
      <w:r w:rsidR="00706D13" w:rsidRPr="004453FE">
        <w:rPr>
          <w:rFonts w:cs="Verdana"/>
          <w:i/>
          <w:iCs/>
          <w:noProof w:val="0"/>
          <w:szCs w:val="24"/>
        </w:rPr>
        <w:t>title</w:t>
      </w:r>
      <w:r w:rsidR="004C0B0C">
        <w:rPr>
          <w:rFonts w:cs="Verdana"/>
          <w:noProof w:val="0"/>
          <w:szCs w:val="24"/>
        </w:rPr>
        <w:t xml:space="preserve"> attribute</w:t>
      </w:r>
      <w:r w:rsidR="00706D13">
        <w:rPr>
          <w:rFonts w:cs="Verdana"/>
          <w:noProof w:val="0"/>
          <w:szCs w:val="24"/>
        </w:rPr>
        <w:t>, 3</w:t>
      </w:r>
      <w:r w:rsidR="006666F1">
        <w:rPr>
          <w:rFonts w:cs="Verdana"/>
          <w:noProof w:val="0"/>
          <w:szCs w:val="24"/>
        </w:rPr>
        <w:t>.</w:t>
      </w:r>
      <w:r w:rsidR="00706D13">
        <w:rPr>
          <w:rFonts w:cs="Verdana"/>
          <w:noProof w:val="0"/>
          <w:szCs w:val="24"/>
        </w:rPr>
        <w:t xml:space="preserve">) </w:t>
      </w:r>
      <w:r w:rsidR="004C0B0C">
        <w:rPr>
          <w:rFonts w:cs="Verdana"/>
          <w:noProof w:val="0"/>
          <w:szCs w:val="24"/>
        </w:rPr>
        <w:t xml:space="preserve">the </w:t>
      </w:r>
      <w:r w:rsidR="00706D13" w:rsidRPr="004453FE">
        <w:rPr>
          <w:rFonts w:cs="Verdana"/>
          <w:i/>
          <w:iCs/>
          <w:noProof w:val="0"/>
          <w:szCs w:val="24"/>
        </w:rPr>
        <w:t>standard_name</w:t>
      </w:r>
      <w:r w:rsidR="004C0B0C">
        <w:rPr>
          <w:rFonts w:cs="Verdana"/>
          <w:noProof w:val="0"/>
          <w:szCs w:val="24"/>
        </w:rPr>
        <w:t xml:space="preserve"> attribute</w:t>
      </w:r>
      <w:r w:rsidR="00706D13">
        <w:rPr>
          <w:rFonts w:cs="Verdana"/>
          <w:noProof w:val="0"/>
          <w:szCs w:val="24"/>
        </w:rPr>
        <w:t xml:space="preserve">, </w:t>
      </w:r>
      <w:r w:rsidR="006666F1">
        <w:rPr>
          <w:rFonts w:cs="Verdana"/>
          <w:noProof w:val="0"/>
          <w:szCs w:val="24"/>
        </w:rPr>
        <w:t xml:space="preserve">and </w:t>
      </w:r>
      <w:r w:rsidR="00706D13">
        <w:rPr>
          <w:rFonts w:cs="Verdana"/>
          <w:noProof w:val="0"/>
          <w:szCs w:val="24"/>
        </w:rPr>
        <w:t>4</w:t>
      </w:r>
      <w:r w:rsidR="006666F1">
        <w:rPr>
          <w:rFonts w:cs="Verdana"/>
          <w:noProof w:val="0"/>
          <w:szCs w:val="24"/>
        </w:rPr>
        <w:t>.</w:t>
      </w:r>
      <w:r w:rsidR="00706D13">
        <w:rPr>
          <w:rFonts w:cs="Verdana"/>
          <w:noProof w:val="0"/>
          <w:szCs w:val="24"/>
        </w:rPr>
        <w:t>)</w:t>
      </w:r>
      <w:r w:rsidR="004C0B0C">
        <w:rPr>
          <w:rFonts w:cs="Verdana"/>
          <w:noProof w:val="0"/>
          <w:szCs w:val="24"/>
        </w:rPr>
        <w:t xml:space="preserve"> the variable’s</w:t>
      </w:r>
      <w:r w:rsidR="00706D13">
        <w:rPr>
          <w:rFonts w:cs="Verdana"/>
          <w:noProof w:val="0"/>
          <w:szCs w:val="24"/>
        </w:rPr>
        <w:t xml:space="preserve"> </w:t>
      </w:r>
      <w:r w:rsidR="00706D13" w:rsidRPr="004453FE">
        <w:rPr>
          <w:rFonts w:cs="Verdana"/>
          <w:i/>
          <w:iCs/>
          <w:noProof w:val="0"/>
          <w:szCs w:val="24"/>
        </w:rPr>
        <w:t>simple name</w:t>
      </w:r>
      <w:r w:rsidR="00706D13">
        <w:rPr>
          <w:rFonts w:cs="Verdana"/>
          <w:noProof w:val="0"/>
          <w:szCs w:val="24"/>
        </w:rPr>
        <w:t xml:space="preserve">.  </w:t>
      </w:r>
      <w:r w:rsidR="004453FE">
        <w:rPr>
          <w:rFonts w:cs="Verdana"/>
          <w:noProof w:val="0"/>
          <w:szCs w:val="24"/>
        </w:rPr>
        <w:t xml:space="preserve">The first three items in the list are defined through the use of local attributes attached to the variable.  </w:t>
      </w:r>
    </w:p>
    <w:p w14:paraId="78E05E90" w14:textId="62B2C729" w:rsidR="00974133" w:rsidRDefault="00706D13" w:rsidP="006666F1">
      <w:pPr>
        <w:autoSpaceDE w:val="0"/>
        <w:autoSpaceDN w:val="0"/>
        <w:adjustRightInd w:val="0"/>
        <w:spacing w:line="480" w:lineRule="exact"/>
        <w:ind w:firstLine="450"/>
        <w:jc w:val="both"/>
        <w:rPr>
          <w:rFonts w:cs="Verdana"/>
          <w:noProof w:val="0"/>
          <w:szCs w:val="24"/>
        </w:rPr>
      </w:pPr>
      <w:r>
        <w:rPr>
          <w:rFonts w:cs="Verdana"/>
          <w:noProof w:val="0"/>
          <w:szCs w:val="24"/>
        </w:rPr>
        <w:t xml:space="preserve">Option 1, the </w:t>
      </w:r>
      <w:r w:rsidRPr="004453FE">
        <w:rPr>
          <w:rFonts w:cs="Verdana"/>
          <w:i/>
          <w:iCs/>
          <w:noProof w:val="0"/>
          <w:szCs w:val="24"/>
        </w:rPr>
        <w:t>long_name</w:t>
      </w:r>
      <w:r>
        <w:rPr>
          <w:rFonts w:cs="Verdana"/>
          <w:noProof w:val="0"/>
          <w:szCs w:val="24"/>
        </w:rPr>
        <w:t xml:space="preserve"> attribute</w:t>
      </w:r>
      <w:r w:rsidR="009F24E0">
        <w:rPr>
          <w:rFonts w:cs="Verdana"/>
          <w:noProof w:val="0"/>
          <w:szCs w:val="24"/>
        </w:rPr>
        <w:t>, which is</w:t>
      </w:r>
      <w:r w:rsidR="006666F1">
        <w:rPr>
          <w:rFonts w:cs="Verdana"/>
          <w:noProof w:val="0"/>
          <w:szCs w:val="24"/>
        </w:rPr>
        <w:t>,</w:t>
      </w:r>
      <w:r w:rsidR="009F24E0">
        <w:rPr>
          <w:rFonts w:cs="Verdana"/>
          <w:noProof w:val="0"/>
          <w:szCs w:val="24"/>
        </w:rPr>
        <w:t xml:space="preserve"> </w:t>
      </w:r>
      <w:r w:rsidR="006666F1">
        <w:rPr>
          <w:rFonts w:cs="Verdana"/>
          <w:noProof w:val="0"/>
          <w:szCs w:val="24"/>
        </w:rPr>
        <w:t xml:space="preserve">by default, </w:t>
      </w:r>
      <w:r w:rsidR="009F24E0">
        <w:rPr>
          <w:rFonts w:cs="Verdana"/>
          <w:noProof w:val="0"/>
          <w:szCs w:val="24"/>
        </w:rPr>
        <w:t>attached to the Group as a group attribute</w:t>
      </w:r>
      <w:r w:rsidR="00974133">
        <w:rPr>
          <w:rFonts w:cs="Verdana"/>
          <w:noProof w:val="0"/>
          <w:szCs w:val="24"/>
        </w:rPr>
        <w:t xml:space="preserve"> in </w:t>
      </w:r>
      <w:r w:rsidR="004453FE">
        <w:rPr>
          <w:rFonts w:cs="Verdana"/>
          <w:noProof w:val="0"/>
          <w:szCs w:val="24"/>
        </w:rPr>
        <w:t>the</w:t>
      </w:r>
      <w:r w:rsidR="00974133">
        <w:rPr>
          <w:rFonts w:cs="Verdana"/>
          <w:noProof w:val="0"/>
          <w:szCs w:val="24"/>
        </w:rPr>
        <w:t xml:space="preserve"> L3 </w:t>
      </w:r>
      <w:r w:rsidR="00877B8F">
        <w:rPr>
          <w:rFonts w:cs="Verdana"/>
          <w:noProof w:val="0"/>
          <w:szCs w:val="24"/>
        </w:rPr>
        <w:t>COSP</w:t>
      </w:r>
      <w:r w:rsidR="00974133">
        <w:rPr>
          <w:rFonts w:cs="Verdana"/>
          <w:noProof w:val="0"/>
          <w:szCs w:val="24"/>
        </w:rPr>
        <w:t xml:space="preserve"> NetCDF4 file,</w:t>
      </w:r>
      <w:r w:rsidR="009F24E0">
        <w:rPr>
          <w:rFonts w:cs="Verdana"/>
          <w:noProof w:val="0"/>
          <w:szCs w:val="24"/>
        </w:rPr>
        <w:t xml:space="preserve"> </w:t>
      </w:r>
      <w:r w:rsidR="002E607E">
        <w:rPr>
          <w:rFonts w:cs="Verdana"/>
          <w:noProof w:val="0"/>
          <w:szCs w:val="24"/>
        </w:rPr>
        <w:t>wa</w:t>
      </w:r>
      <w:r>
        <w:rPr>
          <w:rFonts w:cs="Verdana"/>
          <w:noProof w:val="0"/>
          <w:szCs w:val="24"/>
        </w:rPr>
        <w:t>s too wordy and long-winded to use as an image title</w:t>
      </w:r>
      <w:r w:rsidR="009F24E0">
        <w:rPr>
          <w:rFonts w:cs="Verdana"/>
          <w:noProof w:val="0"/>
          <w:szCs w:val="24"/>
        </w:rPr>
        <w:t>, so w</w:t>
      </w:r>
      <w:r w:rsidR="006666F1">
        <w:rPr>
          <w:rFonts w:cs="Verdana"/>
          <w:noProof w:val="0"/>
          <w:szCs w:val="24"/>
        </w:rPr>
        <w:t>e decided not</w:t>
      </w:r>
      <w:r w:rsidR="009F24E0">
        <w:rPr>
          <w:rFonts w:cs="Verdana"/>
          <w:noProof w:val="0"/>
          <w:szCs w:val="24"/>
        </w:rPr>
        <w:t xml:space="preserve"> to transfer </w:t>
      </w:r>
      <w:r w:rsidR="006666F1">
        <w:rPr>
          <w:rFonts w:cs="Verdana"/>
          <w:noProof w:val="0"/>
          <w:szCs w:val="24"/>
        </w:rPr>
        <w:t>(or pass</w:t>
      </w:r>
      <w:r w:rsidR="004453FE">
        <w:rPr>
          <w:rFonts w:cs="Verdana"/>
          <w:noProof w:val="0"/>
          <w:szCs w:val="24"/>
        </w:rPr>
        <w:t>-</w:t>
      </w:r>
      <w:r w:rsidR="006666F1">
        <w:rPr>
          <w:rFonts w:cs="Verdana"/>
          <w:noProof w:val="0"/>
          <w:szCs w:val="24"/>
        </w:rPr>
        <w:t xml:space="preserve">through) </w:t>
      </w:r>
      <w:r w:rsidR="009F24E0">
        <w:rPr>
          <w:rFonts w:cs="Verdana"/>
          <w:noProof w:val="0"/>
          <w:szCs w:val="24"/>
        </w:rPr>
        <w:t xml:space="preserve">that </w:t>
      </w:r>
      <w:r w:rsidR="006666F1">
        <w:rPr>
          <w:rFonts w:cs="Verdana"/>
          <w:noProof w:val="0"/>
          <w:szCs w:val="24"/>
        </w:rPr>
        <w:t xml:space="preserve">string </w:t>
      </w:r>
      <w:r w:rsidR="009F24E0">
        <w:rPr>
          <w:rFonts w:cs="Verdana"/>
          <w:noProof w:val="0"/>
          <w:szCs w:val="24"/>
        </w:rPr>
        <w:t>to a local attribute attached to</w:t>
      </w:r>
      <w:r w:rsidR="004C0B0C">
        <w:rPr>
          <w:rFonts w:cs="Verdana"/>
          <w:noProof w:val="0"/>
          <w:szCs w:val="24"/>
        </w:rPr>
        <w:t xml:space="preserve"> </w:t>
      </w:r>
      <w:r w:rsidR="006666F1">
        <w:rPr>
          <w:rFonts w:cs="Verdana"/>
          <w:noProof w:val="0"/>
          <w:szCs w:val="24"/>
        </w:rPr>
        <w:t>v</w:t>
      </w:r>
      <w:r w:rsidR="009F24E0">
        <w:rPr>
          <w:rFonts w:cs="Verdana"/>
          <w:noProof w:val="0"/>
          <w:szCs w:val="24"/>
        </w:rPr>
        <w:t>ariable</w:t>
      </w:r>
      <w:r w:rsidR="004C0B0C">
        <w:rPr>
          <w:rFonts w:cs="Verdana"/>
          <w:noProof w:val="0"/>
          <w:szCs w:val="24"/>
        </w:rPr>
        <w:t>s</w:t>
      </w:r>
      <w:r w:rsidR="002E607E">
        <w:rPr>
          <w:rFonts w:cs="Verdana"/>
          <w:noProof w:val="0"/>
          <w:szCs w:val="24"/>
        </w:rPr>
        <w:t xml:space="preserve"> in that Group</w:t>
      </w:r>
      <w:r w:rsidR="009F24E0">
        <w:rPr>
          <w:rFonts w:cs="Verdana"/>
          <w:noProof w:val="0"/>
          <w:szCs w:val="24"/>
        </w:rPr>
        <w:t xml:space="preserve"> </w:t>
      </w:r>
      <w:r w:rsidR="002E607E">
        <w:rPr>
          <w:rFonts w:cs="Verdana"/>
          <w:noProof w:val="0"/>
          <w:szCs w:val="24"/>
        </w:rPr>
        <w:t>(</w:t>
      </w:r>
      <w:r w:rsidR="009F24E0">
        <w:rPr>
          <w:rFonts w:cs="Verdana"/>
          <w:noProof w:val="0"/>
          <w:szCs w:val="24"/>
        </w:rPr>
        <w:t xml:space="preserve">so that Panoply would </w:t>
      </w:r>
      <w:r w:rsidR="004C0B0C">
        <w:rPr>
          <w:rFonts w:cs="Verdana"/>
          <w:noProof w:val="0"/>
          <w:szCs w:val="24"/>
        </w:rPr>
        <w:t>“</w:t>
      </w:r>
      <w:r w:rsidR="009F24E0">
        <w:rPr>
          <w:rFonts w:cs="Verdana"/>
          <w:noProof w:val="0"/>
          <w:szCs w:val="24"/>
        </w:rPr>
        <w:t>pick it up</w:t>
      </w:r>
      <w:r w:rsidR="004C0B0C">
        <w:rPr>
          <w:rFonts w:cs="Verdana"/>
          <w:noProof w:val="0"/>
          <w:szCs w:val="24"/>
        </w:rPr>
        <w:t>”</w:t>
      </w:r>
      <w:r w:rsidR="002E607E">
        <w:rPr>
          <w:rFonts w:cs="Verdana"/>
          <w:noProof w:val="0"/>
          <w:szCs w:val="24"/>
        </w:rPr>
        <w:t xml:space="preserve"> when it read each variable)</w:t>
      </w:r>
      <w:r w:rsidR="009F24E0">
        <w:rPr>
          <w:rFonts w:cs="Verdana"/>
          <w:noProof w:val="0"/>
          <w:szCs w:val="24"/>
        </w:rPr>
        <w:t>.</w:t>
      </w:r>
      <w:r>
        <w:rPr>
          <w:rFonts w:cs="Verdana"/>
          <w:noProof w:val="0"/>
          <w:szCs w:val="24"/>
        </w:rPr>
        <w:t xml:space="preserve">  Option 4, </w:t>
      </w:r>
      <w:r>
        <w:rPr>
          <w:rFonts w:cs="Verdana"/>
          <w:noProof w:val="0"/>
          <w:szCs w:val="24"/>
        </w:rPr>
        <w:lastRenderedPageBreak/>
        <w:t xml:space="preserve">the </w:t>
      </w:r>
      <w:r w:rsidR="002E607E">
        <w:rPr>
          <w:rFonts w:cs="Verdana"/>
          <w:noProof w:val="0"/>
          <w:szCs w:val="24"/>
        </w:rPr>
        <w:t xml:space="preserve">variable’s </w:t>
      </w:r>
      <w:r w:rsidRPr="004453FE">
        <w:rPr>
          <w:rFonts w:cs="Verdana"/>
          <w:i/>
          <w:iCs/>
          <w:noProof w:val="0"/>
          <w:szCs w:val="24"/>
        </w:rPr>
        <w:t>simple name</w:t>
      </w:r>
      <w:r w:rsidR="009F24E0">
        <w:rPr>
          <w:rFonts w:cs="Verdana"/>
          <w:noProof w:val="0"/>
          <w:szCs w:val="24"/>
        </w:rPr>
        <w:t>,</w:t>
      </w:r>
      <w:r>
        <w:rPr>
          <w:rFonts w:cs="Verdana"/>
          <w:noProof w:val="0"/>
          <w:szCs w:val="24"/>
        </w:rPr>
        <w:t xml:space="preserve"> was too short </w:t>
      </w:r>
      <w:r w:rsidR="006666F1">
        <w:rPr>
          <w:rFonts w:cs="Verdana"/>
          <w:noProof w:val="0"/>
          <w:szCs w:val="24"/>
        </w:rPr>
        <w:t xml:space="preserve">(too cryptic) </w:t>
      </w:r>
      <w:r>
        <w:rPr>
          <w:rFonts w:cs="Verdana"/>
          <w:noProof w:val="0"/>
          <w:szCs w:val="24"/>
        </w:rPr>
        <w:t>with not enough information</w:t>
      </w:r>
      <w:r w:rsidR="004C0B0C">
        <w:rPr>
          <w:rFonts w:cs="Verdana"/>
          <w:noProof w:val="0"/>
          <w:szCs w:val="24"/>
        </w:rPr>
        <w:t xml:space="preserve"> </w:t>
      </w:r>
      <w:r w:rsidR="00715700">
        <w:rPr>
          <w:rFonts w:cs="Verdana"/>
          <w:noProof w:val="0"/>
          <w:szCs w:val="24"/>
        </w:rPr>
        <w:t>included --</w:t>
      </w:r>
      <w:r w:rsidR="006666F1">
        <w:rPr>
          <w:rFonts w:cs="Verdana"/>
          <w:noProof w:val="0"/>
          <w:szCs w:val="24"/>
        </w:rPr>
        <w:t xml:space="preserve"> </w:t>
      </w:r>
      <w:r>
        <w:rPr>
          <w:rFonts w:cs="Verdana"/>
          <w:noProof w:val="0"/>
          <w:szCs w:val="24"/>
        </w:rPr>
        <w:t xml:space="preserve">it’s simply the name of the variable (e.g.: Mean).  </w:t>
      </w:r>
    </w:p>
    <w:p w14:paraId="6D176052" w14:textId="4DBF15D0" w:rsidR="004453FE" w:rsidRDefault="00706D13" w:rsidP="00974133">
      <w:pPr>
        <w:autoSpaceDE w:val="0"/>
        <w:autoSpaceDN w:val="0"/>
        <w:adjustRightInd w:val="0"/>
        <w:spacing w:line="480" w:lineRule="exact"/>
        <w:ind w:firstLine="450"/>
        <w:jc w:val="both"/>
        <w:rPr>
          <w:rFonts w:cs="Verdana"/>
          <w:noProof w:val="0"/>
          <w:szCs w:val="24"/>
        </w:rPr>
      </w:pPr>
      <w:r>
        <w:rPr>
          <w:rFonts w:cs="Verdana"/>
          <w:noProof w:val="0"/>
          <w:szCs w:val="24"/>
        </w:rPr>
        <w:t xml:space="preserve">This left only two options on the table to remedy this shortcoming.  </w:t>
      </w:r>
      <w:r w:rsidR="006666F1">
        <w:rPr>
          <w:rFonts w:cs="Verdana"/>
          <w:noProof w:val="0"/>
          <w:szCs w:val="24"/>
        </w:rPr>
        <w:t>T</w:t>
      </w:r>
      <w:r>
        <w:rPr>
          <w:rFonts w:cs="Verdana"/>
          <w:noProof w:val="0"/>
          <w:szCs w:val="24"/>
        </w:rPr>
        <w:t xml:space="preserve">he </w:t>
      </w:r>
      <w:r w:rsidRPr="004453FE">
        <w:rPr>
          <w:rFonts w:cs="Verdana"/>
          <w:i/>
          <w:iCs/>
          <w:noProof w:val="0"/>
          <w:szCs w:val="24"/>
        </w:rPr>
        <w:t>title</w:t>
      </w:r>
      <w:r w:rsidR="006666F1">
        <w:rPr>
          <w:rFonts w:cs="Verdana"/>
          <w:noProof w:val="0"/>
          <w:szCs w:val="24"/>
        </w:rPr>
        <w:t xml:space="preserve"> attribute</w:t>
      </w:r>
      <w:r w:rsidR="004453FE">
        <w:rPr>
          <w:rFonts w:cs="Verdana"/>
          <w:noProof w:val="0"/>
          <w:szCs w:val="24"/>
        </w:rPr>
        <w:t xml:space="preserve"> (</w:t>
      </w:r>
      <w:r w:rsidR="006666F1">
        <w:rPr>
          <w:rFonts w:cs="Verdana"/>
          <w:noProof w:val="0"/>
          <w:szCs w:val="24"/>
        </w:rPr>
        <w:t>option 2</w:t>
      </w:r>
      <w:r w:rsidR="004453FE">
        <w:rPr>
          <w:rFonts w:cs="Verdana"/>
          <w:noProof w:val="0"/>
          <w:szCs w:val="24"/>
        </w:rPr>
        <w:t xml:space="preserve">) and the </w:t>
      </w:r>
      <w:r w:rsidR="004453FE" w:rsidRPr="004453FE">
        <w:rPr>
          <w:rFonts w:cs="Verdana"/>
          <w:i/>
          <w:iCs/>
          <w:noProof w:val="0"/>
          <w:szCs w:val="24"/>
        </w:rPr>
        <w:t>standard-name</w:t>
      </w:r>
      <w:r w:rsidR="004453FE">
        <w:rPr>
          <w:rFonts w:cs="Verdana"/>
          <w:noProof w:val="0"/>
          <w:szCs w:val="24"/>
        </w:rPr>
        <w:t xml:space="preserve"> attribute (option 3). </w:t>
      </w:r>
      <w:r w:rsidR="006666F1">
        <w:rPr>
          <w:rFonts w:cs="Verdana"/>
          <w:noProof w:val="0"/>
          <w:szCs w:val="24"/>
        </w:rPr>
        <w:t xml:space="preserve"> </w:t>
      </w:r>
    </w:p>
    <w:p w14:paraId="4A21DFD1" w14:textId="0AC72663" w:rsidR="00706D13" w:rsidRDefault="004453FE" w:rsidP="00974133">
      <w:pPr>
        <w:autoSpaceDE w:val="0"/>
        <w:autoSpaceDN w:val="0"/>
        <w:adjustRightInd w:val="0"/>
        <w:spacing w:line="480" w:lineRule="exact"/>
        <w:ind w:firstLine="450"/>
        <w:jc w:val="both"/>
        <w:rPr>
          <w:rFonts w:cs="Verdana"/>
          <w:noProof w:val="0"/>
          <w:szCs w:val="24"/>
        </w:rPr>
      </w:pPr>
      <w:r>
        <w:rPr>
          <w:rFonts w:cs="Verdana"/>
          <w:noProof w:val="0"/>
          <w:szCs w:val="24"/>
        </w:rPr>
        <w:t>The</w:t>
      </w:r>
      <w:r w:rsidRPr="004453FE">
        <w:rPr>
          <w:rFonts w:cs="Verdana"/>
          <w:i/>
          <w:iCs/>
          <w:noProof w:val="0"/>
          <w:szCs w:val="24"/>
        </w:rPr>
        <w:t xml:space="preserve"> title</w:t>
      </w:r>
      <w:r>
        <w:rPr>
          <w:rFonts w:cs="Verdana"/>
          <w:noProof w:val="0"/>
          <w:szCs w:val="24"/>
        </w:rPr>
        <w:t xml:space="preserve"> attribute </w:t>
      </w:r>
      <w:r w:rsidR="00706D13">
        <w:rPr>
          <w:rFonts w:cs="Verdana"/>
          <w:noProof w:val="0"/>
          <w:szCs w:val="24"/>
        </w:rPr>
        <w:t xml:space="preserve">is described in the NetCDF4 User Guide as </w:t>
      </w:r>
      <w:r w:rsidR="00706D13" w:rsidRPr="009F24E0">
        <w:rPr>
          <w:rFonts w:cs="Verdana"/>
          <w:i/>
          <w:iCs/>
          <w:noProof w:val="0"/>
          <w:szCs w:val="24"/>
        </w:rPr>
        <w:t>a</w:t>
      </w:r>
      <w:r w:rsidR="00706D13" w:rsidRPr="009F24E0">
        <w:rPr>
          <w:i/>
          <w:iCs/>
        </w:rPr>
        <w:t xml:space="preserve"> character array providing a succinct description of what is in the variable</w:t>
      </w:r>
      <w:r w:rsidR="00706D13">
        <w:t xml:space="preserve">.  </w:t>
      </w:r>
      <w:r w:rsidR="006666F1">
        <w:t xml:space="preserve">The </w:t>
      </w:r>
      <w:r w:rsidR="006666F1" w:rsidRPr="004453FE">
        <w:rPr>
          <w:i/>
          <w:iCs/>
        </w:rPr>
        <w:t>standard_name</w:t>
      </w:r>
      <w:r>
        <w:t xml:space="preserve"> attribute </w:t>
      </w:r>
      <w:r w:rsidR="00706D13">
        <w:rPr>
          <w:rFonts w:cs="Verdana"/>
          <w:noProof w:val="0"/>
          <w:szCs w:val="24"/>
        </w:rPr>
        <w:t xml:space="preserve">is described in the NetCDF4 User Guide as </w:t>
      </w:r>
      <w:r w:rsidR="00706D13" w:rsidRPr="009F24E0">
        <w:rPr>
          <w:rFonts w:cs="Verdana"/>
          <w:i/>
          <w:iCs/>
          <w:noProof w:val="0"/>
          <w:szCs w:val="24"/>
        </w:rPr>
        <w:t>a long descriptive name for the variable taken from a controlled vocabulary of variable names</w:t>
      </w:r>
      <w:r w:rsidR="00706D13">
        <w:rPr>
          <w:rFonts w:cs="Verdana"/>
          <w:noProof w:val="0"/>
          <w:szCs w:val="24"/>
        </w:rPr>
        <w:t xml:space="preserve">.  </w:t>
      </w:r>
    </w:p>
    <w:p w14:paraId="77C6B6AE" w14:textId="5784372B" w:rsidR="00706D13" w:rsidRPr="006666F1" w:rsidRDefault="006666F1" w:rsidP="009F24E0">
      <w:pPr>
        <w:spacing w:line="480" w:lineRule="exact"/>
        <w:ind w:firstLine="446"/>
        <w:rPr>
          <w:noProof w:val="0"/>
          <w:szCs w:val="24"/>
        </w:rPr>
      </w:pPr>
      <w:r w:rsidRPr="006666F1">
        <w:rPr>
          <w:rFonts w:cs="Verdana"/>
          <w:noProof w:val="0"/>
          <w:szCs w:val="24"/>
        </w:rPr>
        <w:t>Of these two remaining choices, w</w:t>
      </w:r>
      <w:r w:rsidR="00706D13" w:rsidRPr="006666F1">
        <w:rPr>
          <w:rFonts w:cs="Verdana"/>
          <w:noProof w:val="0"/>
          <w:szCs w:val="24"/>
        </w:rPr>
        <w:t xml:space="preserve">e chose </w:t>
      </w:r>
      <w:r w:rsidRPr="006666F1">
        <w:rPr>
          <w:rFonts w:cs="Verdana"/>
          <w:noProof w:val="0"/>
          <w:szCs w:val="24"/>
        </w:rPr>
        <w:t>o</w:t>
      </w:r>
      <w:r w:rsidR="00706D13" w:rsidRPr="006666F1">
        <w:rPr>
          <w:rFonts w:cs="Verdana"/>
          <w:noProof w:val="0"/>
          <w:szCs w:val="24"/>
        </w:rPr>
        <w:t xml:space="preserve">ption 2, the </w:t>
      </w:r>
      <w:r w:rsidR="00706D13" w:rsidRPr="004453FE">
        <w:rPr>
          <w:rFonts w:cs="Verdana"/>
          <w:b/>
          <w:bCs/>
          <w:i/>
          <w:iCs/>
          <w:noProof w:val="0"/>
          <w:szCs w:val="24"/>
        </w:rPr>
        <w:t>title</w:t>
      </w:r>
      <w:r w:rsidR="00706D13" w:rsidRPr="006666F1">
        <w:rPr>
          <w:rFonts w:cs="Verdana"/>
          <w:noProof w:val="0"/>
          <w:szCs w:val="24"/>
        </w:rPr>
        <w:t xml:space="preserve"> attribute</w:t>
      </w:r>
      <w:r w:rsidRPr="006666F1">
        <w:rPr>
          <w:rFonts w:cs="Verdana"/>
          <w:noProof w:val="0"/>
          <w:szCs w:val="24"/>
        </w:rPr>
        <w:t>, to solve our titling problems in Panoply</w:t>
      </w:r>
      <w:r>
        <w:rPr>
          <w:rFonts w:cs="Verdana"/>
          <w:noProof w:val="0"/>
          <w:szCs w:val="24"/>
        </w:rPr>
        <w:t xml:space="preserve">.  We made this choice </w:t>
      </w:r>
      <w:r w:rsidR="00706D13" w:rsidRPr="006666F1">
        <w:rPr>
          <w:rFonts w:cs="Verdana"/>
          <w:noProof w:val="0"/>
          <w:szCs w:val="24"/>
        </w:rPr>
        <w:t xml:space="preserve">for </w:t>
      </w:r>
      <w:r w:rsidRPr="006666F1">
        <w:rPr>
          <w:rFonts w:cs="Verdana"/>
          <w:noProof w:val="0"/>
          <w:szCs w:val="24"/>
        </w:rPr>
        <w:t>three</w:t>
      </w:r>
      <w:r w:rsidR="00706D13" w:rsidRPr="006666F1">
        <w:rPr>
          <w:rFonts w:cs="Verdana"/>
          <w:noProof w:val="0"/>
          <w:szCs w:val="24"/>
        </w:rPr>
        <w:t xml:space="preserve"> </w:t>
      </w:r>
      <w:r w:rsidRPr="006666F1">
        <w:rPr>
          <w:rFonts w:cs="Verdana"/>
          <w:noProof w:val="0"/>
          <w:szCs w:val="24"/>
        </w:rPr>
        <w:t xml:space="preserve">primary </w:t>
      </w:r>
      <w:r w:rsidR="00706D13" w:rsidRPr="006666F1">
        <w:rPr>
          <w:rFonts w:cs="Verdana"/>
          <w:noProof w:val="0"/>
          <w:szCs w:val="24"/>
        </w:rPr>
        <w:t>reasons</w:t>
      </w:r>
      <w:r w:rsidR="00291E0A" w:rsidRPr="006666F1">
        <w:rPr>
          <w:rFonts w:cs="Verdana"/>
          <w:noProof w:val="0"/>
          <w:szCs w:val="24"/>
        </w:rPr>
        <w:t>.</w:t>
      </w:r>
      <w:r w:rsidR="00706D13" w:rsidRPr="006666F1">
        <w:rPr>
          <w:rFonts w:cs="Verdana"/>
          <w:noProof w:val="0"/>
          <w:szCs w:val="24"/>
        </w:rPr>
        <w:t xml:space="preserve"> </w:t>
      </w:r>
      <w:r w:rsidR="00291E0A" w:rsidRPr="006666F1">
        <w:rPr>
          <w:rFonts w:cs="Verdana"/>
          <w:noProof w:val="0"/>
          <w:szCs w:val="24"/>
        </w:rPr>
        <w:t xml:space="preserve"> </w:t>
      </w:r>
      <w:r w:rsidR="00291E0A" w:rsidRPr="006666F1">
        <w:rPr>
          <w:color w:val="000000"/>
          <w:szCs w:val="24"/>
        </w:rPr>
        <w:t xml:space="preserve">First, </w:t>
      </w:r>
      <w:r w:rsidRPr="006666F1">
        <w:rPr>
          <w:color w:val="000000"/>
          <w:szCs w:val="24"/>
        </w:rPr>
        <w:t xml:space="preserve">the </w:t>
      </w:r>
      <w:r w:rsidR="00291E0A" w:rsidRPr="004453FE">
        <w:rPr>
          <w:b/>
          <w:bCs/>
          <w:i/>
          <w:iCs/>
          <w:color w:val="000000"/>
          <w:szCs w:val="24"/>
        </w:rPr>
        <w:t>title</w:t>
      </w:r>
      <w:r w:rsidRPr="006666F1">
        <w:rPr>
          <w:b/>
          <w:bCs/>
          <w:color w:val="000000"/>
          <w:szCs w:val="24"/>
        </w:rPr>
        <w:t xml:space="preserve"> </w:t>
      </w:r>
      <w:r w:rsidRPr="006666F1">
        <w:rPr>
          <w:color w:val="000000"/>
          <w:szCs w:val="24"/>
        </w:rPr>
        <w:t>attribute</w:t>
      </w:r>
      <w:r w:rsidR="004453FE">
        <w:rPr>
          <w:color w:val="000000"/>
          <w:szCs w:val="24"/>
        </w:rPr>
        <w:t xml:space="preserve"> </w:t>
      </w:r>
      <w:r w:rsidR="00291E0A" w:rsidRPr="006666F1">
        <w:rPr>
          <w:color w:val="000000"/>
          <w:szCs w:val="24"/>
        </w:rPr>
        <w:t xml:space="preserve">was a higher priority than </w:t>
      </w:r>
      <w:r w:rsidRPr="006666F1">
        <w:rPr>
          <w:color w:val="000000"/>
          <w:szCs w:val="24"/>
        </w:rPr>
        <w:t xml:space="preserve">the </w:t>
      </w:r>
      <w:r w:rsidR="00291E0A" w:rsidRPr="004453FE">
        <w:rPr>
          <w:b/>
          <w:bCs/>
          <w:i/>
          <w:iCs/>
          <w:color w:val="000000"/>
          <w:szCs w:val="24"/>
        </w:rPr>
        <w:t>standard_name</w:t>
      </w:r>
      <w:r w:rsidRPr="006666F1">
        <w:rPr>
          <w:b/>
          <w:bCs/>
          <w:color w:val="000000"/>
          <w:szCs w:val="24"/>
        </w:rPr>
        <w:t xml:space="preserve"> </w:t>
      </w:r>
      <w:r w:rsidRPr="006666F1">
        <w:rPr>
          <w:color w:val="000000"/>
          <w:szCs w:val="24"/>
        </w:rPr>
        <w:t>attribute</w:t>
      </w:r>
      <w:r w:rsidR="00291E0A" w:rsidRPr="006666F1">
        <w:rPr>
          <w:color w:val="000000"/>
          <w:szCs w:val="24"/>
        </w:rPr>
        <w:t xml:space="preserve"> in Panoply’s </w:t>
      </w:r>
      <w:r w:rsidR="00974133">
        <w:rPr>
          <w:color w:val="000000"/>
          <w:szCs w:val="24"/>
        </w:rPr>
        <w:t xml:space="preserve">internal </w:t>
      </w:r>
      <w:r w:rsidR="00291E0A" w:rsidRPr="006666F1">
        <w:rPr>
          <w:color w:val="000000"/>
          <w:szCs w:val="24"/>
        </w:rPr>
        <w:t>rankng</w:t>
      </w:r>
      <w:r w:rsidR="00974133">
        <w:rPr>
          <w:color w:val="000000"/>
          <w:szCs w:val="24"/>
        </w:rPr>
        <w:t xml:space="preserve"> system</w:t>
      </w:r>
      <w:r w:rsidR="009F24E0" w:rsidRPr="006666F1">
        <w:rPr>
          <w:color w:val="000000"/>
          <w:szCs w:val="24"/>
        </w:rPr>
        <w:t xml:space="preserve"> </w:t>
      </w:r>
      <w:r w:rsidRPr="006666F1">
        <w:rPr>
          <w:color w:val="000000"/>
          <w:szCs w:val="24"/>
        </w:rPr>
        <w:t>–</w:t>
      </w:r>
      <w:r w:rsidR="009F24E0" w:rsidRPr="006666F1">
        <w:rPr>
          <w:color w:val="000000"/>
          <w:szCs w:val="24"/>
        </w:rPr>
        <w:t xml:space="preserve"> </w:t>
      </w:r>
      <w:r w:rsidR="00974133">
        <w:rPr>
          <w:color w:val="000000"/>
          <w:szCs w:val="24"/>
        </w:rPr>
        <w:t xml:space="preserve">and </w:t>
      </w:r>
      <w:r w:rsidRPr="006666F1">
        <w:rPr>
          <w:color w:val="000000"/>
          <w:szCs w:val="24"/>
        </w:rPr>
        <w:t xml:space="preserve">we thought it was prudent to </w:t>
      </w:r>
      <w:r w:rsidR="00291E0A" w:rsidRPr="006666F1">
        <w:rPr>
          <w:color w:val="000000"/>
          <w:szCs w:val="24"/>
        </w:rPr>
        <w:t>use the higher rank</w:t>
      </w:r>
      <w:r>
        <w:rPr>
          <w:color w:val="000000"/>
          <w:szCs w:val="24"/>
        </w:rPr>
        <w:t>ing</w:t>
      </w:r>
      <w:r w:rsidR="00291E0A" w:rsidRPr="006666F1">
        <w:rPr>
          <w:color w:val="000000"/>
          <w:szCs w:val="24"/>
        </w:rPr>
        <w:t xml:space="preserve"> vehicle.  Second, we found the </w:t>
      </w:r>
      <w:r w:rsidR="009F24E0" w:rsidRPr="006666F1">
        <w:rPr>
          <w:color w:val="000000"/>
          <w:szCs w:val="24"/>
        </w:rPr>
        <w:t xml:space="preserve">name of the </w:t>
      </w:r>
      <w:r w:rsidR="00291E0A" w:rsidRPr="006666F1">
        <w:rPr>
          <w:color w:val="000000"/>
          <w:szCs w:val="24"/>
        </w:rPr>
        <w:t xml:space="preserve">keyword </w:t>
      </w:r>
      <w:r w:rsidR="009F24E0" w:rsidRPr="004453FE">
        <w:rPr>
          <w:color w:val="000000"/>
          <w:szCs w:val="24"/>
        </w:rPr>
        <w:t>itself</w:t>
      </w:r>
      <w:r w:rsidR="004453FE">
        <w:rPr>
          <w:color w:val="000000"/>
          <w:szCs w:val="24"/>
        </w:rPr>
        <w:t>,</w:t>
      </w:r>
      <w:r w:rsidR="009F24E0" w:rsidRPr="004453FE">
        <w:rPr>
          <w:color w:val="000000"/>
          <w:szCs w:val="24"/>
        </w:rPr>
        <w:t xml:space="preserve"> </w:t>
      </w:r>
      <w:r w:rsidR="004453FE" w:rsidRPr="004453FE">
        <w:rPr>
          <w:color w:val="000000"/>
          <w:szCs w:val="24"/>
        </w:rPr>
        <w:t>“</w:t>
      </w:r>
      <w:r w:rsidR="00291E0A" w:rsidRPr="004453FE">
        <w:rPr>
          <w:color w:val="000000"/>
          <w:szCs w:val="24"/>
        </w:rPr>
        <w:t>title</w:t>
      </w:r>
      <w:r w:rsidR="004453FE" w:rsidRPr="004453FE">
        <w:rPr>
          <w:color w:val="000000"/>
          <w:szCs w:val="24"/>
        </w:rPr>
        <w:t>”</w:t>
      </w:r>
      <w:r w:rsidR="004453FE">
        <w:rPr>
          <w:color w:val="000000"/>
          <w:szCs w:val="24"/>
        </w:rPr>
        <w:t>,</w:t>
      </w:r>
      <w:r w:rsidR="004C0B0C">
        <w:rPr>
          <w:b/>
          <w:bCs/>
          <w:color w:val="000000"/>
          <w:szCs w:val="24"/>
        </w:rPr>
        <w:t xml:space="preserve"> </w:t>
      </w:r>
      <w:r w:rsidR="004C0B0C">
        <w:rPr>
          <w:color w:val="000000"/>
          <w:szCs w:val="24"/>
        </w:rPr>
        <w:t>the most d</w:t>
      </w:r>
      <w:r w:rsidR="00291E0A" w:rsidRPr="006666F1">
        <w:rPr>
          <w:color w:val="000000"/>
          <w:szCs w:val="24"/>
        </w:rPr>
        <w:t>escriptive</w:t>
      </w:r>
      <w:r w:rsidR="004C0B0C">
        <w:rPr>
          <w:color w:val="000000"/>
          <w:szCs w:val="24"/>
        </w:rPr>
        <w:t>,</w:t>
      </w:r>
      <w:r w:rsidR="00291E0A" w:rsidRPr="006666F1">
        <w:rPr>
          <w:b/>
          <w:bCs/>
          <w:color w:val="000000"/>
          <w:szCs w:val="24"/>
        </w:rPr>
        <w:t xml:space="preserve"> </w:t>
      </w:r>
      <w:r w:rsidR="00291E0A" w:rsidRPr="006666F1">
        <w:rPr>
          <w:color w:val="000000"/>
          <w:szCs w:val="24"/>
        </w:rPr>
        <w:t xml:space="preserve">since this whole process was done to fix how Panoply </w:t>
      </w:r>
      <w:r w:rsidR="00291E0A" w:rsidRPr="006666F1">
        <w:rPr>
          <w:i/>
          <w:iCs/>
          <w:color w:val="000000"/>
          <w:szCs w:val="24"/>
        </w:rPr>
        <w:t>titles</w:t>
      </w:r>
      <w:r w:rsidR="00291E0A" w:rsidRPr="006666F1">
        <w:rPr>
          <w:color w:val="000000"/>
          <w:szCs w:val="24"/>
        </w:rPr>
        <w:t xml:space="preserve"> image</w:t>
      </w:r>
      <w:r w:rsidR="004C0B0C">
        <w:rPr>
          <w:color w:val="000000"/>
          <w:szCs w:val="24"/>
        </w:rPr>
        <w:t xml:space="preserve">s </w:t>
      </w:r>
      <w:r w:rsidR="002E607E">
        <w:rPr>
          <w:color w:val="000000"/>
          <w:szCs w:val="24"/>
        </w:rPr>
        <w:t xml:space="preserve">from L3 </w:t>
      </w:r>
      <w:r w:rsidR="00877B8F">
        <w:rPr>
          <w:color w:val="000000"/>
          <w:szCs w:val="24"/>
        </w:rPr>
        <w:t>COSP</w:t>
      </w:r>
      <w:r w:rsidR="002E607E">
        <w:rPr>
          <w:color w:val="000000"/>
          <w:szCs w:val="24"/>
        </w:rPr>
        <w:t xml:space="preserve"> files </w:t>
      </w:r>
      <w:r w:rsidR="004C0B0C">
        <w:rPr>
          <w:color w:val="000000"/>
          <w:szCs w:val="24"/>
        </w:rPr>
        <w:t>-- s</w:t>
      </w:r>
      <w:r w:rsidR="00291E0A" w:rsidRPr="006666F1">
        <w:rPr>
          <w:color w:val="000000"/>
          <w:szCs w:val="24"/>
        </w:rPr>
        <w:t>o why not use an attribute name that captures that meaning</w:t>
      </w:r>
      <w:r>
        <w:rPr>
          <w:color w:val="000000"/>
          <w:szCs w:val="24"/>
        </w:rPr>
        <w:t xml:space="preserve"> literally</w:t>
      </w:r>
      <w:r w:rsidR="004C0B0C">
        <w:rPr>
          <w:color w:val="000000"/>
          <w:szCs w:val="24"/>
        </w:rPr>
        <w:t>.</w:t>
      </w:r>
      <w:r w:rsidR="002E607E">
        <w:rPr>
          <w:color w:val="000000"/>
          <w:szCs w:val="24"/>
        </w:rPr>
        <w:t xml:space="preserve"> </w:t>
      </w:r>
      <w:r w:rsidR="00291E0A" w:rsidRPr="006666F1">
        <w:rPr>
          <w:color w:val="000000"/>
          <w:szCs w:val="24"/>
        </w:rPr>
        <w:t xml:space="preserve"> </w:t>
      </w:r>
      <w:r w:rsidR="009F24E0" w:rsidRPr="006666F1">
        <w:rPr>
          <w:color w:val="000000"/>
          <w:szCs w:val="24"/>
        </w:rPr>
        <w:t>(</w:t>
      </w:r>
      <w:r w:rsidR="004C0B0C">
        <w:rPr>
          <w:color w:val="000000"/>
          <w:szCs w:val="24"/>
        </w:rPr>
        <w:t xml:space="preserve">This also </w:t>
      </w:r>
      <w:r w:rsidR="00291E0A" w:rsidRPr="006666F1">
        <w:rPr>
          <w:color w:val="000000"/>
          <w:szCs w:val="24"/>
        </w:rPr>
        <w:t>mak</w:t>
      </w:r>
      <w:r w:rsidR="004C0B0C">
        <w:rPr>
          <w:color w:val="000000"/>
          <w:szCs w:val="24"/>
        </w:rPr>
        <w:t>es</w:t>
      </w:r>
      <w:r w:rsidR="00291E0A" w:rsidRPr="006666F1">
        <w:rPr>
          <w:color w:val="000000"/>
          <w:szCs w:val="24"/>
        </w:rPr>
        <w:t xml:space="preserve"> it easier to for users to </w:t>
      </w:r>
      <w:r w:rsidR="00C93228">
        <w:rPr>
          <w:color w:val="000000"/>
          <w:szCs w:val="24"/>
        </w:rPr>
        <w:t>determine</w:t>
      </w:r>
      <w:r w:rsidR="00291E0A" w:rsidRPr="006666F1">
        <w:rPr>
          <w:color w:val="000000"/>
          <w:szCs w:val="24"/>
        </w:rPr>
        <w:t xml:space="preserve"> what that attribute means without added documentation</w:t>
      </w:r>
      <w:r w:rsidR="009F24E0" w:rsidRPr="006666F1">
        <w:rPr>
          <w:color w:val="000000"/>
          <w:szCs w:val="24"/>
        </w:rPr>
        <w:t>)</w:t>
      </w:r>
      <w:r w:rsidR="00291E0A" w:rsidRPr="006666F1">
        <w:rPr>
          <w:color w:val="000000"/>
          <w:szCs w:val="24"/>
        </w:rPr>
        <w:t xml:space="preserve">. </w:t>
      </w:r>
      <w:r w:rsidR="009F24E0" w:rsidRPr="006666F1">
        <w:rPr>
          <w:color w:val="000000"/>
          <w:szCs w:val="24"/>
        </w:rPr>
        <w:t xml:space="preserve"> </w:t>
      </w:r>
      <w:r w:rsidR="00291E0A" w:rsidRPr="006666F1">
        <w:rPr>
          <w:color w:val="000000"/>
          <w:szCs w:val="24"/>
        </w:rPr>
        <w:t xml:space="preserve">Third, when we read the meaning of the </w:t>
      </w:r>
      <w:r w:rsidR="00291E0A" w:rsidRPr="004453FE">
        <w:rPr>
          <w:b/>
          <w:bCs/>
          <w:i/>
          <w:iCs/>
          <w:color w:val="000000"/>
          <w:szCs w:val="24"/>
        </w:rPr>
        <w:t>title</w:t>
      </w:r>
      <w:r w:rsidR="00291E0A" w:rsidRPr="006666F1">
        <w:rPr>
          <w:color w:val="000000"/>
          <w:szCs w:val="24"/>
        </w:rPr>
        <w:t xml:space="preserve"> attribute in the NetCDF </w:t>
      </w:r>
      <w:r w:rsidR="00F96F83" w:rsidRPr="006666F1">
        <w:rPr>
          <w:color w:val="000000"/>
          <w:szCs w:val="24"/>
        </w:rPr>
        <w:t>U</w:t>
      </w:r>
      <w:r w:rsidR="00291E0A" w:rsidRPr="006666F1">
        <w:rPr>
          <w:color w:val="000000"/>
          <w:szCs w:val="24"/>
        </w:rPr>
        <w:t xml:space="preserve">ser </w:t>
      </w:r>
      <w:r w:rsidR="00F96F83" w:rsidRPr="006666F1">
        <w:rPr>
          <w:color w:val="000000"/>
          <w:szCs w:val="24"/>
        </w:rPr>
        <w:t>G</w:t>
      </w:r>
      <w:r w:rsidR="00291E0A" w:rsidRPr="006666F1">
        <w:rPr>
          <w:color w:val="000000"/>
          <w:szCs w:val="24"/>
        </w:rPr>
        <w:t>uide</w:t>
      </w:r>
      <w:r w:rsidR="004C0B0C">
        <w:rPr>
          <w:color w:val="000000"/>
          <w:szCs w:val="24"/>
        </w:rPr>
        <w:t>,</w:t>
      </w:r>
      <w:r w:rsidR="00291E0A" w:rsidRPr="006666F1">
        <w:rPr>
          <w:color w:val="000000"/>
          <w:szCs w:val="24"/>
        </w:rPr>
        <w:t xml:space="preserve"> it used the </w:t>
      </w:r>
      <w:r w:rsidR="00822001">
        <w:rPr>
          <w:color w:val="000000"/>
          <w:szCs w:val="24"/>
        </w:rPr>
        <w:t xml:space="preserve">word </w:t>
      </w:r>
      <w:r w:rsidR="00291E0A" w:rsidRPr="006666F1">
        <w:rPr>
          <w:i/>
          <w:iCs/>
          <w:color w:val="000000"/>
          <w:szCs w:val="24"/>
        </w:rPr>
        <w:t>succinct</w:t>
      </w:r>
      <w:r w:rsidRPr="006666F1">
        <w:rPr>
          <w:color w:val="000000"/>
          <w:szCs w:val="24"/>
        </w:rPr>
        <w:t xml:space="preserve"> (meaning </w:t>
      </w:r>
      <w:r>
        <w:rPr>
          <w:color w:val="000000"/>
          <w:szCs w:val="24"/>
        </w:rPr>
        <w:t xml:space="preserve">a </w:t>
      </w:r>
      <w:r w:rsidRPr="006666F1">
        <w:rPr>
          <w:rFonts w:cs="Calibri"/>
          <w:noProof w:val="0"/>
          <w:szCs w:val="24"/>
          <w:lang w:val="en"/>
        </w:rPr>
        <w:t xml:space="preserve">concise and compact description).  </w:t>
      </w:r>
      <w:r w:rsidR="009F24E0" w:rsidRPr="006666F1">
        <w:rPr>
          <w:color w:val="000000"/>
          <w:szCs w:val="24"/>
        </w:rPr>
        <w:t xml:space="preserve">So a </w:t>
      </w:r>
      <w:r w:rsidR="009F24E0" w:rsidRPr="004453FE">
        <w:rPr>
          <w:b/>
          <w:bCs/>
          <w:i/>
          <w:iCs/>
          <w:color w:val="000000"/>
          <w:szCs w:val="24"/>
        </w:rPr>
        <w:t>title</w:t>
      </w:r>
      <w:r w:rsidR="009F24E0" w:rsidRPr="006666F1">
        <w:rPr>
          <w:color w:val="000000"/>
          <w:szCs w:val="24"/>
        </w:rPr>
        <w:t xml:space="preserve"> local attribute is defined to be</w:t>
      </w:r>
      <w:r w:rsidR="00291E0A" w:rsidRPr="006666F1">
        <w:rPr>
          <w:color w:val="000000"/>
          <w:szCs w:val="24"/>
        </w:rPr>
        <w:t xml:space="preserve"> </w:t>
      </w:r>
      <w:r w:rsidR="009F24E0" w:rsidRPr="006666F1">
        <w:rPr>
          <w:color w:val="000000"/>
          <w:szCs w:val="24"/>
        </w:rPr>
        <w:t xml:space="preserve">a </w:t>
      </w:r>
      <w:r w:rsidR="00291E0A" w:rsidRPr="006666F1">
        <w:rPr>
          <w:color w:val="000000"/>
          <w:szCs w:val="24"/>
        </w:rPr>
        <w:t>short</w:t>
      </w:r>
      <w:r w:rsidR="009F24E0" w:rsidRPr="006666F1">
        <w:rPr>
          <w:color w:val="000000"/>
          <w:szCs w:val="24"/>
        </w:rPr>
        <w:t>er</w:t>
      </w:r>
      <w:r w:rsidR="00291E0A" w:rsidRPr="006666F1">
        <w:rPr>
          <w:color w:val="000000"/>
          <w:szCs w:val="24"/>
        </w:rPr>
        <w:t xml:space="preserve"> </w:t>
      </w:r>
      <w:r>
        <w:rPr>
          <w:color w:val="000000"/>
          <w:szCs w:val="24"/>
        </w:rPr>
        <w:t xml:space="preserve">laconic </w:t>
      </w:r>
      <w:r w:rsidR="009F24E0" w:rsidRPr="006666F1">
        <w:rPr>
          <w:color w:val="000000"/>
          <w:szCs w:val="24"/>
        </w:rPr>
        <w:t xml:space="preserve">string (while still </w:t>
      </w:r>
      <w:r w:rsidR="00291E0A" w:rsidRPr="006666F1">
        <w:rPr>
          <w:color w:val="000000"/>
          <w:szCs w:val="24"/>
        </w:rPr>
        <w:t>de</w:t>
      </w:r>
      <w:r w:rsidR="004453FE">
        <w:rPr>
          <w:color w:val="000000"/>
          <w:szCs w:val="24"/>
        </w:rPr>
        <w:t>fining</w:t>
      </w:r>
      <w:r w:rsidR="00291E0A" w:rsidRPr="006666F1">
        <w:rPr>
          <w:color w:val="000000"/>
          <w:szCs w:val="24"/>
        </w:rPr>
        <w:t xml:space="preserve"> the variable</w:t>
      </w:r>
      <w:r w:rsidR="009F24E0" w:rsidRPr="006666F1">
        <w:rPr>
          <w:color w:val="000000"/>
          <w:szCs w:val="24"/>
        </w:rPr>
        <w:t xml:space="preserve"> fully)</w:t>
      </w:r>
      <w:r w:rsidR="00F96F83" w:rsidRPr="006666F1">
        <w:rPr>
          <w:color w:val="000000"/>
          <w:szCs w:val="24"/>
        </w:rPr>
        <w:t xml:space="preserve">, </w:t>
      </w:r>
      <w:r w:rsidR="004453FE">
        <w:rPr>
          <w:color w:val="000000"/>
          <w:szCs w:val="24"/>
        </w:rPr>
        <w:t>and therefore</w:t>
      </w:r>
      <w:r w:rsidR="00F96F83" w:rsidRPr="006666F1">
        <w:rPr>
          <w:color w:val="000000"/>
          <w:szCs w:val="24"/>
        </w:rPr>
        <w:t xml:space="preserve"> felt </w:t>
      </w:r>
      <w:r w:rsidR="004453FE">
        <w:rPr>
          <w:color w:val="000000"/>
          <w:szCs w:val="24"/>
        </w:rPr>
        <w:t>it</w:t>
      </w:r>
      <w:r w:rsidR="00F96F83" w:rsidRPr="006666F1">
        <w:rPr>
          <w:color w:val="000000"/>
          <w:szCs w:val="24"/>
        </w:rPr>
        <w:t xml:space="preserve"> would best</w:t>
      </w:r>
      <w:r w:rsidR="00291E0A" w:rsidRPr="006666F1">
        <w:rPr>
          <w:color w:val="000000"/>
          <w:szCs w:val="24"/>
        </w:rPr>
        <w:t xml:space="preserve"> fit in the limited space </w:t>
      </w:r>
      <w:r>
        <w:rPr>
          <w:color w:val="000000"/>
          <w:szCs w:val="24"/>
        </w:rPr>
        <w:t>available for most</w:t>
      </w:r>
      <w:r w:rsidR="00291E0A" w:rsidRPr="006666F1">
        <w:rPr>
          <w:color w:val="000000"/>
          <w:szCs w:val="24"/>
        </w:rPr>
        <w:t xml:space="preserve"> image title</w:t>
      </w:r>
      <w:r>
        <w:rPr>
          <w:color w:val="000000"/>
          <w:szCs w:val="24"/>
        </w:rPr>
        <w:t>s</w:t>
      </w:r>
      <w:r w:rsidR="004453FE">
        <w:rPr>
          <w:color w:val="000000"/>
          <w:szCs w:val="24"/>
        </w:rPr>
        <w:t>, while retaining enough information to fully describe the variable.</w:t>
      </w:r>
    </w:p>
    <w:p w14:paraId="0297049B" w14:textId="3A9DE110" w:rsidR="00706D13" w:rsidRDefault="006666F1" w:rsidP="009F24E0">
      <w:pPr>
        <w:autoSpaceDE w:val="0"/>
        <w:autoSpaceDN w:val="0"/>
        <w:adjustRightInd w:val="0"/>
        <w:spacing w:line="480" w:lineRule="exact"/>
        <w:ind w:firstLine="446"/>
        <w:jc w:val="both"/>
        <w:rPr>
          <w:szCs w:val="24"/>
        </w:rPr>
      </w:pPr>
      <w:r>
        <w:rPr>
          <w:szCs w:val="24"/>
        </w:rPr>
        <w:t>Therefore,</w:t>
      </w:r>
      <w:r w:rsidR="00291E0A" w:rsidRPr="006666F1">
        <w:rPr>
          <w:szCs w:val="24"/>
        </w:rPr>
        <w:t xml:space="preserve"> in our final </w:t>
      </w:r>
      <w:r>
        <w:rPr>
          <w:szCs w:val="24"/>
        </w:rPr>
        <w:t xml:space="preserve">production </w:t>
      </w:r>
      <w:r w:rsidR="00291E0A" w:rsidRPr="006666F1">
        <w:rPr>
          <w:szCs w:val="24"/>
        </w:rPr>
        <w:t>version of the L3 C</w:t>
      </w:r>
      <w:r w:rsidR="00120B86">
        <w:rPr>
          <w:szCs w:val="24"/>
        </w:rPr>
        <w:t>OSP</w:t>
      </w:r>
      <w:r w:rsidR="00291E0A" w:rsidRPr="006666F1">
        <w:rPr>
          <w:szCs w:val="24"/>
        </w:rPr>
        <w:t xml:space="preserve"> NetCDF4 file, an </w:t>
      </w:r>
      <w:r w:rsidR="00706D13" w:rsidRPr="006666F1">
        <w:rPr>
          <w:szCs w:val="24"/>
        </w:rPr>
        <w:t xml:space="preserve">attribute </w:t>
      </w:r>
      <w:r w:rsidR="00291E0A" w:rsidRPr="006666F1">
        <w:rPr>
          <w:szCs w:val="24"/>
        </w:rPr>
        <w:t xml:space="preserve">called </w:t>
      </w:r>
      <w:r w:rsidR="00291E0A" w:rsidRPr="004453FE">
        <w:rPr>
          <w:b/>
          <w:bCs/>
          <w:i/>
          <w:iCs/>
          <w:szCs w:val="24"/>
        </w:rPr>
        <w:t>title</w:t>
      </w:r>
      <w:r w:rsidR="00291E0A" w:rsidRPr="006666F1">
        <w:rPr>
          <w:szCs w:val="24"/>
        </w:rPr>
        <w:t xml:space="preserve"> </w:t>
      </w:r>
      <w:r w:rsidR="00706D13" w:rsidRPr="006666F1">
        <w:rPr>
          <w:szCs w:val="24"/>
        </w:rPr>
        <w:t xml:space="preserve">is attached to </w:t>
      </w:r>
      <w:r w:rsidR="00706D13" w:rsidRPr="006666F1">
        <w:rPr>
          <w:b/>
          <w:bCs/>
          <w:szCs w:val="24"/>
        </w:rPr>
        <w:t>all</w:t>
      </w:r>
      <w:r w:rsidR="00706D13" w:rsidRPr="006666F1">
        <w:rPr>
          <w:szCs w:val="24"/>
        </w:rPr>
        <w:t xml:space="preserve"> variables and provides information </w:t>
      </w:r>
      <w:r w:rsidR="002E607E">
        <w:rPr>
          <w:szCs w:val="24"/>
        </w:rPr>
        <w:t>that can be passed to</w:t>
      </w:r>
      <w:r w:rsidR="00706D13" w:rsidRPr="006666F1">
        <w:rPr>
          <w:szCs w:val="24"/>
        </w:rPr>
        <w:t xml:space="preserve"> various visualization packages (e.g.</w:t>
      </w:r>
      <w:r w:rsidR="002E607E">
        <w:rPr>
          <w:szCs w:val="24"/>
        </w:rPr>
        <w:t>:</w:t>
      </w:r>
      <w:r w:rsidR="00706D13" w:rsidRPr="006666F1">
        <w:rPr>
          <w:szCs w:val="24"/>
        </w:rPr>
        <w:t xml:space="preserve"> Panoply) </w:t>
      </w:r>
      <w:r w:rsidR="002E607E">
        <w:rPr>
          <w:szCs w:val="24"/>
        </w:rPr>
        <w:t xml:space="preserve">telling the package </w:t>
      </w:r>
      <w:r w:rsidR="00706D13" w:rsidRPr="006666F1">
        <w:rPr>
          <w:szCs w:val="24"/>
        </w:rPr>
        <w:t xml:space="preserve">how to explicitly </w:t>
      </w:r>
      <w:r w:rsidR="00706D13" w:rsidRPr="004453FE">
        <w:rPr>
          <w:szCs w:val="24"/>
        </w:rPr>
        <w:t xml:space="preserve">title </w:t>
      </w:r>
      <w:r w:rsidR="00706D13" w:rsidRPr="006666F1">
        <w:rPr>
          <w:szCs w:val="24"/>
        </w:rPr>
        <w:t>images produced from that variable</w:t>
      </w:r>
      <w:r w:rsidR="009F24E0" w:rsidRPr="006666F1">
        <w:rPr>
          <w:szCs w:val="24"/>
        </w:rPr>
        <w:t xml:space="preserve">. </w:t>
      </w:r>
      <w:r w:rsidR="00706D13" w:rsidRPr="006666F1">
        <w:rPr>
          <w:szCs w:val="24"/>
        </w:rPr>
        <w:t xml:space="preserve"> </w:t>
      </w:r>
      <w:r>
        <w:rPr>
          <w:szCs w:val="24"/>
        </w:rPr>
        <w:t xml:space="preserve">Under most circumstances, </w:t>
      </w:r>
      <w:r w:rsidR="00706D13" w:rsidRPr="006666F1">
        <w:rPr>
          <w:szCs w:val="24"/>
        </w:rPr>
        <w:t>th</w:t>
      </w:r>
      <w:r w:rsidR="009F24E0" w:rsidRPr="006666F1">
        <w:rPr>
          <w:szCs w:val="24"/>
        </w:rPr>
        <w:t>ese</w:t>
      </w:r>
      <w:r w:rsidR="009F24E0" w:rsidRPr="006666F1">
        <w:rPr>
          <w:b/>
          <w:bCs/>
          <w:szCs w:val="24"/>
        </w:rPr>
        <w:t xml:space="preserve"> </w:t>
      </w:r>
      <w:r w:rsidR="009F24E0" w:rsidRPr="004453FE">
        <w:rPr>
          <w:b/>
          <w:bCs/>
          <w:i/>
          <w:iCs/>
          <w:szCs w:val="24"/>
        </w:rPr>
        <w:t>title</w:t>
      </w:r>
      <w:r w:rsidR="009F24E0" w:rsidRPr="006666F1">
        <w:rPr>
          <w:szCs w:val="24"/>
        </w:rPr>
        <w:t xml:space="preserve"> local attributes are</w:t>
      </w:r>
      <w:r w:rsidR="00706D13" w:rsidRPr="006666F1">
        <w:rPr>
          <w:szCs w:val="24"/>
        </w:rPr>
        <w:t xml:space="preserve"> </w:t>
      </w:r>
      <w:r w:rsidR="009F24E0" w:rsidRPr="006666F1">
        <w:rPr>
          <w:szCs w:val="24"/>
        </w:rPr>
        <w:t>a</w:t>
      </w:r>
      <w:r w:rsidR="00706D13" w:rsidRPr="006666F1">
        <w:rPr>
          <w:szCs w:val="24"/>
        </w:rPr>
        <w:t xml:space="preserve"> </w:t>
      </w:r>
      <w:r>
        <w:rPr>
          <w:szCs w:val="24"/>
        </w:rPr>
        <w:t xml:space="preserve">simple </w:t>
      </w:r>
      <w:r w:rsidR="00706D13" w:rsidRPr="006666F1">
        <w:rPr>
          <w:szCs w:val="24"/>
        </w:rPr>
        <w:t>combination of the Group name and the Variable name</w:t>
      </w:r>
      <w:r>
        <w:rPr>
          <w:szCs w:val="24"/>
        </w:rPr>
        <w:t xml:space="preserve">, which matches fairly closely how images were </w:t>
      </w:r>
      <w:r w:rsidRPr="004453FE">
        <w:rPr>
          <w:szCs w:val="24"/>
        </w:rPr>
        <w:t>generally titled</w:t>
      </w:r>
      <w:r w:rsidRPr="006666F1">
        <w:rPr>
          <w:i/>
          <w:iCs/>
          <w:szCs w:val="24"/>
        </w:rPr>
        <w:t xml:space="preserve"> </w:t>
      </w:r>
      <w:r>
        <w:rPr>
          <w:szCs w:val="24"/>
        </w:rPr>
        <w:t>for varia</w:t>
      </w:r>
      <w:r w:rsidR="004C0B0C">
        <w:rPr>
          <w:szCs w:val="24"/>
        </w:rPr>
        <w:t>bles</w:t>
      </w:r>
      <w:r>
        <w:rPr>
          <w:szCs w:val="24"/>
        </w:rPr>
        <w:t xml:space="preserve"> </w:t>
      </w:r>
      <w:r w:rsidR="004C0B0C">
        <w:rPr>
          <w:szCs w:val="24"/>
        </w:rPr>
        <w:t xml:space="preserve">(statistics) imaged </w:t>
      </w:r>
      <w:r>
        <w:rPr>
          <w:szCs w:val="24"/>
        </w:rPr>
        <w:t xml:space="preserve">from MODIS Standard Products. </w:t>
      </w:r>
      <w:r w:rsidR="002E607E">
        <w:rPr>
          <w:szCs w:val="24"/>
        </w:rPr>
        <w:t xml:space="preserve"> </w:t>
      </w:r>
      <w:r w:rsidR="007B36C3">
        <w:rPr>
          <w:szCs w:val="24"/>
        </w:rPr>
        <w:t xml:space="preserve">This new </w:t>
      </w:r>
      <w:r w:rsidR="007B36C3" w:rsidRPr="007B36C3">
        <w:rPr>
          <w:b/>
          <w:bCs/>
          <w:i/>
          <w:iCs/>
          <w:szCs w:val="24"/>
        </w:rPr>
        <w:t>title</w:t>
      </w:r>
      <w:r w:rsidR="007B36C3">
        <w:rPr>
          <w:szCs w:val="24"/>
        </w:rPr>
        <w:t xml:space="preserve"> local attribute was implemented in Yori Software version 1.3.8 and later, which was launched on 9 July 2019, and is reflected in all L3 C</w:t>
      </w:r>
      <w:r w:rsidR="00120B86">
        <w:rPr>
          <w:szCs w:val="24"/>
        </w:rPr>
        <w:t>OSP</w:t>
      </w:r>
      <w:r w:rsidR="007B36C3">
        <w:rPr>
          <w:szCs w:val="24"/>
        </w:rPr>
        <w:t xml:space="preserve"> files</w:t>
      </w:r>
      <w:r w:rsidR="00120B86">
        <w:rPr>
          <w:szCs w:val="24"/>
        </w:rPr>
        <w:t>.</w:t>
      </w:r>
    </w:p>
    <w:p w14:paraId="73529F41" w14:textId="0BC387F4" w:rsidR="002E607E" w:rsidRDefault="002E607E" w:rsidP="009F24E0">
      <w:pPr>
        <w:autoSpaceDE w:val="0"/>
        <w:autoSpaceDN w:val="0"/>
        <w:adjustRightInd w:val="0"/>
        <w:spacing w:line="480" w:lineRule="exact"/>
        <w:ind w:firstLine="446"/>
        <w:jc w:val="both"/>
        <w:rPr>
          <w:szCs w:val="24"/>
        </w:rPr>
      </w:pPr>
      <w:r w:rsidRPr="00F30B7A">
        <w:rPr>
          <w:szCs w:val="24"/>
        </w:rPr>
        <w:lastRenderedPageBreak/>
        <w:t xml:space="preserve">Note that </w:t>
      </w:r>
      <w:r w:rsidR="00974133" w:rsidRPr="00F30B7A">
        <w:rPr>
          <w:szCs w:val="24"/>
        </w:rPr>
        <w:t xml:space="preserve">custom </w:t>
      </w:r>
      <w:r w:rsidRPr="00F30B7A">
        <w:rPr>
          <w:szCs w:val="24"/>
        </w:rPr>
        <w:t>software tools</w:t>
      </w:r>
      <w:r w:rsidR="00974133">
        <w:rPr>
          <w:szCs w:val="24"/>
        </w:rPr>
        <w:t xml:space="preserve">, </w:t>
      </w:r>
      <w:r>
        <w:rPr>
          <w:szCs w:val="24"/>
        </w:rPr>
        <w:t>manually written in Python</w:t>
      </w:r>
      <w:r w:rsidR="004453FE">
        <w:rPr>
          <w:szCs w:val="24"/>
        </w:rPr>
        <w:t xml:space="preserve">, </w:t>
      </w:r>
      <w:r>
        <w:rPr>
          <w:szCs w:val="24"/>
        </w:rPr>
        <w:t>IDL</w:t>
      </w:r>
      <w:r w:rsidR="004453FE">
        <w:rPr>
          <w:szCs w:val="24"/>
        </w:rPr>
        <w:t>, or other languages,</w:t>
      </w:r>
      <w:r>
        <w:rPr>
          <w:szCs w:val="24"/>
        </w:rPr>
        <w:t xml:space="preserve"> by </w:t>
      </w:r>
      <w:r w:rsidR="004453FE">
        <w:rPr>
          <w:szCs w:val="24"/>
        </w:rPr>
        <w:t>individual</w:t>
      </w:r>
      <w:r>
        <w:rPr>
          <w:szCs w:val="24"/>
        </w:rPr>
        <w:t xml:space="preserve"> users</w:t>
      </w:r>
      <w:r w:rsidR="00974133">
        <w:rPr>
          <w:szCs w:val="24"/>
        </w:rPr>
        <w:t>,</w:t>
      </w:r>
      <w:r>
        <w:rPr>
          <w:szCs w:val="24"/>
        </w:rPr>
        <w:t xml:space="preserve"> can be designed to do this sort of Group and Variable combining on the fly to make</w:t>
      </w:r>
      <w:r w:rsidR="004453FE">
        <w:rPr>
          <w:szCs w:val="24"/>
        </w:rPr>
        <w:t xml:space="preserve"> well-behaved</w:t>
      </w:r>
      <w:r>
        <w:rPr>
          <w:szCs w:val="24"/>
        </w:rPr>
        <w:t xml:space="preserve"> image titles, however we were looking for a way to standardize how our files were going to pass titling information to pre-packaged commercial or standardized (widely distributed) </w:t>
      </w:r>
      <w:r w:rsidR="004453FE">
        <w:rPr>
          <w:szCs w:val="24"/>
        </w:rPr>
        <w:t xml:space="preserve">visualization </w:t>
      </w:r>
      <w:r>
        <w:rPr>
          <w:szCs w:val="24"/>
        </w:rPr>
        <w:t xml:space="preserve">tools (like Panoply).  </w:t>
      </w:r>
    </w:p>
    <w:p w14:paraId="36B79FC1" w14:textId="6E2FA15A" w:rsidR="00A559E3" w:rsidRPr="002A7569" w:rsidRDefault="00A559E3" w:rsidP="00A559E3">
      <w:pPr>
        <w:autoSpaceDE w:val="0"/>
        <w:autoSpaceDN w:val="0"/>
        <w:adjustRightInd w:val="0"/>
        <w:spacing w:before="240" w:line="480" w:lineRule="exact"/>
        <w:rPr>
          <w:rFonts w:ascii="Garamond" w:hAnsi="Garamond" w:cs="Verdana"/>
          <w:b/>
          <w:bCs/>
          <w:noProof w:val="0"/>
          <w:szCs w:val="24"/>
        </w:rPr>
      </w:pPr>
      <w:r w:rsidRPr="002A7569">
        <w:rPr>
          <w:rFonts w:ascii="Garamond" w:hAnsi="Garamond" w:cs="Verdana"/>
          <w:b/>
          <w:bCs/>
          <w:noProof w:val="0"/>
          <w:szCs w:val="24"/>
        </w:rPr>
        <w:t>8.</w:t>
      </w:r>
      <w:r>
        <w:rPr>
          <w:rFonts w:ascii="Garamond" w:hAnsi="Garamond" w:cs="Verdana"/>
          <w:b/>
          <w:bCs/>
          <w:noProof w:val="0"/>
          <w:szCs w:val="24"/>
        </w:rPr>
        <w:t>9</w:t>
      </w:r>
      <w:r w:rsidRPr="002A7569">
        <w:rPr>
          <w:rFonts w:ascii="Garamond" w:hAnsi="Garamond" w:cs="Verdana"/>
          <w:b/>
          <w:bCs/>
          <w:noProof w:val="0"/>
          <w:szCs w:val="24"/>
        </w:rPr>
        <w:t xml:space="preserve">.  </w:t>
      </w:r>
      <w:r>
        <w:rPr>
          <w:rFonts w:ascii="Garamond" w:hAnsi="Garamond" w:cs="Verdana"/>
          <w:b/>
          <w:bCs/>
          <w:noProof w:val="0"/>
          <w:szCs w:val="24"/>
        </w:rPr>
        <w:t>Internal Structure Change between L3 COSP NetCDF4 and L3 MOD08 HDF4</w:t>
      </w:r>
    </w:p>
    <w:p w14:paraId="5A576B18" w14:textId="51DB6C41" w:rsidR="00A559E3" w:rsidRDefault="00A559E3" w:rsidP="00A559E3">
      <w:pPr>
        <w:autoSpaceDE w:val="0"/>
        <w:autoSpaceDN w:val="0"/>
        <w:adjustRightInd w:val="0"/>
        <w:spacing w:line="480" w:lineRule="exact"/>
        <w:ind w:firstLine="446"/>
        <w:jc w:val="both"/>
        <w:rPr>
          <w:szCs w:val="24"/>
        </w:rPr>
      </w:pPr>
      <w:r w:rsidRPr="00A559E3">
        <w:rPr>
          <w:szCs w:val="24"/>
        </w:rPr>
        <w:t xml:space="preserve">Note the internal structure of the files in </w:t>
      </w:r>
      <w:r>
        <w:rPr>
          <w:szCs w:val="24"/>
        </w:rPr>
        <w:t xml:space="preserve">L3 COSP </w:t>
      </w:r>
      <w:r w:rsidRPr="00A559E3">
        <w:rPr>
          <w:szCs w:val="24"/>
        </w:rPr>
        <w:t xml:space="preserve">NetCDF4 </w:t>
      </w:r>
      <w:r w:rsidR="00F30B7A">
        <w:rPr>
          <w:szCs w:val="24"/>
        </w:rPr>
        <w:t>is</w:t>
      </w:r>
      <w:r w:rsidRPr="00A559E3">
        <w:rPr>
          <w:szCs w:val="24"/>
        </w:rPr>
        <w:t xml:space="preserve"> slightly different from </w:t>
      </w:r>
      <w:r>
        <w:rPr>
          <w:szCs w:val="24"/>
        </w:rPr>
        <w:t xml:space="preserve">L3 MOD08 </w:t>
      </w:r>
      <w:r w:rsidRPr="00A559E3">
        <w:rPr>
          <w:szCs w:val="24"/>
        </w:rPr>
        <w:t>HDF</w:t>
      </w:r>
      <w:r>
        <w:rPr>
          <w:szCs w:val="24"/>
        </w:rPr>
        <w:t>4</w:t>
      </w:r>
      <w:r w:rsidRPr="00A559E3">
        <w:rPr>
          <w:szCs w:val="24"/>
        </w:rPr>
        <w:t xml:space="preserve">. In NetCDF4, we </w:t>
      </w:r>
      <w:r w:rsidR="00F30B7A">
        <w:rPr>
          <w:szCs w:val="24"/>
        </w:rPr>
        <w:t>use</w:t>
      </w:r>
      <w:r w:rsidRPr="00A559E3">
        <w:rPr>
          <w:szCs w:val="24"/>
        </w:rPr>
        <w:t xml:space="preserve"> Groups (</w:t>
      </w:r>
      <w:r w:rsidR="005A32FE">
        <w:rPr>
          <w:szCs w:val="24"/>
        </w:rPr>
        <w:t>e.g.,</w:t>
      </w:r>
      <w:r w:rsidRPr="00A559E3">
        <w:rPr>
          <w:szCs w:val="24"/>
        </w:rPr>
        <w:t xml:space="preserve"> Cloud_Optical_Thickness_Liquid) and Variables (</w:t>
      </w:r>
      <w:r w:rsidR="005A32FE">
        <w:rPr>
          <w:szCs w:val="24"/>
        </w:rPr>
        <w:t>e.g.,</w:t>
      </w:r>
      <w:r w:rsidRPr="00A559E3">
        <w:rPr>
          <w:szCs w:val="24"/>
        </w:rPr>
        <w:t xml:space="preserve"> Mean, Sum, etc.), which are part of that group.  In HDF4, there </w:t>
      </w:r>
      <w:r>
        <w:rPr>
          <w:szCs w:val="24"/>
        </w:rPr>
        <w:t xml:space="preserve">were </w:t>
      </w:r>
      <w:r w:rsidRPr="00A559E3">
        <w:rPr>
          <w:szCs w:val="24"/>
        </w:rPr>
        <w:t>separate SDSs, whose names are created by appending the statistic suffix name to the parameter prefix name (</w:t>
      </w:r>
      <w:r w:rsidR="005A32FE">
        <w:rPr>
          <w:szCs w:val="24"/>
        </w:rPr>
        <w:t>e.g.,</w:t>
      </w:r>
      <w:r w:rsidRPr="00A559E3">
        <w:rPr>
          <w:szCs w:val="24"/>
        </w:rPr>
        <w:t xml:space="preserve"> Cloud_Optical_Thickness_Mean).</w:t>
      </w:r>
    </w:p>
    <w:p w14:paraId="753C230F" w14:textId="5B35D703" w:rsidR="00E07AC8" w:rsidRPr="002A7569" w:rsidRDefault="00E07AC8" w:rsidP="00E07AC8">
      <w:pPr>
        <w:autoSpaceDE w:val="0"/>
        <w:autoSpaceDN w:val="0"/>
        <w:adjustRightInd w:val="0"/>
        <w:spacing w:before="240" w:line="480" w:lineRule="exact"/>
        <w:rPr>
          <w:rFonts w:ascii="Garamond" w:hAnsi="Garamond" w:cs="Verdana"/>
          <w:b/>
          <w:bCs/>
          <w:noProof w:val="0"/>
          <w:szCs w:val="24"/>
        </w:rPr>
      </w:pPr>
      <w:r w:rsidRPr="002A7569">
        <w:rPr>
          <w:rFonts w:ascii="Garamond" w:hAnsi="Garamond" w:cs="Verdana"/>
          <w:b/>
          <w:bCs/>
          <w:noProof w:val="0"/>
          <w:szCs w:val="24"/>
        </w:rPr>
        <w:t>8.</w:t>
      </w:r>
      <w:r>
        <w:rPr>
          <w:rFonts w:ascii="Garamond" w:hAnsi="Garamond" w:cs="Verdana"/>
          <w:b/>
          <w:bCs/>
          <w:noProof w:val="0"/>
          <w:szCs w:val="24"/>
        </w:rPr>
        <w:t>10</w:t>
      </w:r>
      <w:r w:rsidRPr="002A7569">
        <w:rPr>
          <w:rFonts w:ascii="Garamond" w:hAnsi="Garamond" w:cs="Verdana"/>
          <w:b/>
          <w:bCs/>
          <w:noProof w:val="0"/>
          <w:szCs w:val="24"/>
        </w:rPr>
        <w:t xml:space="preserve">.  </w:t>
      </w:r>
      <w:r>
        <w:rPr>
          <w:rFonts w:ascii="Garamond" w:hAnsi="Garamond" w:cs="Verdana"/>
          <w:b/>
          <w:bCs/>
          <w:noProof w:val="0"/>
          <w:szCs w:val="24"/>
        </w:rPr>
        <w:t>Data Types of Variables with the L3 COSP NetCDF4 file</w:t>
      </w:r>
    </w:p>
    <w:p w14:paraId="4075C91B" w14:textId="288F4EF9" w:rsidR="0018418F" w:rsidRDefault="00A559E3" w:rsidP="00E07AC8">
      <w:pPr>
        <w:autoSpaceDE w:val="0"/>
        <w:autoSpaceDN w:val="0"/>
        <w:adjustRightInd w:val="0"/>
        <w:spacing w:line="480" w:lineRule="exact"/>
        <w:ind w:firstLine="446"/>
        <w:jc w:val="both"/>
        <w:rPr>
          <w:szCs w:val="24"/>
        </w:rPr>
      </w:pPr>
      <w:r w:rsidRPr="00E07AC8">
        <w:rPr>
          <w:szCs w:val="24"/>
        </w:rPr>
        <w:t>All the statistics in this L3 (except for Pixel_Counts</w:t>
      </w:r>
      <w:r w:rsidR="00E07AC8">
        <w:rPr>
          <w:szCs w:val="24"/>
        </w:rPr>
        <w:t xml:space="preserve">, </w:t>
      </w:r>
      <w:r w:rsidRPr="00E07AC8">
        <w:rPr>
          <w:szCs w:val="24"/>
        </w:rPr>
        <w:t>Histograms</w:t>
      </w:r>
      <w:r w:rsidR="00E07AC8">
        <w:rPr>
          <w:szCs w:val="24"/>
        </w:rPr>
        <w:t>,</w:t>
      </w:r>
      <w:r w:rsidRPr="00E07AC8">
        <w:rPr>
          <w:szCs w:val="24"/>
        </w:rPr>
        <w:t xml:space="preserve"> and Joint_Histograms) are stored in Floating-Point Double-Precision Real in the final gridded </w:t>
      </w:r>
      <w:r w:rsidR="0018418F">
        <w:rPr>
          <w:szCs w:val="24"/>
        </w:rPr>
        <w:t xml:space="preserve">NetCDF4 COSP </w:t>
      </w:r>
      <w:r w:rsidRPr="00E07AC8">
        <w:rPr>
          <w:szCs w:val="24"/>
        </w:rPr>
        <w:t xml:space="preserve">output file (by default) – that is, R*8 output is hardcoded </w:t>
      </w:r>
      <w:r w:rsidR="0018418F">
        <w:rPr>
          <w:szCs w:val="24"/>
        </w:rPr>
        <w:t>with</w:t>
      </w:r>
      <w:r w:rsidRPr="00E07AC8">
        <w:rPr>
          <w:szCs w:val="24"/>
        </w:rPr>
        <w:t xml:space="preserve">in </w:t>
      </w:r>
      <w:r w:rsidR="0018418F">
        <w:rPr>
          <w:szCs w:val="24"/>
        </w:rPr>
        <w:t xml:space="preserve">the </w:t>
      </w:r>
      <w:r w:rsidR="00F30B7A" w:rsidRPr="00E07AC8">
        <w:rPr>
          <w:szCs w:val="24"/>
        </w:rPr>
        <w:t>Y</w:t>
      </w:r>
      <w:r w:rsidR="00F30B7A">
        <w:rPr>
          <w:szCs w:val="24"/>
        </w:rPr>
        <w:t>ori</w:t>
      </w:r>
      <w:r w:rsidR="00F30B7A" w:rsidRPr="00E07AC8">
        <w:rPr>
          <w:szCs w:val="24"/>
        </w:rPr>
        <w:t xml:space="preserve"> </w:t>
      </w:r>
      <w:r w:rsidR="0018418F">
        <w:rPr>
          <w:szCs w:val="24"/>
        </w:rPr>
        <w:t xml:space="preserve">processing system </w:t>
      </w:r>
      <w:r w:rsidRPr="00E07AC8">
        <w:rPr>
          <w:szCs w:val="24"/>
        </w:rPr>
        <w:t>for those statistics. For all the “count”</w:t>
      </w:r>
      <w:r w:rsidR="00F30B7A">
        <w:rPr>
          <w:szCs w:val="24"/>
        </w:rPr>
        <w:t>-</w:t>
      </w:r>
      <w:r w:rsidR="0018418F">
        <w:rPr>
          <w:szCs w:val="24"/>
        </w:rPr>
        <w:t xml:space="preserve">related </w:t>
      </w:r>
      <w:r w:rsidRPr="00E07AC8">
        <w:rPr>
          <w:szCs w:val="24"/>
        </w:rPr>
        <w:t>statistics such as Pixel_Counts, Histogram_Counts, and J</w:t>
      </w:r>
      <w:r w:rsidR="0018418F">
        <w:rPr>
          <w:szCs w:val="24"/>
        </w:rPr>
        <w:t xml:space="preserve">oint </w:t>
      </w:r>
      <w:r w:rsidRPr="00E07AC8">
        <w:rPr>
          <w:szCs w:val="24"/>
        </w:rPr>
        <w:t>Histo</w:t>
      </w:r>
      <w:r w:rsidR="0018418F">
        <w:rPr>
          <w:szCs w:val="24"/>
        </w:rPr>
        <w:t>grams</w:t>
      </w:r>
      <w:r w:rsidRPr="00E07AC8">
        <w:rPr>
          <w:szCs w:val="24"/>
        </w:rPr>
        <w:t xml:space="preserve">, they are stored in </w:t>
      </w:r>
      <w:r w:rsidR="0018418F">
        <w:rPr>
          <w:szCs w:val="24"/>
        </w:rPr>
        <w:t xml:space="preserve">Integer </w:t>
      </w:r>
      <w:r w:rsidRPr="00E07AC8">
        <w:rPr>
          <w:szCs w:val="24"/>
        </w:rPr>
        <w:t xml:space="preserve">I*4.  </w:t>
      </w:r>
    </w:p>
    <w:p w14:paraId="2F6D23D4" w14:textId="38EE89AF" w:rsidR="00A559E3" w:rsidRPr="00E07AC8" w:rsidRDefault="00F30B7A" w:rsidP="00F30B7A">
      <w:pPr>
        <w:autoSpaceDE w:val="0"/>
        <w:autoSpaceDN w:val="0"/>
        <w:adjustRightInd w:val="0"/>
        <w:spacing w:line="480" w:lineRule="exact"/>
        <w:ind w:firstLine="446"/>
        <w:jc w:val="both"/>
        <w:rPr>
          <w:szCs w:val="24"/>
        </w:rPr>
      </w:pPr>
      <w:r w:rsidRPr="00F30B7A">
        <w:rPr>
          <w:szCs w:val="24"/>
        </w:rPr>
        <w:t>The new NetCDF4 format and advanced compression tools pose no issues with file size.</w:t>
      </w:r>
      <w:r w:rsidR="00A559E3" w:rsidRPr="00E07AC8">
        <w:rPr>
          <w:szCs w:val="24"/>
        </w:rPr>
        <w:t xml:space="preserve"> </w:t>
      </w:r>
      <w:r w:rsidR="00E07AC8" w:rsidRPr="00E07AC8">
        <w:rPr>
          <w:szCs w:val="24"/>
        </w:rPr>
        <w:t xml:space="preserve"> </w:t>
      </w:r>
      <w:r w:rsidR="00A559E3" w:rsidRPr="00E07AC8">
        <w:rPr>
          <w:szCs w:val="24"/>
        </w:rPr>
        <w:t>Note that the Fill Value in th</w:t>
      </w:r>
      <w:r w:rsidR="00E07AC8" w:rsidRPr="00E07AC8">
        <w:rPr>
          <w:szCs w:val="24"/>
        </w:rPr>
        <w:t xml:space="preserve">ese </w:t>
      </w:r>
      <w:r w:rsidR="00E07AC8">
        <w:rPr>
          <w:szCs w:val="24"/>
        </w:rPr>
        <w:t xml:space="preserve">new </w:t>
      </w:r>
      <w:r w:rsidR="00E07AC8" w:rsidRPr="00E07AC8">
        <w:rPr>
          <w:szCs w:val="24"/>
        </w:rPr>
        <w:t>NetDF4 files is</w:t>
      </w:r>
      <w:r w:rsidR="00A559E3" w:rsidRPr="00E07AC8">
        <w:rPr>
          <w:szCs w:val="24"/>
        </w:rPr>
        <w:t xml:space="preserve"> hardwired to -999.0 </w:t>
      </w:r>
      <w:r w:rsidR="0018418F">
        <w:rPr>
          <w:szCs w:val="24"/>
        </w:rPr>
        <w:t xml:space="preserve">and is documented in the local attributes of the file itself. </w:t>
      </w:r>
    </w:p>
    <w:p w14:paraId="7EE2B56F" w14:textId="77777777" w:rsidR="00A559E3" w:rsidRPr="00A559E3" w:rsidRDefault="00A559E3" w:rsidP="00A559E3">
      <w:pPr>
        <w:autoSpaceDE w:val="0"/>
        <w:autoSpaceDN w:val="0"/>
        <w:adjustRightInd w:val="0"/>
        <w:spacing w:line="480" w:lineRule="exact"/>
        <w:ind w:firstLine="446"/>
        <w:jc w:val="both"/>
        <w:rPr>
          <w:rFonts w:cstheme="minorHAnsi"/>
          <w:szCs w:val="24"/>
        </w:rPr>
      </w:pPr>
    </w:p>
    <w:p w14:paraId="794FCE5B" w14:textId="77777777" w:rsidR="00996167" w:rsidRPr="00A559E3" w:rsidRDefault="00996167" w:rsidP="00A559E3">
      <w:pPr>
        <w:spacing w:line="480" w:lineRule="exact"/>
        <w:rPr>
          <w:b/>
          <w:bCs/>
          <w:szCs w:val="24"/>
        </w:rPr>
      </w:pPr>
      <w:r w:rsidRPr="00A559E3">
        <w:rPr>
          <w:b/>
          <w:bCs/>
          <w:szCs w:val="24"/>
        </w:rPr>
        <w:br w:type="page"/>
      </w:r>
    </w:p>
    <w:p w14:paraId="05AC7944" w14:textId="3066E268" w:rsidR="00BB3436" w:rsidRPr="00E37D7E" w:rsidRDefault="00290082" w:rsidP="00B30FC8">
      <w:pPr>
        <w:spacing w:after="240" w:line="480" w:lineRule="exact"/>
        <w:rPr>
          <w:b/>
          <w:bCs/>
          <w:noProof w:val="0"/>
          <w:sz w:val="28"/>
          <w:szCs w:val="28"/>
        </w:rPr>
      </w:pPr>
      <w:r w:rsidRPr="00E37D7E">
        <w:rPr>
          <w:b/>
          <w:bCs/>
          <w:sz w:val="28"/>
          <w:szCs w:val="28"/>
        </w:rPr>
        <w:lastRenderedPageBreak/>
        <w:t>9</w:t>
      </w:r>
      <w:r w:rsidR="00033051" w:rsidRPr="00E37D7E">
        <w:rPr>
          <w:b/>
          <w:bCs/>
          <w:sz w:val="28"/>
          <w:szCs w:val="28"/>
        </w:rPr>
        <w:t>.0.</w:t>
      </w:r>
      <w:r w:rsidR="00B41D80">
        <w:rPr>
          <w:b/>
          <w:bCs/>
          <w:sz w:val="28"/>
          <w:szCs w:val="28"/>
        </w:rPr>
        <w:t xml:space="preserve">   </w:t>
      </w:r>
      <w:r w:rsidR="00033051" w:rsidRPr="00E37D7E">
        <w:rPr>
          <w:b/>
          <w:bCs/>
          <w:sz w:val="28"/>
          <w:szCs w:val="28"/>
        </w:rPr>
        <w:t>Using the</w:t>
      </w:r>
      <w:r w:rsidR="00BB3436" w:rsidRPr="00E37D7E">
        <w:rPr>
          <w:b/>
          <w:bCs/>
          <w:sz w:val="28"/>
          <w:szCs w:val="28"/>
        </w:rPr>
        <w:t xml:space="preserve"> </w:t>
      </w:r>
      <w:r w:rsidRPr="00E37D7E">
        <w:rPr>
          <w:b/>
          <w:bCs/>
          <w:sz w:val="28"/>
          <w:szCs w:val="28"/>
        </w:rPr>
        <w:t xml:space="preserve">newly </w:t>
      </w:r>
      <w:r w:rsidR="00C961A1">
        <w:rPr>
          <w:b/>
          <w:bCs/>
          <w:sz w:val="28"/>
          <w:szCs w:val="28"/>
        </w:rPr>
        <w:t>redesigned</w:t>
      </w:r>
      <w:r w:rsidR="00B30FC8">
        <w:rPr>
          <w:b/>
          <w:bCs/>
          <w:sz w:val="28"/>
          <w:szCs w:val="28"/>
        </w:rPr>
        <w:t xml:space="preserve"> </w:t>
      </w:r>
      <w:r w:rsidR="00033051" w:rsidRPr="00E37D7E">
        <w:rPr>
          <w:b/>
          <w:bCs/>
          <w:sz w:val="28"/>
          <w:szCs w:val="28"/>
        </w:rPr>
        <w:t>Atmosphere</w:t>
      </w:r>
      <w:r w:rsidR="00BB3436" w:rsidRPr="00E37D7E">
        <w:rPr>
          <w:b/>
          <w:bCs/>
          <w:sz w:val="28"/>
          <w:szCs w:val="28"/>
        </w:rPr>
        <w:t>-Imager</w:t>
      </w:r>
      <w:r w:rsidR="00033051" w:rsidRPr="00E37D7E">
        <w:rPr>
          <w:b/>
          <w:bCs/>
          <w:sz w:val="28"/>
          <w:szCs w:val="28"/>
        </w:rPr>
        <w:t xml:space="preserve"> </w:t>
      </w:r>
      <w:r w:rsidRPr="00E37D7E">
        <w:rPr>
          <w:b/>
          <w:bCs/>
          <w:sz w:val="28"/>
          <w:szCs w:val="28"/>
        </w:rPr>
        <w:t>w</w:t>
      </w:r>
      <w:r w:rsidR="00033051" w:rsidRPr="00E37D7E">
        <w:rPr>
          <w:b/>
          <w:bCs/>
          <w:sz w:val="28"/>
          <w:szCs w:val="28"/>
        </w:rPr>
        <w:t xml:space="preserve">eb </w:t>
      </w:r>
      <w:r w:rsidRPr="00E37D7E">
        <w:rPr>
          <w:b/>
          <w:bCs/>
          <w:sz w:val="28"/>
          <w:szCs w:val="28"/>
        </w:rPr>
        <w:t>s</w:t>
      </w:r>
      <w:r w:rsidR="00033051" w:rsidRPr="00E37D7E">
        <w:rPr>
          <w:b/>
          <w:bCs/>
          <w:sz w:val="28"/>
          <w:szCs w:val="28"/>
        </w:rPr>
        <w:t>ite</w:t>
      </w:r>
      <w:r w:rsidR="00033051" w:rsidRPr="00E37D7E">
        <w:rPr>
          <w:b/>
          <w:bCs/>
          <w:vanish/>
          <w:sz w:val="28"/>
          <w:szCs w:val="28"/>
        </w:rPr>
        <w:fldChar w:fldCharType="begin"/>
      </w:r>
      <w:r w:rsidR="00033051" w:rsidRPr="00E37D7E">
        <w:rPr>
          <w:b/>
          <w:bCs/>
          <w:vanish/>
          <w:sz w:val="28"/>
          <w:szCs w:val="28"/>
        </w:rPr>
        <w:instrText xml:space="preserve"> TC </w:instrText>
      </w:r>
      <w:r w:rsidR="00033051" w:rsidRPr="00E37D7E">
        <w:rPr>
          <w:b/>
          <w:bCs/>
          <w:sz w:val="28"/>
          <w:szCs w:val="28"/>
        </w:rPr>
        <w:instrText xml:space="preserve"> “</w:instrText>
      </w:r>
      <w:bookmarkStart w:id="19" w:name="_Toc220326396"/>
      <w:r w:rsidR="00033051" w:rsidRPr="00E37D7E">
        <w:rPr>
          <w:b/>
          <w:bCs/>
          <w:sz w:val="28"/>
          <w:szCs w:val="28"/>
        </w:rPr>
        <w:instrText>6.0.</w:instrText>
      </w:r>
      <w:r w:rsidR="00033051" w:rsidRPr="00E37D7E">
        <w:rPr>
          <w:b/>
          <w:bCs/>
          <w:sz w:val="28"/>
          <w:szCs w:val="28"/>
        </w:rPr>
        <w:tab/>
        <w:instrText>Using the MODIS-Atmosphere Web Site</w:instrText>
      </w:r>
      <w:bookmarkEnd w:id="19"/>
      <w:r w:rsidR="00033051" w:rsidRPr="00E37D7E">
        <w:rPr>
          <w:b/>
          <w:bCs/>
          <w:sz w:val="28"/>
          <w:szCs w:val="28"/>
        </w:rPr>
        <w:instrText xml:space="preserve">” \l 1 </w:instrText>
      </w:r>
      <w:r w:rsidR="00033051" w:rsidRPr="00E37D7E">
        <w:rPr>
          <w:b/>
          <w:bCs/>
          <w:vanish/>
          <w:sz w:val="28"/>
          <w:szCs w:val="28"/>
        </w:rPr>
        <w:fldChar w:fldCharType="end"/>
      </w:r>
    </w:p>
    <w:p w14:paraId="67C61959" w14:textId="6AEBD364" w:rsidR="00B30FC8" w:rsidRPr="001E03F9" w:rsidRDefault="00B30FC8" w:rsidP="00DA0E92">
      <w:pPr>
        <w:pStyle w:val="Manuscript"/>
      </w:pPr>
      <w:r>
        <w:t>The o</w:t>
      </w:r>
      <w:r w:rsidR="00F21403">
        <w:t xml:space="preserve">riginal </w:t>
      </w:r>
      <w:r w:rsidR="00033051">
        <w:t xml:space="preserve">MODIS-Atmosphere web site </w:t>
      </w:r>
      <w:r w:rsidR="00F21403">
        <w:t xml:space="preserve">(developed in 1999) was </w:t>
      </w:r>
      <w:r w:rsidR="001A3381">
        <w:t xml:space="preserve">initially </w:t>
      </w:r>
      <w:r w:rsidR="00F21403">
        <w:t>designed</w:t>
      </w:r>
      <w:r w:rsidR="00C961A1">
        <w:t xml:space="preserve"> for MODIS Standard Products</w:t>
      </w:r>
      <w:r w:rsidR="001A3381">
        <w:t xml:space="preserve">, such as MOD06_L2 (L2 Cloud Product) and MOD08_M3 (L3 Global Gridded </w:t>
      </w:r>
      <w:r w:rsidR="00AF45CD">
        <w:t xml:space="preserve">Monthly </w:t>
      </w:r>
      <w:r w:rsidR="001A3381">
        <w:t xml:space="preserve">Product). </w:t>
      </w:r>
      <w:r w:rsidR="00F21403">
        <w:t xml:space="preserve"> This site was completely redesigned in 2018 (using </w:t>
      </w:r>
      <w:r w:rsidR="00CA0183">
        <w:t>the</w:t>
      </w:r>
      <w:r w:rsidR="00F21403">
        <w:t xml:space="preserve"> </w:t>
      </w:r>
      <w:r w:rsidR="00CA0183">
        <w:t xml:space="preserve">state-of-the-art </w:t>
      </w:r>
      <w:r w:rsidR="00F21403">
        <w:t xml:space="preserve">Drupal framework) </w:t>
      </w:r>
      <w:r>
        <w:t>and ad</w:t>
      </w:r>
      <w:r w:rsidR="00F21403">
        <w:t>a</w:t>
      </w:r>
      <w:r>
        <w:t xml:space="preserve">pted </w:t>
      </w:r>
      <w:r w:rsidR="00C961A1">
        <w:t>to include the</w:t>
      </w:r>
      <w:r>
        <w:t xml:space="preserve"> ne</w:t>
      </w:r>
      <w:r w:rsidR="00CA0183">
        <w:t xml:space="preserve">w </w:t>
      </w:r>
      <w:r>
        <w:t xml:space="preserve">Continuity Products. </w:t>
      </w:r>
      <w:r w:rsidR="007801C1">
        <w:t>(Screen</w:t>
      </w:r>
      <w:r w:rsidR="00DA0E92">
        <w:t>-</w:t>
      </w:r>
      <w:r w:rsidR="007801C1">
        <w:t>capture</w:t>
      </w:r>
      <w:r w:rsidR="00DA0E92">
        <w:t>s</w:t>
      </w:r>
      <w:r w:rsidR="007801C1">
        <w:t xml:space="preserve"> in Figures </w:t>
      </w:r>
      <w:r w:rsidR="00C93228">
        <w:t>13</w:t>
      </w:r>
      <w:r w:rsidR="007801C1">
        <w:t xml:space="preserve"> through </w:t>
      </w:r>
      <w:r w:rsidR="00C93228">
        <w:t>16</w:t>
      </w:r>
      <w:r w:rsidR="007801C1">
        <w:t xml:space="preserve">.) </w:t>
      </w:r>
      <w:r w:rsidR="00DA0E92">
        <w:t xml:space="preserve"> </w:t>
      </w:r>
      <w:r>
        <w:t xml:space="preserve">The </w:t>
      </w:r>
      <w:r w:rsidR="00C961A1">
        <w:t>redesigned</w:t>
      </w:r>
      <w:r>
        <w:t xml:space="preserve"> website was renamed</w:t>
      </w:r>
      <w:r w:rsidR="001E03F9">
        <w:t xml:space="preserve"> </w:t>
      </w:r>
      <w:r>
        <w:t xml:space="preserve">the </w:t>
      </w:r>
      <w:r w:rsidRPr="00F21403">
        <w:rPr>
          <w:b/>
          <w:bCs/>
        </w:rPr>
        <w:t>Atmosphere-Imager</w:t>
      </w:r>
      <w:r>
        <w:t xml:space="preserve"> (AI) website</w:t>
      </w:r>
      <w:r w:rsidR="00DA0E92">
        <w:t xml:space="preserve"> and can be v</w:t>
      </w:r>
      <w:r w:rsidR="00203BEE">
        <w:t>iewed</w:t>
      </w:r>
      <w:r w:rsidR="00DA0E92">
        <w:t xml:space="preserve"> at: </w:t>
      </w:r>
      <w:r w:rsidR="001E03F9">
        <w:t xml:space="preserve"> </w:t>
      </w:r>
      <w:r w:rsidRPr="00B30FC8">
        <w:rPr>
          <w:color w:val="0070C0"/>
        </w:rPr>
        <w:t>https://atmosphere-imager.gsfc.nasa.gov</w:t>
      </w:r>
    </w:p>
    <w:p w14:paraId="3C19939A" w14:textId="77777777" w:rsidR="00B94C1E" w:rsidRDefault="00B94C1E" w:rsidP="00B94C1E">
      <w:pPr>
        <w:pStyle w:val="Manuscript"/>
        <w:spacing w:line="240" w:lineRule="exact"/>
      </w:pPr>
    </w:p>
    <w:p w14:paraId="3C404367" w14:textId="311C577A" w:rsidR="00033051" w:rsidRDefault="00501A94" w:rsidP="0062423A">
      <w:pPr>
        <w:keepNext/>
        <w:widowControl w:val="0"/>
        <w:spacing w:before="120"/>
        <w:jc w:val="center"/>
        <w:rPr>
          <w:noProof w:val="0"/>
          <w:szCs w:val="24"/>
        </w:rPr>
      </w:pPr>
      <w:r>
        <w:rPr>
          <w:szCs w:val="24"/>
        </w:rPr>
        <w:drawing>
          <wp:inline distT="0" distB="0" distL="0" distR="0" wp14:anchorId="2754C182" wp14:editId="303AAF98">
            <wp:extent cx="5715000" cy="34867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I_Front_Page.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15000" cy="3486785"/>
                    </a:xfrm>
                    <a:prstGeom prst="rect">
                      <a:avLst/>
                    </a:prstGeom>
                  </pic:spPr>
                </pic:pic>
              </a:graphicData>
            </a:graphic>
          </wp:inline>
        </w:drawing>
      </w:r>
    </w:p>
    <w:p w14:paraId="086692B3" w14:textId="77777777" w:rsidR="00B30FC8" w:rsidRDefault="00B30FC8" w:rsidP="00B30FC8">
      <w:pPr>
        <w:pStyle w:val="Caption"/>
        <w:framePr w:w="0" w:hSpace="0" w:vSpace="0" w:wrap="auto" w:hAnchor="text" w:yAlign="inline"/>
        <w:spacing w:before="0"/>
      </w:pPr>
    </w:p>
    <w:p w14:paraId="62168D0E" w14:textId="054FAF31" w:rsidR="00B94C1E" w:rsidRDefault="00AB5291" w:rsidP="00143C21">
      <w:pPr>
        <w:pStyle w:val="Caption"/>
        <w:framePr w:w="0" w:hSpace="0" w:vSpace="0" w:wrap="auto" w:hAnchor="text" w:yAlign="inline"/>
        <w:spacing w:after="120"/>
      </w:pPr>
      <w:r>
        <w:t>Figure 14</w:t>
      </w:r>
      <w:r w:rsidR="00033051">
        <w:t>.</w:t>
      </w:r>
      <w:r w:rsidR="00033051">
        <w:tab/>
      </w:r>
      <w:r w:rsidR="0098570F">
        <w:t xml:space="preserve">A capture of the new Atmosphere Imager website that was redesigned with a split navigation bar, allowing visitors to view both MODIS Standard content as well as new Continuity content. </w:t>
      </w:r>
    </w:p>
    <w:p w14:paraId="31ABFE1D" w14:textId="2E40662B" w:rsidR="00CA0183" w:rsidRDefault="00CA0183" w:rsidP="00CA0183"/>
    <w:p w14:paraId="3D0AF4CB" w14:textId="77777777" w:rsidR="001A3381" w:rsidRDefault="00CA0183" w:rsidP="00CA0183">
      <w:pPr>
        <w:pStyle w:val="Manuscript"/>
      </w:pPr>
      <w:r>
        <w:t xml:space="preserve">The Atmosphere-Imager website has a new user-friendly navigation interface that can be used to view either heritage MODIS Standard content or newer Continuity content. </w:t>
      </w:r>
    </w:p>
    <w:p w14:paraId="1E387817" w14:textId="56A1B3C1" w:rsidR="002E6C3A" w:rsidRDefault="001A3381" w:rsidP="00CA0183">
      <w:pPr>
        <w:pStyle w:val="Manuscript"/>
      </w:pPr>
      <w:r>
        <w:t>Note that t</w:t>
      </w:r>
      <w:r w:rsidR="002E6C3A">
        <w:t xml:space="preserve">he COSP Product (MCD06COSP), relates </w:t>
      </w:r>
      <w:r w:rsidR="005446D0">
        <w:t xml:space="preserve">directly </w:t>
      </w:r>
      <w:r w:rsidR="00D45AC0">
        <w:t xml:space="preserve">to </w:t>
      </w:r>
      <w:r w:rsidR="002E6C3A">
        <w:t xml:space="preserve">the MODIS Standard </w:t>
      </w:r>
      <w:r>
        <w:t xml:space="preserve">MOD06_L2 </w:t>
      </w:r>
      <w:r w:rsidR="002E6C3A">
        <w:t>content</w:t>
      </w:r>
      <w:r>
        <w:t xml:space="preserve">, which is the direct input to the L3 COSP product. </w:t>
      </w:r>
      <w:r w:rsidR="002E6C3A">
        <w:t xml:space="preserve">  </w:t>
      </w:r>
    </w:p>
    <w:p w14:paraId="21BDE709" w14:textId="722F333B" w:rsidR="00D45AC0" w:rsidRDefault="00CA0183" w:rsidP="00CA0183">
      <w:pPr>
        <w:pStyle w:val="Manuscript"/>
      </w:pPr>
      <w:r>
        <w:lastRenderedPageBreak/>
        <w:t xml:space="preserve">This navigation </w:t>
      </w:r>
      <w:r w:rsidRPr="001E03F9">
        <w:rPr>
          <w:i/>
          <w:iCs/>
        </w:rPr>
        <w:t>split</w:t>
      </w:r>
      <w:r>
        <w:t xml:space="preserve"> can be found if a visitor </w:t>
      </w:r>
      <w:r w:rsidRPr="001E03F9">
        <w:rPr>
          <w:i/>
          <w:iCs/>
        </w:rPr>
        <w:t>pulls-down</w:t>
      </w:r>
      <w:r>
        <w:t xml:space="preserve"> some of the main topic links displayed at the top of all pages. The main topic links that have this navigation </w:t>
      </w:r>
      <w:r w:rsidRPr="001E03F9">
        <w:rPr>
          <w:i/>
          <w:iCs/>
        </w:rPr>
        <w:t>split</w:t>
      </w:r>
      <w:r>
        <w:t xml:space="preserve"> are:  1.) </w:t>
      </w:r>
      <w:r w:rsidR="00715700">
        <w:t>Products, 2</w:t>
      </w:r>
      <w:r>
        <w:t xml:space="preserve">.) </w:t>
      </w:r>
      <w:r w:rsidR="00715700">
        <w:t>Images, 3</w:t>
      </w:r>
      <w:r>
        <w:t xml:space="preserve">.) Data </w:t>
      </w:r>
      <w:r w:rsidR="00715700">
        <w:t>Versions, 4</w:t>
      </w:r>
      <w:r>
        <w:t xml:space="preserve">.) Data </w:t>
      </w:r>
      <w:r w:rsidR="00715700">
        <w:t>Issues, 5</w:t>
      </w:r>
      <w:r>
        <w:t xml:space="preserve">.) Documentation, </w:t>
      </w:r>
      <w:r w:rsidR="00715700">
        <w:t>and 6</w:t>
      </w:r>
      <w:r>
        <w:t>.) FAQs</w:t>
      </w:r>
      <w:r w:rsidR="00DA0E92">
        <w:t xml:space="preserve">.  </w:t>
      </w:r>
    </w:p>
    <w:p w14:paraId="421B6CD1" w14:textId="0D5510C6" w:rsidR="00CA0183" w:rsidRDefault="00DA0E92" w:rsidP="00CA0183">
      <w:pPr>
        <w:pStyle w:val="Manuscript"/>
      </w:pPr>
      <w:r>
        <w:t>B</w:t>
      </w:r>
      <w:r w:rsidR="00CA0183">
        <w:t>y selecting the “</w:t>
      </w:r>
      <w:r w:rsidR="002E6C3A">
        <w:t>MODIS Standard</w:t>
      </w:r>
      <w:r w:rsidR="00CA0183">
        <w:t>” option on any of these main topic pulldown menus, one branches into sections of the website geared towards the Atmosphere</w:t>
      </w:r>
      <w:r w:rsidR="002E6C3A">
        <w:t xml:space="preserve"> MODIS Standard </w:t>
      </w:r>
      <w:r w:rsidR="00CA0183">
        <w:t>Products</w:t>
      </w:r>
      <w:r w:rsidR="002E6C3A">
        <w:t xml:space="preserve"> (such as 06_L2, which is the input to COSP (MCD06COSP)</w:t>
      </w:r>
      <w:r w:rsidR="00D45AC0">
        <w:t>.</w:t>
      </w:r>
    </w:p>
    <w:p w14:paraId="779C4BF8" w14:textId="77777777" w:rsidR="00CA0183" w:rsidRPr="00CA0183" w:rsidRDefault="00CA0183" w:rsidP="00CA0183"/>
    <w:p w14:paraId="162E3C7D" w14:textId="67F15DAD" w:rsidR="00033051" w:rsidRDefault="00501A94" w:rsidP="00B15088">
      <w:pPr>
        <w:keepNext/>
        <w:widowControl w:val="0"/>
        <w:spacing w:before="120"/>
        <w:jc w:val="center"/>
        <w:rPr>
          <w:noProof w:val="0"/>
          <w:szCs w:val="24"/>
        </w:rPr>
      </w:pPr>
      <w:r>
        <w:rPr>
          <w:szCs w:val="24"/>
        </w:rPr>
        <w:drawing>
          <wp:inline distT="0" distB="0" distL="0" distR="0" wp14:anchorId="31A3A664" wp14:editId="566F169C">
            <wp:extent cx="5715000" cy="354838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I_Cloud_Overivew.jpg"/>
                    <pic:cNvPicPr/>
                  </pic:nvPicPr>
                  <pic:blipFill>
                    <a:blip r:embed="rId64">
                      <a:extLst>
                        <a:ext uri="{28A0092B-C50C-407E-A947-70E740481C1C}">
                          <a14:useLocalDpi xmlns:a14="http://schemas.microsoft.com/office/drawing/2010/main" val="0"/>
                        </a:ext>
                      </a:extLst>
                    </a:blip>
                    <a:stretch>
                      <a:fillRect/>
                    </a:stretch>
                  </pic:blipFill>
                  <pic:spPr>
                    <a:xfrm>
                      <a:off x="0" y="0"/>
                      <a:ext cx="5715000" cy="3548380"/>
                    </a:xfrm>
                    <a:prstGeom prst="rect">
                      <a:avLst/>
                    </a:prstGeom>
                  </pic:spPr>
                </pic:pic>
              </a:graphicData>
            </a:graphic>
          </wp:inline>
        </w:drawing>
      </w:r>
    </w:p>
    <w:p w14:paraId="06D33831" w14:textId="77777777" w:rsidR="0098570F" w:rsidRDefault="0098570F" w:rsidP="0098570F">
      <w:pPr>
        <w:keepNext/>
        <w:widowControl w:val="0"/>
        <w:jc w:val="center"/>
        <w:rPr>
          <w:noProof w:val="0"/>
          <w:szCs w:val="24"/>
        </w:rPr>
      </w:pPr>
    </w:p>
    <w:p w14:paraId="701F6CCA" w14:textId="0FF47CA3" w:rsidR="00B15088" w:rsidRDefault="00AB5291" w:rsidP="00B15088">
      <w:pPr>
        <w:pStyle w:val="Caption"/>
        <w:framePr w:w="0" w:hSpace="0" w:vSpace="0" w:wrap="auto" w:hAnchor="text" w:yAlign="inline"/>
        <w:spacing w:after="120"/>
      </w:pPr>
      <w:r>
        <w:t>Figure 15</w:t>
      </w:r>
      <w:r w:rsidR="00033051">
        <w:t>.</w:t>
      </w:r>
      <w:r w:rsidR="00033051">
        <w:tab/>
      </w:r>
      <w:r w:rsidR="0098570F">
        <w:t xml:space="preserve">A capture of the </w:t>
      </w:r>
      <w:r w:rsidR="00501A94">
        <w:t>Products</w:t>
      </w:r>
      <w:r w:rsidR="0098570F">
        <w:t xml:space="preserve"> &gt; </w:t>
      </w:r>
      <w:r w:rsidR="00D45AC0">
        <w:t>MODIS Standard</w:t>
      </w:r>
      <w:r w:rsidR="0098570F">
        <w:t xml:space="preserve"> &gt; </w:t>
      </w:r>
      <w:r w:rsidR="00501A94">
        <w:t xml:space="preserve">Cloud </w:t>
      </w:r>
      <w:r w:rsidR="00D45AC0">
        <w:t>(</w:t>
      </w:r>
      <w:r w:rsidR="00501A94">
        <w:t>06_L2</w:t>
      </w:r>
      <w:r w:rsidR="00D45AC0">
        <w:t>)</w:t>
      </w:r>
      <w:r w:rsidR="00501A94">
        <w:t xml:space="preserve"> &gt;Algorithm Overview</w:t>
      </w:r>
      <w:r w:rsidR="00D45AC0">
        <w:t xml:space="preserve"> </w:t>
      </w:r>
      <w:r w:rsidR="0098570F">
        <w:t xml:space="preserve">page.  </w:t>
      </w:r>
      <w:r w:rsidR="00501A94">
        <w:t xml:space="preserve">A pull-down sub menu on the </w:t>
      </w:r>
      <w:r w:rsidR="00715700">
        <w:t>left-hand</w:t>
      </w:r>
      <w:r w:rsidR="00501A94">
        <w:t xml:space="preserve"> side, allows visitors to view more sub pages related to the Cloud Product</w:t>
      </w:r>
    </w:p>
    <w:p w14:paraId="009D7C0B" w14:textId="77777777" w:rsidR="00876E6F" w:rsidRDefault="00876E6F" w:rsidP="00876E6F"/>
    <w:p w14:paraId="34AC72CF" w14:textId="269A5C5A" w:rsidR="00876E6F" w:rsidRDefault="00453FA8" w:rsidP="00876E6F">
      <w:pPr>
        <w:spacing w:before="120"/>
        <w:jc w:val="center"/>
      </w:pPr>
      <w:r>
        <w:lastRenderedPageBreak/>
        <w:drawing>
          <wp:inline distT="0" distB="0" distL="0" distR="0" wp14:anchorId="0AD5AB76" wp14:editId="7EC347F1">
            <wp:extent cx="5715000" cy="587438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I_Cloud_Issues.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15000" cy="5874385"/>
                    </a:xfrm>
                    <a:prstGeom prst="rect">
                      <a:avLst/>
                    </a:prstGeom>
                  </pic:spPr>
                </pic:pic>
              </a:graphicData>
            </a:graphic>
          </wp:inline>
        </w:drawing>
      </w:r>
    </w:p>
    <w:p w14:paraId="56BD4D9C" w14:textId="77777777" w:rsidR="0098570F" w:rsidRDefault="0098570F" w:rsidP="0098570F">
      <w:pPr>
        <w:pStyle w:val="Manuscript"/>
        <w:spacing w:line="240" w:lineRule="auto"/>
        <w:ind w:left="1080" w:hanging="990"/>
        <w:rPr>
          <w:sz w:val="20"/>
        </w:rPr>
      </w:pPr>
    </w:p>
    <w:p w14:paraId="375739EB" w14:textId="5C7D435F" w:rsidR="0098570F" w:rsidRPr="0098570F" w:rsidRDefault="00AB5291" w:rsidP="0098570F">
      <w:pPr>
        <w:pStyle w:val="Manuscript"/>
        <w:spacing w:line="240" w:lineRule="auto"/>
        <w:ind w:left="1080" w:hanging="990"/>
        <w:rPr>
          <w:sz w:val="20"/>
        </w:rPr>
      </w:pPr>
      <w:r>
        <w:rPr>
          <w:sz w:val="20"/>
        </w:rPr>
        <w:t>Figure 16</w:t>
      </w:r>
      <w:r w:rsidR="0098570F" w:rsidRPr="0098570F">
        <w:rPr>
          <w:sz w:val="20"/>
        </w:rPr>
        <w:t xml:space="preserve">.  A capture of the Data </w:t>
      </w:r>
      <w:r w:rsidR="0098570F">
        <w:rPr>
          <w:sz w:val="20"/>
        </w:rPr>
        <w:t>Issues</w:t>
      </w:r>
      <w:r w:rsidR="0098570F" w:rsidRPr="0098570F">
        <w:rPr>
          <w:sz w:val="20"/>
        </w:rPr>
        <w:t xml:space="preserve"> &gt; </w:t>
      </w:r>
      <w:r w:rsidR="00D45AC0">
        <w:rPr>
          <w:sz w:val="20"/>
        </w:rPr>
        <w:t>MODIS Standard</w:t>
      </w:r>
      <w:r w:rsidR="0098570F" w:rsidRPr="0098570F">
        <w:rPr>
          <w:sz w:val="20"/>
        </w:rPr>
        <w:t xml:space="preserve"> &gt; </w:t>
      </w:r>
      <w:r w:rsidR="00D45AC0">
        <w:rPr>
          <w:sz w:val="20"/>
        </w:rPr>
        <w:t>Cloud Issues (06</w:t>
      </w:r>
      <w:r w:rsidR="0098570F" w:rsidRPr="0098570F">
        <w:rPr>
          <w:sz w:val="20"/>
        </w:rPr>
        <w:t>_L2</w:t>
      </w:r>
      <w:r w:rsidR="00D45AC0">
        <w:rPr>
          <w:sz w:val="20"/>
        </w:rPr>
        <w:t>)</w:t>
      </w:r>
      <w:r w:rsidR="0098570F" w:rsidRPr="0098570F">
        <w:rPr>
          <w:sz w:val="20"/>
        </w:rPr>
        <w:t xml:space="preserve"> page.  </w:t>
      </w:r>
      <w:r w:rsidR="0098570F">
        <w:rPr>
          <w:sz w:val="20"/>
        </w:rPr>
        <w:t xml:space="preserve">As problems or issues are discovered in the </w:t>
      </w:r>
      <w:r w:rsidR="00D45AC0">
        <w:rPr>
          <w:sz w:val="20"/>
        </w:rPr>
        <w:t xml:space="preserve">06_L2 </w:t>
      </w:r>
      <w:r w:rsidR="0098570F">
        <w:rPr>
          <w:sz w:val="20"/>
        </w:rPr>
        <w:t>data, they are posted here to alert the user community</w:t>
      </w:r>
      <w:r w:rsidR="0098570F" w:rsidRPr="0098570F">
        <w:rPr>
          <w:sz w:val="20"/>
        </w:rPr>
        <w:t>.</w:t>
      </w:r>
      <w:r w:rsidR="0098570F">
        <w:rPr>
          <w:sz w:val="20"/>
        </w:rPr>
        <w:t xml:space="preserve">  Also provided are fixes (if possible) as well as a graphical </w:t>
      </w:r>
      <w:r w:rsidR="0098570F" w:rsidRPr="00D45AC0">
        <w:rPr>
          <w:i/>
          <w:iCs/>
          <w:sz w:val="20"/>
        </w:rPr>
        <w:t>Impact Meter</w:t>
      </w:r>
      <w:r w:rsidR="0098570F">
        <w:rPr>
          <w:sz w:val="20"/>
        </w:rPr>
        <w:t xml:space="preserve"> to give a quick overview as to whether an issue has Low, Medium, or High Impact.</w:t>
      </w:r>
      <w:r w:rsidR="00453FA8">
        <w:rPr>
          <w:sz w:val="20"/>
        </w:rPr>
        <w:t xml:space="preserve">  A table of contents with jump links to the relevant part of the page below is included at the top of the page for easy navigation. </w:t>
      </w:r>
    </w:p>
    <w:p w14:paraId="2855BF3E" w14:textId="77777777" w:rsidR="0098570F" w:rsidRDefault="0098570F" w:rsidP="00C734B5">
      <w:pPr>
        <w:pStyle w:val="Manuscript"/>
        <w:ind w:firstLine="0"/>
      </w:pPr>
    </w:p>
    <w:p w14:paraId="7C968350" w14:textId="77777777" w:rsidR="0098570F" w:rsidRDefault="0098570F" w:rsidP="00C734B5">
      <w:pPr>
        <w:pStyle w:val="Manuscript"/>
        <w:ind w:firstLine="0"/>
      </w:pPr>
    </w:p>
    <w:p w14:paraId="35389371" w14:textId="77777777" w:rsidR="0098570F" w:rsidRDefault="0098570F">
      <w:pPr>
        <w:rPr>
          <w:noProof w:val="0"/>
        </w:rPr>
      </w:pPr>
      <w:r>
        <w:br w:type="page"/>
      </w:r>
    </w:p>
    <w:p w14:paraId="44408130" w14:textId="559E8B01" w:rsidR="0098570F" w:rsidRDefault="00453FA8" w:rsidP="00E37E09">
      <w:pPr>
        <w:tabs>
          <w:tab w:val="left" w:pos="1170"/>
        </w:tabs>
        <w:ind w:left="900" w:hanging="900"/>
        <w:rPr>
          <w:noProof w:val="0"/>
        </w:rPr>
      </w:pPr>
      <w:r>
        <w:lastRenderedPageBreak/>
        <w:drawing>
          <wp:inline distT="0" distB="0" distL="0" distR="0" wp14:anchorId="3E477EAE" wp14:editId="24ABF09F">
            <wp:extent cx="5715000" cy="354393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I_Cloud_Images.jpg"/>
                    <pic:cNvPicPr/>
                  </pic:nvPicPr>
                  <pic:blipFill>
                    <a:blip r:embed="rId66">
                      <a:extLst>
                        <a:ext uri="{28A0092B-C50C-407E-A947-70E740481C1C}">
                          <a14:useLocalDpi xmlns:a14="http://schemas.microsoft.com/office/drawing/2010/main" val="0"/>
                        </a:ext>
                      </a:extLst>
                    </a:blip>
                    <a:stretch>
                      <a:fillRect/>
                    </a:stretch>
                  </pic:blipFill>
                  <pic:spPr>
                    <a:xfrm>
                      <a:off x="0" y="0"/>
                      <a:ext cx="5715000" cy="3543935"/>
                    </a:xfrm>
                    <a:prstGeom prst="rect">
                      <a:avLst/>
                    </a:prstGeom>
                  </pic:spPr>
                </pic:pic>
              </a:graphicData>
            </a:graphic>
          </wp:inline>
        </w:drawing>
      </w:r>
    </w:p>
    <w:p w14:paraId="5F5F836A" w14:textId="7944E903" w:rsidR="0098570F" w:rsidRPr="0098570F" w:rsidRDefault="00AB5291" w:rsidP="00E37E09">
      <w:pPr>
        <w:pStyle w:val="Manuscript"/>
        <w:tabs>
          <w:tab w:val="left" w:pos="360"/>
        </w:tabs>
        <w:spacing w:line="240" w:lineRule="auto"/>
        <w:ind w:left="990" w:hanging="990"/>
        <w:rPr>
          <w:sz w:val="20"/>
        </w:rPr>
      </w:pPr>
      <w:r>
        <w:rPr>
          <w:sz w:val="20"/>
        </w:rPr>
        <w:t>Figure 17</w:t>
      </w:r>
      <w:r w:rsidR="0098570F" w:rsidRPr="0098570F">
        <w:rPr>
          <w:sz w:val="20"/>
        </w:rPr>
        <w:t xml:space="preserve">.  A capture of the </w:t>
      </w:r>
      <w:r w:rsidR="0098570F">
        <w:rPr>
          <w:sz w:val="20"/>
        </w:rPr>
        <w:t xml:space="preserve">Images </w:t>
      </w:r>
      <w:r w:rsidR="0098570F" w:rsidRPr="0098570F">
        <w:rPr>
          <w:sz w:val="20"/>
        </w:rPr>
        <w:t xml:space="preserve">&gt; </w:t>
      </w:r>
      <w:r w:rsidR="00D45AC0">
        <w:rPr>
          <w:sz w:val="20"/>
        </w:rPr>
        <w:t>MODIS Standard</w:t>
      </w:r>
      <w:r w:rsidR="0098570F" w:rsidRPr="0098570F">
        <w:rPr>
          <w:sz w:val="20"/>
        </w:rPr>
        <w:t xml:space="preserve"> &gt; </w:t>
      </w:r>
      <w:r w:rsidR="0098570F">
        <w:rPr>
          <w:sz w:val="20"/>
        </w:rPr>
        <w:t>L3 Monthly page</w:t>
      </w:r>
      <w:r w:rsidR="0098570F" w:rsidRPr="0098570F">
        <w:rPr>
          <w:sz w:val="20"/>
        </w:rPr>
        <w:t xml:space="preserve">. </w:t>
      </w:r>
      <w:r w:rsidR="0098570F">
        <w:rPr>
          <w:sz w:val="20"/>
        </w:rPr>
        <w:t>Here</w:t>
      </w:r>
      <w:r w:rsidR="00DA0E92">
        <w:rPr>
          <w:sz w:val="20"/>
        </w:rPr>
        <w:t>,</w:t>
      </w:r>
      <w:r w:rsidR="0098570F">
        <w:rPr>
          <w:sz w:val="20"/>
        </w:rPr>
        <w:t xml:space="preserve"> users can find browse images for L3</w:t>
      </w:r>
      <w:r w:rsidR="00D45AC0">
        <w:rPr>
          <w:sz w:val="20"/>
        </w:rPr>
        <w:t xml:space="preserve"> </w:t>
      </w:r>
      <w:r w:rsidR="00453FA8">
        <w:rPr>
          <w:sz w:val="20"/>
        </w:rPr>
        <w:t xml:space="preserve">MOD08_D3 and </w:t>
      </w:r>
      <w:r w:rsidR="00D45AC0">
        <w:rPr>
          <w:sz w:val="20"/>
        </w:rPr>
        <w:t>MOD08_M3</w:t>
      </w:r>
      <w:r w:rsidR="0098570F">
        <w:rPr>
          <w:sz w:val="20"/>
        </w:rPr>
        <w:t xml:space="preserve"> Products.  </w:t>
      </w:r>
      <w:r w:rsidR="00AD64B7" w:rsidRPr="00AD64B7">
        <w:rPr>
          <w:sz w:val="20"/>
        </w:rPr>
        <w:t>Note that the images on this page are separately provided for Terra MODIS and Aqua MODIS.</w:t>
      </w:r>
      <w:r w:rsidR="00D45AC0">
        <w:rPr>
          <w:sz w:val="20"/>
        </w:rPr>
        <w:t xml:space="preserve"> There are no (combined MODIS platform) COSP</w:t>
      </w:r>
      <w:r w:rsidR="00AD64B7">
        <w:rPr>
          <w:sz w:val="20"/>
        </w:rPr>
        <w:t>-</w:t>
      </w:r>
      <w:r w:rsidR="00D45AC0">
        <w:rPr>
          <w:sz w:val="20"/>
        </w:rPr>
        <w:t xml:space="preserve">specific images being displayed on the website at present. </w:t>
      </w:r>
      <w:r w:rsidR="00715700">
        <w:rPr>
          <w:sz w:val="20"/>
        </w:rPr>
        <w:t>However,</w:t>
      </w:r>
      <w:r w:rsidR="00453FA8">
        <w:rPr>
          <w:sz w:val="20"/>
        </w:rPr>
        <w:t xml:space="preserve"> these images can provide a sanity check for COSP data and imagery.</w:t>
      </w:r>
    </w:p>
    <w:p w14:paraId="5ABFD3A9" w14:textId="77777777" w:rsidR="00143C21" w:rsidRDefault="00143C21" w:rsidP="0098570F"/>
    <w:p w14:paraId="0C27CED8" w14:textId="3ACDEE77" w:rsidR="00143C21" w:rsidRDefault="00143C21" w:rsidP="00143C21">
      <w:pPr>
        <w:pStyle w:val="Manuscript"/>
        <w:tabs>
          <w:tab w:val="clear" w:pos="6480"/>
        </w:tabs>
        <w:ind w:firstLine="450"/>
      </w:pPr>
      <w:r w:rsidRPr="0014392C">
        <w:t xml:space="preserve">For </w:t>
      </w:r>
      <w:r w:rsidR="00D45AC0">
        <w:t xml:space="preserve">L3 MODIS Standard (08_D3) </w:t>
      </w:r>
      <w:r w:rsidRPr="00C961A1">
        <w:rPr>
          <w:b/>
          <w:bCs/>
        </w:rPr>
        <w:t xml:space="preserve">Daily </w:t>
      </w:r>
      <w:r w:rsidRPr="0014392C">
        <w:t xml:space="preserve">products, images </w:t>
      </w:r>
      <w:r w:rsidR="009F26D5">
        <w:t>are only available</w:t>
      </w:r>
      <w:r>
        <w:t xml:space="preserve"> in the native </w:t>
      </w:r>
      <w:r w:rsidR="009F26D5">
        <w:t xml:space="preserve">equal-angle </w:t>
      </w:r>
      <w:r>
        <w:t>l</w:t>
      </w:r>
      <w:r w:rsidRPr="0014392C">
        <w:t>at</w:t>
      </w:r>
      <w:r w:rsidR="00D45AC0">
        <w:t>-lon</w:t>
      </w:r>
      <w:r w:rsidRPr="0014392C">
        <w:t xml:space="preserve"> grid. </w:t>
      </w:r>
      <w:r>
        <w:t xml:space="preserve"> </w:t>
      </w:r>
      <w:r w:rsidRPr="0014392C">
        <w:t>For</w:t>
      </w:r>
      <w:r>
        <w:t xml:space="preserve"> L3 </w:t>
      </w:r>
      <w:r w:rsidR="00D45AC0">
        <w:t>MODIS Standard</w:t>
      </w:r>
      <w:r>
        <w:t xml:space="preserve"> </w:t>
      </w:r>
      <w:r w:rsidR="00D45AC0">
        <w:t xml:space="preserve">(08_M3) </w:t>
      </w:r>
      <w:r w:rsidRPr="00C961A1">
        <w:rPr>
          <w:b/>
          <w:bCs/>
        </w:rPr>
        <w:t xml:space="preserve">Monthly </w:t>
      </w:r>
      <w:r>
        <w:t xml:space="preserve">products, </w:t>
      </w:r>
      <w:r w:rsidR="009F26D5">
        <w:t xml:space="preserve">images </w:t>
      </w:r>
      <w:r w:rsidR="00453FA8">
        <w:t xml:space="preserve">can be </w:t>
      </w:r>
      <w:r w:rsidR="009F26D5">
        <w:t xml:space="preserve">projected in </w:t>
      </w:r>
      <w:r w:rsidRPr="0014392C">
        <w:t xml:space="preserve">both the native </w:t>
      </w:r>
      <w:r>
        <w:t>l</w:t>
      </w:r>
      <w:r w:rsidRPr="0014392C">
        <w:t>at-</w:t>
      </w:r>
      <w:r>
        <w:t>l</w:t>
      </w:r>
      <w:r w:rsidRPr="0014392C">
        <w:t>on</w:t>
      </w:r>
      <w:r>
        <w:t xml:space="preserve"> </w:t>
      </w:r>
      <w:r w:rsidRPr="0014392C">
        <w:t>grid</w:t>
      </w:r>
      <w:r>
        <w:t>,</w:t>
      </w:r>
      <w:r w:rsidRPr="0014392C">
        <w:t xml:space="preserve"> as well as an equal-area </w:t>
      </w:r>
      <w:r>
        <w:t>H</w:t>
      </w:r>
      <w:r w:rsidRPr="0014392C">
        <w:t>ammer-</w:t>
      </w:r>
      <w:r>
        <w:t>Aitoff grid.</w:t>
      </w:r>
    </w:p>
    <w:p w14:paraId="6EE1DD21" w14:textId="77777777" w:rsidR="00453FA8" w:rsidRDefault="00453FA8">
      <w:pPr>
        <w:rPr>
          <w:b/>
          <w:bCs/>
          <w:noProof w:val="0"/>
          <w:sz w:val="28"/>
          <w:szCs w:val="28"/>
        </w:rPr>
      </w:pPr>
      <w:r>
        <w:rPr>
          <w:sz w:val="28"/>
          <w:szCs w:val="28"/>
        </w:rPr>
        <w:br w:type="page"/>
      </w:r>
    </w:p>
    <w:p w14:paraId="49C0B3DB" w14:textId="3585F3AC" w:rsidR="00033051" w:rsidRPr="007F5EF7" w:rsidRDefault="00290082" w:rsidP="005F59EF">
      <w:pPr>
        <w:pStyle w:val="Section"/>
        <w:tabs>
          <w:tab w:val="clear" w:pos="450"/>
          <w:tab w:val="left" w:pos="630"/>
        </w:tabs>
        <w:spacing w:before="0" w:after="240"/>
        <w:rPr>
          <w:sz w:val="28"/>
          <w:szCs w:val="28"/>
        </w:rPr>
      </w:pPr>
      <w:r>
        <w:rPr>
          <w:sz w:val="28"/>
          <w:szCs w:val="28"/>
        </w:rPr>
        <w:lastRenderedPageBreak/>
        <w:t>10</w:t>
      </w:r>
      <w:r w:rsidR="00033051" w:rsidRPr="007F5EF7">
        <w:rPr>
          <w:sz w:val="28"/>
          <w:szCs w:val="28"/>
        </w:rPr>
        <w:t>.0.</w:t>
      </w:r>
      <w:r w:rsidR="00033051" w:rsidRPr="007F5EF7">
        <w:rPr>
          <w:sz w:val="28"/>
          <w:szCs w:val="28"/>
        </w:rPr>
        <w:tab/>
      </w:r>
      <w:r w:rsidR="00B41D80">
        <w:rPr>
          <w:sz w:val="28"/>
          <w:szCs w:val="28"/>
        </w:rPr>
        <w:t xml:space="preserve">  </w:t>
      </w:r>
      <w:r w:rsidR="00033051" w:rsidRPr="007F5EF7">
        <w:rPr>
          <w:sz w:val="28"/>
          <w:szCs w:val="28"/>
        </w:rPr>
        <w:t>Interpretation of Data: Frequently Asked Questions</w:t>
      </w:r>
      <w:r w:rsidR="00033051" w:rsidRPr="007F5EF7">
        <w:rPr>
          <w:vanish/>
          <w:sz w:val="28"/>
          <w:szCs w:val="28"/>
        </w:rPr>
        <w:fldChar w:fldCharType="begin"/>
      </w:r>
      <w:r w:rsidR="00033051" w:rsidRPr="007F5EF7">
        <w:rPr>
          <w:vanish/>
          <w:sz w:val="28"/>
          <w:szCs w:val="28"/>
        </w:rPr>
        <w:instrText xml:space="preserve"> TC </w:instrText>
      </w:r>
      <w:r w:rsidR="00033051" w:rsidRPr="007F5EF7">
        <w:rPr>
          <w:sz w:val="28"/>
          <w:szCs w:val="28"/>
        </w:rPr>
        <w:instrText xml:space="preserve"> “</w:instrText>
      </w:r>
      <w:bookmarkStart w:id="20" w:name="_Toc220326397"/>
      <w:r w:rsidR="00033051" w:rsidRPr="007F5EF7">
        <w:rPr>
          <w:sz w:val="28"/>
          <w:szCs w:val="28"/>
        </w:rPr>
        <w:instrText>7.0.</w:instrText>
      </w:r>
      <w:r w:rsidR="00033051" w:rsidRPr="007F5EF7">
        <w:rPr>
          <w:sz w:val="28"/>
          <w:szCs w:val="28"/>
        </w:rPr>
        <w:tab/>
        <w:instrText>Interpretation of Data: Frequently Asked Questions</w:instrText>
      </w:r>
      <w:bookmarkEnd w:id="20"/>
      <w:r w:rsidR="00033051" w:rsidRPr="007F5EF7">
        <w:rPr>
          <w:sz w:val="28"/>
          <w:szCs w:val="28"/>
        </w:rPr>
        <w:instrText xml:space="preserve">” \l 1 </w:instrText>
      </w:r>
      <w:r w:rsidR="00033051" w:rsidRPr="007F5EF7">
        <w:rPr>
          <w:vanish/>
          <w:sz w:val="28"/>
          <w:szCs w:val="28"/>
        </w:rPr>
        <w:fldChar w:fldCharType="end"/>
      </w:r>
    </w:p>
    <w:p w14:paraId="00C0B240" w14:textId="1EDC3930" w:rsidR="007F5EF7" w:rsidRDefault="00033051" w:rsidP="007F5EF7">
      <w:pPr>
        <w:pStyle w:val="Manuscript"/>
      </w:pPr>
      <w:r>
        <w:t>Since</w:t>
      </w:r>
      <w:r w:rsidR="000348A9">
        <w:t xml:space="preserve"> the release of L3 MODIS Standard </w:t>
      </w:r>
      <w:r>
        <w:t>data</w:t>
      </w:r>
      <w:r w:rsidR="002E6C3A">
        <w:t>,</w:t>
      </w:r>
      <w:r>
        <w:t xml:space="preserve"> users have asked the L3 development team and associated</w:t>
      </w:r>
      <w:r w:rsidR="000348A9">
        <w:t xml:space="preserve"> </w:t>
      </w:r>
      <w:r>
        <w:t>Atmosphere staff a number of questions</w:t>
      </w:r>
      <w:r w:rsidRPr="00E358A9">
        <w:t>.</w:t>
      </w:r>
      <w:r>
        <w:t xml:space="preserve">  This section summarizes the most common</w:t>
      </w:r>
      <w:r w:rsidR="00C838C2">
        <w:t>ly asked</w:t>
      </w:r>
      <w:r>
        <w:t xml:space="preserve"> questions and their answers.</w:t>
      </w:r>
    </w:p>
    <w:p w14:paraId="7B8304FB" w14:textId="12950960" w:rsidR="007F5EF7" w:rsidRPr="00721BD1" w:rsidRDefault="00D401FB" w:rsidP="00A725C3">
      <w:pPr>
        <w:pStyle w:val="Section"/>
        <w:tabs>
          <w:tab w:val="clear" w:pos="450"/>
          <w:tab w:val="clear" w:pos="6480"/>
        </w:tabs>
      </w:pPr>
      <w:r>
        <w:t>10</w:t>
      </w:r>
      <w:r w:rsidR="007F5EF7" w:rsidRPr="007F5EF7">
        <w:t>.1.</w:t>
      </w:r>
      <w:r w:rsidR="007F5EF7" w:rsidRPr="007F5EF7">
        <w:tab/>
      </w:r>
      <w:r w:rsidR="00AD2485">
        <w:t>What is the d</w:t>
      </w:r>
      <w:r w:rsidR="00E37E09">
        <w:t>ifference between Cloud Fraction (i) from Cloud Mask, and (ii) from Cloud Optical Property Retrievals</w:t>
      </w:r>
      <w:r w:rsidR="00AD2485">
        <w:t>?</w:t>
      </w:r>
      <w:r w:rsidR="007F5EF7" w:rsidRPr="00C734B5">
        <w:rPr>
          <w:vanish/>
        </w:rPr>
        <w:fldChar w:fldCharType="begin"/>
      </w:r>
      <w:r w:rsidR="007F5EF7" w:rsidRPr="00C734B5">
        <w:rPr>
          <w:vanish/>
        </w:rPr>
        <w:instrText xml:space="preserve"> TC </w:instrText>
      </w:r>
      <w:r w:rsidR="007F5EF7" w:rsidRPr="00C734B5">
        <w:instrText xml:space="preserve"> “7.1.</w:instrText>
      </w:r>
      <w:r w:rsidR="007F5EF7" w:rsidRPr="00C734B5">
        <w:tab/>
        <w:instrText xml:space="preserve">How do the cloud mask and optical properties ‘cloud fractions’ differ?” \l 2 </w:instrText>
      </w:r>
      <w:r w:rsidR="007F5EF7" w:rsidRPr="00C734B5">
        <w:rPr>
          <w:vanish/>
        </w:rPr>
        <w:fldChar w:fldCharType="end"/>
      </w:r>
      <w:r w:rsidR="007F5EF7" w:rsidRPr="00C734B5">
        <w:t xml:space="preserve">  </w:t>
      </w:r>
      <w:r w:rsidR="007F5EF7" w:rsidRPr="00C734B5">
        <w:rPr>
          <w:vanish/>
        </w:rPr>
        <w:fldChar w:fldCharType="begin"/>
      </w:r>
      <w:r w:rsidR="007F5EF7" w:rsidRPr="00C734B5">
        <w:rPr>
          <w:vanish/>
        </w:rPr>
        <w:instrText xml:space="preserve"> TC </w:instrText>
      </w:r>
      <w:r w:rsidR="007F5EF7" w:rsidRPr="00C734B5">
        <w:instrText xml:space="preserve"> “7.1.</w:instrText>
      </w:r>
      <w:r w:rsidR="007F5EF7" w:rsidRPr="00C734B5">
        <w:tab/>
        <w:instrText xml:space="preserve">How do the cloud mask and optical properties ‘cloud fractions’ differ?” \l 2 </w:instrText>
      </w:r>
      <w:r w:rsidR="007F5EF7" w:rsidRPr="00C734B5">
        <w:rPr>
          <w:vanish/>
        </w:rPr>
        <w:fldChar w:fldCharType="end"/>
      </w:r>
    </w:p>
    <w:p w14:paraId="30C9D2CD" w14:textId="4FD7B158" w:rsidR="007F5EF7" w:rsidRDefault="00664A0B" w:rsidP="00AF45CD">
      <w:pPr>
        <w:pStyle w:val="Manuscript"/>
      </w:pPr>
      <w:r w:rsidRPr="00664A0B">
        <w:t>In order for users to appreciate the meaning of the two basic cloud fractions in L3 COSP products, they should understand how cloud fraction is defined and computed in each L3 cloud fraction parameter.</w:t>
      </w:r>
      <w:r w:rsidR="007F5EF7">
        <w:t xml:space="preserve">  </w:t>
      </w:r>
      <w:r>
        <w:t>Most simply</w:t>
      </w:r>
      <w:r w:rsidR="007F5EF7">
        <w:t xml:space="preserve">, </w:t>
      </w:r>
      <w:r>
        <w:t xml:space="preserve">L3 </w:t>
      </w:r>
      <w:r w:rsidR="007F5EF7">
        <w:t>cloud fraction is the number of cloudy L2 pixels (that fit pre-determined criteria, such as daytime</w:t>
      </w:r>
      <w:r w:rsidR="00570AAB">
        <w:t xml:space="preserve"> </w:t>
      </w:r>
      <w:r w:rsidR="007F5EF7">
        <w:t>only or liquid water clouds</w:t>
      </w:r>
      <w:r w:rsidR="00570AAB">
        <w:t xml:space="preserve"> </w:t>
      </w:r>
      <w:r w:rsidR="007F5EF7">
        <w:t>only) divided by the total number of non-fill L2 pixels within a 1×1</w:t>
      </w:r>
      <w:r w:rsidR="007F5EF7">
        <w:rPr>
          <w:rFonts w:ascii="Book Antiqua" w:hAnsi="Book Antiqua"/>
        </w:rPr>
        <w:t>°</w:t>
      </w:r>
      <w:r w:rsidR="007F5EF7">
        <w:t xml:space="preserve"> L3 grid box.  The key detail is how each parameter defines a pixel as “cloudy” and what domain of pixels is used </w:t>
      </w:r>
      <w:r>
        <w:t>to compute</w:t>
      </w:r>
      <w:r w:rsidR="007F5EF7">
        <w:t xml:space="preserve"> the denominator.  </w:t>
      </w:r>
      <w:r>
        <w:t>L3 COSP files have</w:t>
      </w:r>
      <w:r w:rsidR="007F5EF7">
        <w:t xml:space="preserve"> two primary </w:t>
      </w:r>
      <w:r w:rsidR="00E460A2">
        <w:t xml:space="preserve">types of </w:t>
      </w:r>
      <w:r w:rsidR="007F5EF7">
        <w:t>cloud fraction</w:t>
      </w:r>
      <w:r w:rsidR="00E460A2">
        <w:t>s</w:t>
      </w:r>
      <w:r w:rsidR="007F5EF7">
        <w:t>.</w:t>
      </w:r>
    </w:p>
    <w:p w14:paraId="49A8DB43" w14:textId="77777777" w:rsidR="000348A9" w:rsidRPr="006E4D25" w:rsidRDefault="000348A9" w:rsidP="000348A9">
      <w:pPr>
        <w:pStyle w:val="Section1"/>
        <w:rPr>
          <w:i w:val="0"/>
        </w:rPr>
      </w:pPr>
      <w:r>
        <w:rPr>
          <w:bCs/>
        </w:rPr>
        <w:t>10</w:t>
      </w:r>
      <w:r w:rsidRPr="006E4D25">
        <w:rPr>
          <w:bCs/>
        </w:rPr>
        <w:t>.1.1.</w:t>
      </w:r>
      <w:r w:rsidRPr="006E4D25">
        <w:rPr>
          <w:bCs/>
        </w:rPr>
        <w:tab/>
      </w:r>
      <w:r w:rsidR="00E460A2">
        <w:rPr>
          <w:bCs/>
        </w:rPr>
        <w:t xml:space="preserve">Cloud Fraction from </w:t>
      </w:r>
      <w:r>
        <w:rPr>
          <w:bCs/>
        </w:rPr>
        <w:t xml:space="preserve">Cloud </w:t>
      </w:r>
      <w:r w:rsidR="00E460A2">
        <w:rPr>
          <w:bCs/>
        </w:rPr>
        <w:t>M</w:t>
      </w:r>
      <w:r>
        <w:rPr>
          <w:bCs/>
        </w:rPr>
        <w:t>ask</w:t>
      </w:r>
      <w:r w:rsidRPr="006E4D25">
        <w:rPr>
          <w:vanish/>
        </w:rPr>
        <w:t xml:space="preserve"> </w:t>
      </w:r>
      <w:r w:rsidRPr="00673C54">
        <w:rPr>
          <w:vanish/>
        </w:rPr>
        <w:fldChar w:fldCharType="begin"/>
      </w:r>
      <w:r w:rsidRPr="00673C54">
        <w:rPr>
          <w:vanish/>
        </w:rPr>
        <w:instrText xml:space="preserve"> TC </w:instrText>
      </w:r>
      <w:r w:rsidRPr="00673C54">
        <w:instrText xml:space="preserve"> “</w:instrText>
      </w:r>
      <w:r>
        <w:instrText>7</w:instrText>
      </w:r>
      <w:r w:rsidRPr="00673C54">
        <w:instrText>.1.1.</w:instrText>
      </w:r>
      <w:r w:rsidRPr="00673C54">
        <w:tab/>
        <w:instrText xml:space="preserve">Cloud mask cloud fraction” \l 3 </w:instrText>
      </w:r>
      <w:r w:rsidRPr="00673C54">
        <w:rPr>
          <w:vanish/>
        </w:rPr>
        <w:fldChar w:fldCharType="end"/>
      </w:r>
    </w:p>
    <w:p w14:paraId="6DF07C8B" w14:textId="0ACFE558" w:rsidR="00E460A2" w:rsidRDefault="000348A9" w:rsidP="00E460A2">
      <w:pPr>
        <w:pStyle w:val="Manuscript"/>
      </w:pPr>
      <w:r>
        <w:t xml:space="preserve">The L3 cloud fraction that garners the most interest from </w:t>
      </w:r>
      <w:r w:rsidR="00E460A2">
        <w:t xml:space="preserve">Atmosphere </w:t>
      </w:r>
      <w:r>
        <w:t xml:space="preserve">data users is </w:t>
      </w:r>
      <w:r w:rsidR="00E460A2">
        <w:t>C</w:t>
      </w:r>
      <w:r>
        <w:t xml:space="preserve">loud </w:t>
      </w:r>
      <w:r w:rsidR="00E460A2">
        <w:t>F</w:t>
      </w:r>
      <w:r>
        <w:t>raction derived directly from the</w:t>
      </w:r>
      <w:r w:rsidR="00E460A2">
        <w:t xml:space="preserve"> </w:t>
      </w:r>
      <w:r>
        <w:t>Cloud Mask</w:t>
      </w:r>
      <w:r w:rsidR="00E460A2">
        <w:t xml:space="preserve">.  </w:t>
      </w:r>
      <w:r>
        <w:t xml:space="preserve">These L3 </w:t>
      </w:r>
      <w:r w:rsidR="00877B8F">
        <w:t>COSP</w:t>
      </w:r>
      <w:r w:rsidR="00E460A2">
        <w:t xml:space="preserve"> cloud mask </w:t>
      </w:r>
      <w:r>
        <w:t>cloud fraction</w:t>
      </w:r>
      <w:r w:rsidR="00E460A2">
        <w:t>s</w:t>
      </w:r>
      <w:r>
        <w:t xml:space="preserve"> have the </w:t>
      </w:r>
      <w:r w:rsidR="00E460A2">
        <w:t xml:space="preserve">Group names: </w:t>
      </w:r>
      <w:r>
        <w:t xml:space="preserve"> </w:t>
      </w:r>
    </w:p>
    <w:p w14:paraId="3DE6CD38" w14:textId="77777777" w:rsidR="000348A9" w:rsidRPr="00EC3710" w:rsidRDefault="000348A9" w:rsidP="000348A9">
      <w:pPr>
        <w:pStyle w:val="Bullet"/>
        <w:widowControl/>
        <w:numPr>
          <w:ilvl w:val="1"/>
          <w:numId w:val="7"/>
        </w:numPr>
        <w:ind w:left="810"/>
        <w:jc w:val="left"/>
        <w:rPr>
          <w:color w:val="4F81BD"/>
        </w:rPr>
      </w:pPr>
      <w:r w:rsidRPr="00EC3710">
        <w:rPr>
          <w:color w:val="4F81BD"/>
        </w:rPr>
        <w:t>Cloud_Fraction</w:t>
      </w:r>
    </w:p>
    <w:p w14:paraId="5A5BA666" w14:textId="77777777" w:rsidR="000348A9" w:rsidRPr="00EC3710" w:rsidRDefault="000348A9" w:rsidP="000348A9">
      <w:pPr>
        <w:pStyle w:val="Bullet"/>
        <w:widowControl/>
        <w:numPr>
          <w:ilvl w:val="1"/>
          <w:numId w:val="7"/>
        </w:numPr>
        <w:ind w:left="810"/>
        <w:jc w:val="left"/>
        <w:rPr>
          <w:color w:val="4F81BD"/>
        </w:rPr>
      </w:pPr>
      <w:r w:rsidRPr="00EC3710">
        <w:rPr>
          <w:color w:val="4F81BD"/>
        </w:rPr>
        <w:t>Cloud_Fraction_Day</w:t>
      </w:r>
    </w:p>
    <w:p w14:paraId="090B74B8" w14:textId="77777777" w:rsidR="00E460A2" w:rsidRPr="00E460A2" w:rsidRDefault="000348A9" w:rsidP="00E460A2">
      <w:pPr>
        <w:pStyle w:val="Bullet"/>
        <w:widowControl/>
        <w:numPr>
          <w:ilvl w:val="1"/>
          <w:numId w:val="7"/>
        </w:numPr>
        <w:ind w:left="810"/>
        <w:jc w:val="left"/>
        <w:rPr>
          <w:color w:val="4F81BD"/>
        </w:rPr>
      </w:pPr>
      <w:r w:rsidRPr="00EC3710">
        <w:rPr>
          <w:color w:val="4F81BD"/>
        </w:rPr>
        <w:t>Cloud_Fraction_Night</w:t>
      </w:r>
    </w:p>
    <w:p w14:paraId="17896C45" w14:textId="355C5C7D" w:rsidR="000348A9" w:rsidRDefault="000348A9" w:rsidP="000348A9">
      <w:pPr>
        <w:pStyle w:val="Manuscript"/>
      </w:pPr>
      <w:r w:rsidRPr="001A195C">
        <w:t xml:space="preserve">The </w:t>
      </w:r>
      <w:r>
        <w:t>first parameter listed above contains both day and night retrievals, the second parameter contains daytime</w:t>
      </w:r>
      <w:r w:rsidR="00DA0E92">
        <w:t>-</w:t>
      </w:r>
      <w:r>
        <w:t>only retrievals (solar zenith angle less than or equal to 85</w:t>
      </w:r>
      <w:r>
        <w:rPr>
          <w:rFonts w:ascii="Book Antiqua" w:hAnsi="Book Antiqua"/>
        </w:rPr>
        <w:t>°</w:t>
      </w:r>
      <w:r>
        <w:t>), and the third parameter contains nighttime</w:t>
      </w:r>
      <w:r w:rsidR="00DA0E92">
        <w:t>-</w:t>
      </w:r>
      <w:r>
        <w:t>only retrievals.</w:t>
      </w:r>
    </w:p>
    <w:p w14:paraId="0E0B5A1A" w14:textId="4B79B1B1" w:rsidR="000348A9" w:rsidRDefault="00E460A2" w:rsidP="00E460A2">
      <w:pPr>
        <w:pStyle w:val="Manuscript"/>
      </w:pPr>
      <w:r>
        <w:t xml:space="preserve">The cloud mask cloud fraction is computed in L3 using the Cloud Mask Status Flag and the Cloud Mask Cloudiness Flag, both a part of the Quality_Assurance SDS in L2 </w:t>
      </w:r>
      <w:r w:rsidR="00877B8F">
        <w:t>COSP</w:t>
      </w:r>
      <w:r>
        <w:t xml:space="preserve">.  See </w:t>
      </w:r>
      <w:r w:rsidR="005A6E2B">
        <w:t xml:space="preserve">Table </w:t>
      </w:r>
      <w:r w:rsidR="005A6E2B">
        <w:lastRenderedPageBreak/>
        <w:t>10</w:t>
      </w:r>
      <w:r>
        <w:t>.</w:t>
      </w:r>
    </w:p>
    <w:p w14:paraId="648C5269" w14:textId="77777777" w:rsidR="000348A9" w:rsidRPr="0014392C" w:rsidRDefault="000348A9" w:rsidP="00E460A2">
      <w:pPr>
        <w:pStyle w:val="Table"/>
        <w:keepNext/>
        <w:framePr w:w="0" w:hSpace="0" w:vSpace="0" w:wrap="auto" w:hAnchor="text" w:yAlign="inline"/>
        <w:spacing w:before="120"/>
        <w:ind w:left="0" w:firstLine="0"/>
      </w:pPr>
    </w:p>
    <w:tbl>
      <w:tblPr>
        <w:tblW w:w="865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1574"/>
        <w:gridCol w:w="3934"/>
      </w:tblGrid>
      <w:tr w:rsidR="000348A9" w:rsidRPr="00337ED4" w14:paraId="33596E37" w14:textId="77777777" w:rsidTr="00E460A2">
        <w:trPr>
          <w:tblCellSpacing w:w="0" w:type="dxa"/>
        </w:trPr>
        <w:tc>
          <w:tcPr>
            <w:tcW w:w="3147" w:type="dxa"/>
            <w:shd w:val="clear" w:color="auto" w:fill="auto"/>
            <w:vAlign w:val="center"/>
          </w:tcPr>
          <w:p w14:paraId="76428478" w14:textId="77777777" w:rsidR="000348A9" w:rsidRPr="00AF62DF" w:rsidRDefault="000348A9" w:rsidP="006C6A1B">
            <w:pPr>
              <w:spacing w:line="240" w:lineRule="exact"/>
              <w:ind w:right="144"/>
              <w:jc w:val="center"/>
              <w:rPr>
                <w:rFonts w:ascii="Gill Sans Std" w:hAnsi="Gill Sans Std" w:cs="Tahoma"/>
                <w:b/>
                <w:bCs/>
                <w:sz w:val="18"/>
                <w:szCs w:val="16"/>
              </w:rPr>
            </w:pPr>
            <w:r w:rsidRPr="00AF62DF">
              <w:rPr>
                <w:rFonts w:ascii="Gill Sans Std" w:hAnsi="Gill Sans Std" w:cs="Tahoma"/>
                <w:b/>
                <w:bCs/>
                <w:sz w:val="18"/>
                <w:szCs w:val="16"/>
              </w:rPr>
              <w:t>L2 QA Flag</w:t>
            </w:r>
          </w:p>
        </w:tc>
        <w:tc>
          <w:tcPr>
            <w:tcW w:w="1574" w:type="dxa"/>
            <w:shd w:val="clear" w:color="auto" w:fill="auto"/>
            <w:vAlign w:val="center"/>
          </w:tcPr>
          <w:p w14:paraId="70E0F93C" w14:textId="77777777" w:rsidR="000348A9" w:rsidRPr="00337ED4" w:rsidRDefault="000348A9" w:rsidP="006C6A1B">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Flag Value</w:t>
            </w:r>
          </w:p>
        </w:tc>
        <w:tc>
          <w:tcPr>
            <w:tcW w:w="3934" w:type="dxa"/>
            <w:shd w:val="clear" w:color="auto" w:fill="auto"/>
            <w:vAlign w:val="center"/>
          </w:tcPr>
          <w:p w14:paraId="01C66691" w14:textId="77777777" w:rsidR="000348A9" w:rsidRPr="00337ED4" w:rsidRDefault="000348A9" w:rsidP="006C6A1B">
            <w:pPr>
              <w:widowControl w:val="0"/>
              <w:spacing w:line="240" w:lineRule="exact"/>
              <w:ind w:left="144" w:right="144"/>
              <w:jc w:val="both"/>
              <w:rPr>
                <w:rFonts w:ascii="Gill Sans Std" w:hAnsi="Gill Sans Std" w:cs="Tahoma"/>
                <w:b/>
                <w:bCs/>
                <w:sz w:val="18"/>
                <w:szCs w:val="16"/>
              </w:rPr>
            </w:pPr>
            <w:r>
              <w:rPr>
                <w:rFonts w:ascii="Gill Sans Std" w:hAnsi="Gill Sans Std" w:cs="Tahoma"/>
                <w:b/>
                <w:bCs/>
                <w:sz w:val="18"/>
                <w:szCs w:val="16"/>
              </w:rPr>
              <w:t>Meaning</w:t>
            </w:r>
          </w:p>
        </w:tc>
      </w:tr>
      <w:tr w:rsidR="000348A9" w:rsidRPr="00337ED4" w14:paraId="6CC7EB7F" w14:textId="77777777" w:rsidTr="00E460A2">
        <w:trPr>
          <w:tblCellSpacing w:w="0" w:type="dxa"/>
        </w:trPr>
        <w:tc>
          <w:tcPr>
            <w:tcW w:w="3147" w:type="dxa"/>
            <w:shd w:val="clear" w:color="auto" w:fill="auto"/>
          </w:tcPr>
          <w:p w14:paraId="08E60DE7" w14:textId="77777777" w:rsidR="000348A9" w:rsidRPr="00DC57AA" w:rsidRDefault="000348A9" w:rsidP="006C6A1B">
            <w:pPr>
              <w:spacing w:line="240" w:lineRule="exact"/>
              <w:ind w:left="65" w:right="144"/>
              <w:rPr>
                <w:rFonts w:ascii="Gill Sans Std" w:hAnsi="Gill Sans Std" w:cs="Tahoma"/>
                <w:sz w:val="18"/>
                <w:szCs w:val="16"/>
              </w:rPr>
            </w:pPr>
            <w:r>
              <w:rPr>
                <w:rFonts w:ascii="Gill Sans Std" w:hAnsi="Gill Sans Std" w:cs="Tahoma"/>
                <w:sz w:val="18"/>
                <w:szCs w:val="16"/>
              </w:rPr>
              <w:t>Cloud Mask Status Flag</w:t>
            </w:r>
          </w:p>
        </w:tc>
        <w:tc>
          <w:tcPr>
            <w:tcW w:w="1574" w:type="dxa"/>
            <w:shd w:val="clear" w:color="auto" w:fill="auto"/>
          </w:tcPr>
          <w:p w14:paraId="7CAFF9D5" w14:textId="77777777" w:rsidR="000348A9" w:rsidRPr="009B22D6" w:rsidRDefault="000348A9" w:rsidP="006C6A1B">
            <w:pPr>
              <w:spacing w:line="240" w:lineRule="exact"/>
              <w:ind w:left="75" w:right="75"/>
              <w:jc w:val="center"/>
              <w:rPr>
                <w:rFonts w:ascii="Gill Sans Std" w:hAnsi="Gill Sans Std" w:cs="Tahoma"/>
                <w:color w:val="FF0000"/>
                <w:sz w:val="18"/>
                <w:szCs w:val="16"/>
              </w:rPr>
            </w:pPr>
            <w:r w:rsidRPr="009B22D6">
              <w:rPr>
                <w:rFonts w:ascii="Gill Sans Std" w:hAnsi="Gill Sans Std" w:cs="Tahoma"/>
                <w:color w:val="FF0000"/>
                <w:sz w:val="18"/>
                <w:szCs w:val="16"/>
              </w:rPr>
              <w:t>0</w:t>
            </w:r>
          </w:p>
          <w:p w14:paraId="061052F3" w14:textId="77777777" w:rsidR="000348A9" w:rsidRPr="009B22D6" w:rsidRDefault="000348A9" w:rsidP="006C6A1B">
            <w:pPr>
              <w:spacing w:line="240" w:lineRule="exact"/>
              <w:ind w:left="75" w:right="75"/>
              <w:jc w:val="center"/>
              <w:rPr>
                <w:rFonts w:ascii="Gill Sans Std" w:hAnsi="Gill Sans Std" w:cs="Tahoma"/>
                <w:color w:val="00B050"/>
                <w:sz w:val="18"/>
                <w:szCs w:val="16"/>
              </w:rPr>
            </w:pPr>
            <w:r w:rsidRPr="009B22D6">
              <w:rPr>
                <w:rFonts w:ascii="Gill Sans Std" w:hAnsi="Gill Sans Std" w:cs="Tahoma"/>
                <w:color w:val="00B050"/>
                <w:sz w:val="18"/>
                <w:szCs w:val="16"/>
              </w:rPr>
              <w:t>1</w:t>
            </w:r>
          </w:p>
        </w:tc>
        <w:tc>
          <w:tcPr>
            <w:tcW w:w="3934" w:type="dxa"/>
            <w:shd w:val="clear" w:color="auto" w:fill="auto"/>
          </w:tcPr>
          <w:p w14:paraId="3B4ADD6A" w14:textId="77777777" w:rsidR="000348A9" w:rsidRPr="009B22D6" w:rsidRDefault="000348A9" w:rsidP="006C6A1B">
            <w:pPr>
              <w:spacing w:line="240" w:lineRule="exact"/>
              <w:ind w:left="75" w:right="75"/>
              <w:rPr>
                <w:rFonts w:ascii="Gill Sans Std" w:hAnsi="Gill Sans Std" w:cs="Tahoma"/>
                <w:color w:val="FF0000"/>
                <w:sz w:val="18"/>
                <w:szCs w:val="16"/>
              </w:rPr>
            </w:pPr>
            <w:r>
              <w:rPr>
                <w:rFonts w:ascii="Gill Sans Std" w:hAnsi="Gill Sans Std" w:cs="Tahoma"/>
                <w:color w:val="FF0000"/>
                <w:sz w:val="18"/>
                <w:szCs w:val="16"/>
              </w:rPr>
              <w:t>Undetermined</w:t>
            </w:r>
          </w:p>
          <w:p w14:paraId="421CFAA2" w14:textId="77777777" w:rsidR="000348A9" w:rsidRPr="009B22D6" w:rsidRDefault="000348A9" w:rsidP="006C6A1B">
            <w:pPr>
              <w:spacing w:line="240" w:lineRule="exact"/>
              <w:ind w:left="75" w:right="75"/>
              <w:rPr>
                <w:rFonts w:ascii="Gill Sans Std" w:hAnsi="Gill Sans Std" w:cs="Tahoma"/>
                <w:color w:val="00B050"/>
                <w:sz w:val="18"/>
                <w:szCs w:val="16"/>
              </w:rPr>
            </w:pPr>
            <w:r>
              <w:rPr>
                <w:rFonts w:ascii="Gill Sans Std" w:hAnsi="Gill Sans Std" w:cs="Tahoma"/>
                <w:color w:val="00B050"/>
                <w:sz w:val="18"/>
                <w:szCs w:val="16"/>
              </w:rPr>
              <w:t>Determined</w:t>
            </w:r>
          </w:p>
        </w:tc>
      </w:tr>
      <w:tr w:rsidR="000348A9" w:rsidRPr="00337ED4" w14:paraId="63944370" w14:textId="77777777" w:rsidTr="00E460A2">
        <w:trPr>
          <w:tblCellSpacing w:w="0" w:type="dxa"/>
        </w:trPr>
        <w:tc>
          <w:tcPr>
            <w:tcW w:w="3147" w:type="dxa"/>
            <w:shd w:val="clear" w:color="auto" w:fill="auto"/>
          </w:tcPr>
          <w:p w14:paraId="4CA24E63" w14:textId="77777777" w:rsidR="000348A9" w:rsidRPr="00DC57AA" w:rsidRDefault="000348A9" w:rsidP="006C6A1B">
            <w:pPr>
              <w:spacing w:line="240" w:lineRule="exact"/>
              <w:ind w:left="65" w:right="144"/>
              <w:rPr>
                <w:rFonts w:ascii="Gill Sans Std" w:hAnsi="Gill Sans Std" w:cs="Tahoma"/>
                <w:sz w:val="18"/>
                <w:szCs w:val="16"/>
              </w:rPr>
            </w:pPr>
            <w:r>
              <w:rPr>
                <w:rFonts w:ascii="Gill Sans Std" w:hAnsi="Gill Sans Std" w:cs="Tahoma"/>
                <w:sz w:val="18"/>
                <w:szCs w:val="16"/>
              </w:rPr>
              <w:t>Cloud Mask Cloudiness Flag</w:t>
            </w:r>
          </w:p>
        </w:tc>
        <w:tc>
          <w:tcPr>
            <w:tcW w:w="1574" w:type="dxa"/>
            <w:shd w:val="clear" w:color="auto" w:fill="auto"/>
          </w:tcPr>
          <w:p w14:paraId="09A6117F" w14:textId="77777777" w:rsidR="000348A9" w:rsidRPr="00766CC4" w:rsidRDefault="000348A9" w:rsidP="006C6A1B">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C00000"/>
                <w:sz w:val="18"/>
                <w:szCs w:val="16"/>
              </w:rPr>
              <w:t>0</w:t>
            </w:r>
          </w:p>
          <w:p w14:paraId="42F9ED55" w14:textId="77777777" w:rsidR="000348A9" w:rsidRPr="00766CC4" w:rsidRDefault="000348A9" w:rsidP="006C6A1B">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C00000"/>
                <w:sz w:val="18"/>
                <w:szCs w:val="16"/>
              </w:rPr>
              <w:t>1</w:t>
            </w:r>
          </w:p>
          <w:p w14:paraId="0912B890" w14:textId="77777777" w:rsidR="000348A9" w:rsidRPr="00766CC4" w:rsidRDefault="000348A9" w:rsidP="006C6A1B">
            <w:pPr>
              <w:spacing w:line="240" w:lineRule="exact"/>
              <w:ind w:left="75" w:right="75"/>
              <w:jc w:val="center"/>
              <w:rPr>
                <w:rFonts w:ascii="Gill Sans Std" w:hAnsi="Gill Sans Std" w:cs="Tahoma"/>
                <w:color w:val="548DD4"/>
                <w:sz w:val="18"/>
                <w:szCs w:val="16"/>
              </w:rPr>
            </w:pPr>
            <w:r w:rsidRPr="00766CC4">
              <w:rPr>
                <w:rFonts w:ascii="Gill Sans Std" w:hAnsi="Gill Sans Std" w:cs="Tahoma"/>
                <w:color w:val="548DD4"/>
                <w:sz w:val="18"/>
                <w:szCs w:val="16"/>
              </w:rPr>
              <w:t>2</w:t>
            </w:r>
          </w:p>
          <w:p w14:paraId="2E3F2842" w14:textId="77777777" w:rsidR="000348A9" w:rsidRPr="008B47C9" w:rsidRDefault="000348A9" w:rsidP="006C6A1B">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548DD4"/>
                <w:sz w:val="18"/>
                <w:szCs w:val="16"/>
              </w:rPr>
              <w:t>3</w:t>
            </w:r>
          </w:p>
        </w:tc>
        <w:tc>
          <w:tcPr>
            <w:tcW w:w="3934" w:type="dxa"/>
            <w:shd w:val="clear" w:color="auto" w:fill="auto"/>
          </w:tcPr>
          <w:p w14:paraId="47F82B71" w14:textId="77777777" w:rsidR="000348A9" w:rsidRPr="00766CC4" w:rsidRDefault="000348A9" w:rsidP="006C6A1B">
            <w:pPr>
              <w:spacing w:line="240" w:lineRule="exact"/>
              <w:ind w:left="72" w:right="72"/>
              <w:rPr>
                <w:rFonts w:ascii="Gill Sans Std" w:hAnsi="Gill Sans Std" w:cs="Tahoma"/>
                <w:color w:val="C00000"/>
                <w:sz w:val="18"/>
                <w:szCs w:val="16"/>
              </w:rPr>
            </w:pPr>
            <w:r w:rsidRPr="00766CC4">
              <w:rPr>
                <w:rFonts w:ascii="Gill Sans Std" w:hAnsi="Gill Sans Std" w:cs="Tahoma"/>
                <w:color w:val="C00000"/>
                <w:sz w:val="18"/>
                <w:szCs w:val="16"/>
              </w:rPr>
              <w:t>Confident Cloudy (or Fill if Status Flag = 0)</w:t>
            </w:r>
          </w:p>
          <w:p w14:paraId="16A76220" w14:textId="77777777" w:rsidR="000348A9" w:rsidRPr="00766CC4" w:rsidRDefault="000348A9" w:rsidP="006C6A1B">
            <w:pPr>
              <w:spacing w:line="240" w:lineRule="exact"/>
              <w:ind w:left="72" w:right="72"/>
              <w:rPr>
                <w:rFonts w:ascii="Gill Sans Std" w:hAnsi="Gill Sans Std" w:cs="Tahoma"/>
                <w:color w:val="C00000"/>
                <w:sz w:val="18"/>
                <w:szCs w:val="16"/>
              </w:rPr>
            </w:pPr>
            <w:r w:rsidRPr="00766CC4">
              <w:rPr>
                <w:rFonts w:ascii="Gill Sans Std" w:hAnsi="Gill Sans Std" w:cs="Tahoma"/>
                <w:color w:val="C00000"/>
                <w:sz w:val="18"/>
                <w:szCs w:val="16"/>
              </w:rPr>
              <w:t>Probably Cloudy</w:t>
            </w:r>
          </w:p>
          <w:p w14:paraId="2E6C1176" w14:textId="77777777" w:rsidR="000348A9" w:rsidRPr="00766CC4" w:rsidRDefault="000348A9" w:rsidP="006C6A1B">
            <w:pPr>
              <w:spacing w:line="240" w:lineRule="exact"/>
              <w:ind w:left="72" w:right="72"/>
              <w:rPr>
                <w:rFonts w:ascii="Gill Sans Std" w:hAnsi="Gill Sans Std" w:cs="Tahoma"/>
                <w:color w:val="548DD4"/>
                <w:sz w:val="18"/>
                <w:szCs w:val="16"/>
              </w:rPr>
            </w:pPr>
            <w:r w:rsidRPr="00766CC4">
              <w:rPr>
                <w:rFonts w:ascii="Gill Sans Std" w:hAnsi="Gill Sans Std" w:cs="Tahoma"/>
                <w:color w:val="548DD4"/>
                <w:sz w:val="18"/>
                <w:szCs w:val="16"/>
              </w:rPr>
              <w:t>Probably Clear</w:t>
            </w:r>
          </w:p>
          <w:p w14:paraId="02E69950" w14:textId="77777777" w:rsidR="000348A9" w:rsidRPr="008B47C9" w:rsidRDefault="000348A9" w:rsidP="006C6A1B">
            <w:pPr>
              <w:spacing w:line="240" w:lineRule="exact"/>
              <w:ind w:left="72" w:right="72"/>
              <w:rPr>
                <w:rFonts w:ascii="Gill Sans Std" w:hAnsi="Gill Sans Std" w:cs="Tahoma"/>
                <w:color w:val="C00000"/>
                <w:sz w:val="18"/>
                <w:szCs w:val="16"/>
              </w:rPr>
            </w:pPr>
            <w:r w:rsidRPr="00766CC4">
              <w:rPr>
                <w:rFonts w:ascii="Gill Sans Std" w:hAnsi="Gill Sans Std" w:cs="Tahoma"/>
                <w:color w:val="548DD4"/>
                <w:sz w:val="18"/>
                <w:szCs w:val="16"/>
              </w:rPr>
              <w:t>Confident Clear</w:t>
            </w:r>
          </w:p>
        </w:tc>
      </w:tr>
    </w:tbl>
    <w:p w14:paraId="49EC146E" w14:textId="778BCA42" w:rsidR="00E460A2" w:rsidRDefault="005A6E2B" w:rsidP="00E460A2">
      <w:pPr>
        <w:pStyle w:val="Table"/>
        <w:keepNext/>
        <w:framePr w:w="0" w:hSpace="0" w:vSpace="0" w:wrap="auto" w:hAnchor="text" w:yAlign="inline"/>
        <w:spacing w:before="120"/>
      </w:pPr>
      <w:r>
        <w:t>Table 10</w:t>
      </w:r>
      <w:r w:rsidR="00E460A2">
        <w:t>.</w:t>
      </w:r>
      <w:r w:rsidR="00E460A2">
        <w:tab/>
        <w:t>Two L2 Cloud Mask Flags used to compute the L3 Cloud Mask Cloud Fraction.</w:t>
      </w:r>
    </w:p>
    <w:p w14:paraId="00D88A4B" w14:textId="77777777" w:rsidR="000348A9" w:rsidRDefault="000348A9" w:rsidP="000348A9">
      <w:pPr>
        <w:pStyle w:val="Manuscript"/>
      </w:pPr>
      <w:r>
        <w:t>In the computation of the L</w:t>
      </w:r>
      <w:r w:rsidR="00E460A2">
        <w:t>3</w:t>
      </w:r>
      <w:r>
        <w:t xml:space="preserve"> cloud mask cloud fraction, the first two flags are assigned 100% cloudy and the last two flags 100% clear.  Then in each </w:t>
      </w:r>
      <w:r w:rsidR="00E460A2">
        <w:t>1x1 degree L3 grid</w:t>
      </w:r>
      <w:r>
        <w:t>, the</w:t>
      </w:r>
      <w:r w:rsidR="00E460A2">
        <w:t xml:space="preserve"> mean</w:t>
      </w:r>
      <w:r>
        <w:t xml:space="preserve"> L2 cloudiness is computed</w:t>
      </w:r>
      <w:r w:rsidR="00E460A2">
        <w:t xml:space="preserve"> based on those results. </w:t>
      </w:r>
    </w:p>
    <w:p w14:paraId="47D29622" w14:textId="77777777" w:rsidR="000348A9" w:rsidRPr="00F66D82" w:rsidRDefault="000348A9" w:rsidP="000348A9">
      <w:pPr>
        <w:pStyle w:val="Section1"/>
        <w:rPr>
          <w:szCs w:val="32"/>
        </w:rPr>
      </w:pPr>
      <w:r>
        <w:rPr>
          <w:bCs/>
        </w:rPr>
        <w:t>10</w:t>
      </w:r>
      <w:r w:rsidRPr="00FB2074">
        <w:rPr>
          <w:bCs/>
        </w:rPr>
        <w:t>.</w:t>
      </w:r>
      <w:r>
        <w:rPr>
          <w:bCs/>
        </w:rPr>
        <w:t>1.2</w:t>
      </w:r>
      <w:r w:rsidRPr="00FB2074">
        <w:rPr>
          <w:bCs/>
        </w:rPr>
        <w:t>.</w:t>
      </w:r>
      <w:r w:rsidRPr="00FB2074">
        <w:rPr>
          <w:bCs/>
        </w:rPr>
        <w:tab/>
      </w:r>
      <w:r w:rsidR="00E460A2">
        <w:rPr>
          <w:bCs/>
        </w:rPr>
        <w:t xml:space="preserve">Cloud Fraction from </w:t>
      </w:r>
      <w:r>
        <w:t xml:space="preserve">Cloud </w:t>
      </w:r>
      <w:r w:rsidR="00E460A2">
        <w:t>O</w:t>
      </w:r>
      <w:r>
        <w:t xml:space="preserve">ptical </w:t>
      </w:r>
      <w:r w:rsidR="00E460A2">
        <w:t>P</w:t>
      </w:r>
      <w:r>
        <w:t>roper</w:t>
      </w:r>
      <w:r w:rsidR="00E460A2">
        <w:t>ty Retrievals</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7.1</w:instrText>
      </w:r>
      <w:r w:rsidRPr="00FB2074">
        <w:instrText>.</w:instrText>
      </w:r>
      <w:r>
        <w:instrText>2</w:instrText>
      </w:r>
      <w:r w:rsidRPr="00FB2074">
        <w:instrText>.</w:instrText>
      </w:r>
      <w:r w:rsidRPr="00FB2074">
        <w:tab/>
      </w:r>
      <w:r>
        <w:instrText>Cloud optical properties cloud fraction</w:instrText>
      </w:r>
      <w:r w:rsidRPr="00FB2074">
        <w:instrText xml:space="preserve">” \l 3 </w:instrText>
      </w:r>
      <w:r w:rsidRPr="00FB2074">
        <w:rPr>
          <w:vanish/>
        </w:rPr>
        <w:fldChar w:fldCharType="end"/>
      </w:r>
    </w:p>
    <w:p w14:paraId="74D670F0" w14:textId="3593D0C5" w:rsidR="00E460A2" w:rsidRDefault="000348A9" w:rsidP="00E460A2">
      <w:pPr>
        <w:pStyle w:val="Manuscript"/>
      </w:pPr>
      <w:r>
        <w:t>The second</w:t>
      </w:r>
      <w:r w:rsidR="00203BEE">
        <w:t>-</w:t>
      </w:r>
      <w:r>
        <w:t>most</w:t>
      </w:r>
      <w:r w:rsidR="00203BEE">
        <w:t xml:space="preserve"> </w:t>
      </w:r>
      <w:r>
        <w:t>utilized L3 cloud fraction is th</w:t>
      </w:r>
      <w:r w:rsidR="00DA0E92">
        <w:t xml:space="preserve">e one </w:t>
      </w:r>
      <w:r>
        <w:t xml:space="preserve">derived from the Cloud Optical Properties retrieval.  All optical property cloud fractions are computed for </w:t>
      </w:r>
      <w:r w:rsidRPr="00C148E0">
        <w:rPr>
          <w:b/>
        </w:rPr>
        <w:t>daytime</w:t>
      </w:r>
      <w:r w:rsidR="00FF0E12">
        <w:rPr>
          <w:b/>
        </w:rPr>
        <w:t>-only</w:t>
      </w:r>
      <w:r w:rsidRPr="00C148E0">
        <w:rPr>
          <w:b/>
        </w:rPr>
        <w:t xml:space="preserve"> scenes </w:t>
      </w:r>
      <w:r>
        <w:t xml:space="preserve">(solar zenith angle </w:t>
      </w:r>
      <w:r w:rsidR="00E460A2">
        <w:t xml:space="preserve">≤ </w:t>
      </w:r>
      <w:r>
        <w:t>8</w:t>
      </w:r>
      <w:r w:rsidR="00E460A2">
        <w:t>0</w:t>
      </w:r>
      <w:r>
        <w:rPr>
          <w:rFonts w:ascii="Book Antiqua" w:hAnsi="Book Antiqua"/>
        </w:rPr>
        <w:t>°</w:t>
      </w:r>
      <w:r>
        <w:t xml:space="preserve">).  </w:t>
      </w:r>
    </w:p>
    <w:p w14:paraId="61B7982D" w14:textId="045FA9C2" w:rsidR="00E460A2" w:rsidRDefault="00E460A2" w:rsidP="00E460A2">
      <w:pPr>
        <w:pStyle w:val="Manuscript"/>
        <w:ind w:firstLine="450"/>
      </w:pPr>
      <w:r>
        <w:t xml:space="preserve">These L3 </w:t>
      </w:r>
      <w:r w:rsidR="00877B8F">
        <w:t>COSP</w:t>
      </w:r>
      <w:r>
        <w:t xml:space="preserve"> cloud optical property cloud fractions have the Group names:  </w:t>
      </w:r>
    </w:p>
    <w:p w14:paraId="5B55F340" w14:textId="77777777" w:rsidR="000348A9" w:rsidRPr="00EC3710" w:rsidRDefault="000348A9" w:rsidP="000348A9">
      <w:pPr>
        <w:pStyle w:val="Bullet"/>
        <w:widowControl/>
        <w:numPr>
          <w:ilvl w:val="1"/>
          <w:numId w:val="8"/>
        </w:numPr>
        <w:ind w:left="810"/>
        <w:jc w:val="left"/>
        <w:rPr>
          <w:color w:val="4F81BD"/>
        </w:rPr>
      </w:pPr>
      <w:r w:rsidRPr="00EC3710">
        <w:rPr>
          <w:color w:val="4F81BD"/>
        </w:rPr>
        <w:t>Cloud_</w:t>
      </w:r>
      <w:r w:rsidRPr="00E26CD5">
        <w:rPr>
          <w:color w:val="4F81BD"/>
        </w:rPr>
        <w:t xml:space="preserve"> </w:t>
      </w:r>
      <w:r>
        <w:rPr>
          <w:color w:val="4F81BD"/>
        </w:rPr>
        <w:t>Retrieval_</w:t>
      </w:r>
      <w:r w:rsidRPr="00EC3710">
        <w:rPr>
          <w:color w:val="4F81BD"/>
        </w:rPr>
        <w:t>Fraction_Liquid</w:t>
      </w:r>
    </w:p>
    <w:p w14:paraId="0B61D697" w14:textId="77777777" w:rsidR="000348A9" w:rsidRPr="00EC3710" w:rsidRDefault="000348A9" w:rsidP="000348A9">
      <w:pPr>
        <w:pStyle w:val="Bullet"/>
        <w:widowControl/>
        <w:numPr>
          <w:ilvl w:val="1"/>
          <w:numId w:val="8"/>
        </w:numPr>
        <w:ind w:left="810"/>
        <w:jc w:val="left"/>
        <w:rPr>
          <w:color w:val="4F81BD"/>
        </w:rPr>
      </w:pPr>
      <w:r w:rsidRPr="00EC3710">
        <w:rPr>
          <w:color w:val="4F81BD"/>
        </w:rPr>
        <w:t>Cloud_</w:t>
      </w:r>
      <w:r w:rsidRPr="00E26CD5">
        <w:rPr>
          <w:color w:val="4F81BD"/>
        </w:rPr>
        <w:t xml:space="preserve"> </w:t>
      </w:r>
      <w:r>
        <w:rPr>
          <w:color w:val="4F81BD"/>
        </w:rPr>
        <w:t>Retrieval_</w:t>
      </w:r>
      <w:r w:rsidRPr="00EC3710">
        <w:rPr>
          <w:color w:val="4F81BD"/>
        </w:rPr>
        <w:t>Fraction_Ice</w:t>
      </w:r>
    </w:p>
    <w:p w14:paraId="43720764" w14:textId="77777777" w:rsidR="000348A9" w:rsidRDefault="000348A9" w:rsidP="000348A9">
      <w:pPr>
        <w:pStyle w:val="Bullet"/>
        <w:widowControl/>
        <w:numPr>
          <w:ilvl w:val="1"/>
          <w:numId w:val="8"/>
        </w:numPr>
        <w:ind w:left="810"/>
        <w:jc w:val="left"/>
        <w:rPr>
          <w:color w:val="4F81BD"/>
        </w:rPr>
      </w:pPr>
      <w:r w:rsidRPr="00EC3710">
        <w:rPr>
          <w:color w:val="4F81BD"/>
        </w:rPr>
        <w:t>Cloud_</w:t>
      </w:r>
      <w:r w:rsidRPr="00E26CD5">
        <w:rPr>
          <w:color w:val="4F81BD"/>
        </w:rPr>
        <w:t xml:space="preserve"> </w:t>
      </w:r>
      <w:r>
        <w:rPr>
          <w:color w:val="4F81BD"/>
        </w:rPr>
        <w:t>Retrieval_</w:t>
      </w:r>
      <w:r w:rsidRPr="00EC3710">
        <w:rPr>
          <w:color w:val="4F81BD"/>
        </w:rPr>
        <w:t>Fraction_Undetermined</w:t>
      </w:r>
    </w:p>
    <w:p w14:paraId="08926B70" w14:textId="77777777" w:rsidR="00E460A2" w:rsidRPr="00E460A2" w:rsidRDefault="00E460A2" w:rsidP="00E460A2">
      <w:pPr>
        <w:pStyle w:val="Bullet"/>
        <w:widowControl/>
        <w:numPr>
          <w:ilvl w:val="1"/>
          <w:numId w:val="8"/>
        </w:numPr>
        <w:ind w:left="810"/>
        <w:jc w:val="left"/>
        <w:rPr>
          <w:color w:val="4F81BD"/>
        </w:rPr>
      </w:pPr>
      <w:r w:rsidRPr="00EC3710">
        <w:rPr>
          <w:color w:val="4F81BD"/>
        </w:rPr>
        <w:t>Cloud_</w:t>
      </w:r>
      <w:r>
        <w:rPr>
          <w:color w:val="4F81BD"/>
        </w:rPr>
        <w:t>Retrieval_</w:t>
      </w:r>
      <w:r w:rsidRPr="00EC3710">
        <w:rPr>
          <w:color w:val="4F81BD"/>
        </w:rPr>
        <w:t>Fraction_Combined</w:t>
      </w:r>
    </w:p>
    <w:p w14:paraId="74304E93" w14:textId="5DD8AD18" w:rsidR="000348A9" w:rsidRDefault="000348A9" w:rsidP="000348A9">
      <w:pPr>
        <w:pStyle w:val="Manuscript"/>
        <w:ind w:firstLine="0"/>
      </w:pPr>
      <w:r w:rsidRPr="001A195C">
        <w:t xml:space="preserve">The </w:t>
      </w:r>
      <w:r>
        <w:t xml:space="preserve">first parameter represents the cloud fraction for </w:t>
      </w:r>
      <w:r w:rsidR="00E460A2">
        <w:t xml:space="preserve">the liquid water cloud </w:t>
      </w:r>
      <w:r>
        <w:t>phase</w:t>
      </w:r>
      <w:r w:rsidR="00570AAB">
        <w:t xml:space="preserve"> </w:t>
      </w:r>
      <w:r w:rsidR="00E460A2">
        <w:t>only</w:t>
      </w:r>
      <w:r>
        <w:t xml:space="preserve">; the second, </w:t>
      </w:r>
      <w:r w:rsidR="00E460A2">
        <w:t xml:space="preserve">ice phase </w:t>
      </w:r>
      <w:r>
        <w:t>clouds</w:t>
      </w:r>
      <w:r w:rsidR="00570AAB">
        <w:t xml:space="preserve"> </w:t>
      </w:r>
      <w:r>
        <w:t xml:space="preserve">only; the third, </w:t>
      </w:r>
      <w:r w:rsidR="00E460A2">
        <w:t>undetermined phase</w:t>
      </w:r>
      <w:r>
        <w:t xml:space="preserve"> clouds</w:t>
      </w:r>
      <w:r w:rsidR="00570AAB">
        <w:t xml:space="preserve"> </w:t>
      </w:r>
      <w:r>
        <w:t xml:space="preserve">only; and the </w:t>
      </w:r>
      <w:r w:rsidR="00715700">
        <w:t>fourth</w:t>
      </w:r>
      <w:r>
        <w:t xml:space="preserve">, </w:t>
      </w:r>
      <w:r w:rsidR="00E460A2">
        <w:t xml:space="preserve">combined </w:t>
      </w:r>
      <w:r w:rsidR="00203BEE">
        <w:t xml:space="preserve">(all) </w:t>
      </w:r>
      <w:r>
        <w:t>cloud phase clouds.</w:t>
      </w:r>
    </w:p>
    <w:p w14:paraId="7C4341A7" w14:textId="436A2F72" w:rsidR="000348A9" w:rsidRDefault="000348A9" w:rsidP="000348A9">
      <w:pPr>
        <w:pStyle w:val="Manuscript"/>
      </w:pPr>
      <w:r>
        <w:t>The optical property cloud fraction is computed in L3 using the Primary Cloud Retrieval Phase Flag and the Primary Cloud Retrieval Outcome Flag</w:t>
      </w:r>
      <w:r w:rsidR="00E460A2">
        <w:t xml:space="preserve">, </w:t>
      </w:r>
      <w:r>
        <w:t>both a part of the Quality_Assurance</w:t>
      </w:r>
      <w:r w:rsidR="00E460A2">
        <w:t xml:space="preserve"> SDS in </w:t>
      </w:r>
      <w:r>
        <w:t xml:space="preserve">L2 </w:t>
      </w:r>
      <w:r w:rsidR="00877B8F">
        <w:t>COSP</w:t>
      </w:r>
      <w:r>
        <w:t xml:space="preserve">.  See </w:t>
      </w:r>
      <w:r w:rsidR="005A6E2B">
        <w:t>Table 11</w:t>
      </w:r>
      <w:r>
        <w:t>.</w:t>
      </w:r>
    </w:p>
    <w:p w14:paraId="5DBEFFA5" w14:textId="4CECF784" w:rsidR="000348A9" w:rsidRDefault="000348A9" w:rsidP="00E26698">
      <w:pPr>
        <w:pStyle w:val="Manuscript"/>
      </w:pPr>
      <w:r>
        <w:t>Every sampled L2 grid point that has a Primary Cloud Retrieval Outcome Flag = 1 (Re</w:t>
      </w:r>
      <w:r>
        <w:lastRenderedPageBreak/>
        <w:t>trieval Successful) and a Primary Cloud Retrieval Phase Flag of 2 (Liquid Water Cloud), 3 (Ice Cloud), or 4 (Undetermined Phase Cloud) are taken as 100% cloudy for the cloud phase category in question.</w:t>
      </w:r>
      <w:r w:rsidR="00E460A2">
        <w:t xml:space="preserve">  Then in each 1x1 degree L3 grid, the mean L2 cloudiness is computed based on those results.</w:t>
      </w:r>
    </w:p>
    <w:p w14:paraId="39E073B9" w14:textId="77777777" w:rsidR="00E26698" w:rsidRPr="00E26698" w:rsidRDefault="00E26698" w:rsidP="00E26698">
      <w:pPr>
        <w:pStyle w:val="Manuscript"/>
        <w:spacing w:line="240" w:lineRule="exact"/>
        <w:rPr>
          <w:sz w:val="12"/>
          <w:szCs w:val="12"/>
        </w:rPr>
      </w:pPr>
    </w:p>
    <w:tbl>
      <w:tblPr>
        <w:tblW w:w="865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1574"/>
        <w:gridCol w:w="3934"/>
      </w:tblGrid>
      <w:tr w:rsidR="000348A9" w:rsidRPr="00337ED4" w14:paraId="56927F18" w14:textId="77777777" w:rsidTr="006C6A1B">
        <w:trPr>
          <w:tblCellSpacing w:w="0" w:type="dxa"/>
        </w:trPr>
        <w:tc>
          <w:tcPr>
            <w:tcW w:w="3147" w:type="dxa"/>
            <w:shd w:val="clear" w:color="auto" w:fill="auto"/>
            <w:vAlign w:val="center"/>
          </w:tcPr>
          <w:p w14:paraId="036254E8" w14:textId="77777777" w:rsidR="000348A9" w:rsidRPr="00AF62DF" w:rsidRDefault="000348A9" w:rsidP="006C6A1B">
            <w:pPr>
              <w:spacing w:line="240" w:lineRule="exact"/>
              <w:ind w:right="144"/>
              <w:jc w:val="center"/>
              <w:rPr>
                <w:rFonts w:ascii="Gill Sans Std" w:hAnsi="Gill Sans Std" w:cs="Tahoma"/>
                <w:b/>
                <w:bCs/>
                <w:sz w:val="18"/>
                <w:szCs w:val="16"/>
              </w:rPr>
            </w:pPr>
            <w:r w:rsidRPr="00AF62DF">
              <w:rPr>
                <w:rFonts w:ascii="Gill Sans Std" w:hAnsi="Gill Sans Std" w:cs="Tahoma"/>
                <w:b/>
                <w:bCs/>
                <w:sz w:val="18"/>
                <w:szCs w:val="16"/>
              </w:rPr>
              <w:t>L2 QA Flag</w:t>
            </w:r>
          </w:p>
        </w:tc>
        <w:tc>
          <w:tcPr>
            <w:tcW w:w="1574" w:type="dxa"/>
            <w:shd w:val="clear" w:color="auto" w:fill="auto"/>
            <w:vAlign w:val="center"/>
          </w:tcPr>
          <w:p w14:paraId="6E5FF456" w14:textId="77777777" w:rsidR="000348A9" w:rsidRPr="00337ED4" w:rsidRDefault="000348A9" w:rsidP="006C6A1B">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Flag Value</w:t>
            </w:r>
          </w:p>
        </w:tc>
        <w:tc>
          <w:tcPr>
            <w:tcW w:w="3934" w:type="dxa"/>
            <w:shd w:val="clear" w:color="auto" w:fill="auto"/>
            <w:vAlign w:val="center"/>
          </w:tcPr>
          <w:p w14:paraId="722D7FF3" w14:textId="77777777" w:rsidR="000348A9" w:rsidRPr="00337ED4" w:rsidRDefault="000348A9" w:rsidP="006C6A1B">
            <w:pPr>
              <w:widowControl w:val="0"/>
              <w:spacing w:line="240" w:lineRule="exact"/>
              <w:ind w:left="144" w:right="144"/>
              <w:jc w:val="both"/>
              <w:rPr>
                <w:rFonts w:ascii="Gill Sans Std" w:hAnsi="Gill Sans Std" w:cs="Tahoma"/>
                <w:b/>
                <w:bCs/>
                <w:sz w:val="18"/>
                <w:szCs w:val="16"/>
              </w:rPr>
            </w:pPr>
            <w:r>
              <w:rPr>
                <w:rFonts w:ascii="Gill Sans Std" w:hAnsi="Gill Sans Std" w:cs="Tahoma"/>
                <w:b/>
                <w:bCs/>
                <w:sz w:val="18"/>
                <w:szCs w:val="16"/>
              </w:rPr>
              <w:t>Meaning</w:t>
            </w:r>
          </w:p>
        </w:tc>
      </w:tr>
      <w:tr w:rsidR="000348A9" w:rsidRPr="00337ED4" w14:paraId="0E942410" w14:textId="77777777" w:rsidTr="006C6A1B">
        <w:trPr>
          <w:tblCellSpacing w:w="0" w:type="dxa"/>
        </w:trPr>
        <w:tc>
          <w:tcPr>
            <w:tcW w:w="3147" w:type="dxa"/>
            <w:shd w:val="clear" w:color="auto" w:fill="auto"/>
          </w:tcPr>
          <w:p w14:paraId="4D229243" w14:textId="77777777" w:rsidR="000348A9" w:rsidRPr="00DC57AA" w:rsidRDefault="000348A9" w:rsidP="006C6A1B">
            <w:pPr>
              <w:ind w:left="65" w:right="144"/>
              <w:rPr>
                <w:rFonts w:ascii="Gill Sans Std" w:hAnsi="Gill Sans Std" w:cs="Tahoma"/>
                <w:sz w:val="18"/>
                <w:szCs w:val="16"/>
              </w:rPr>
            </w:pPr>
            <w:r>
              <w:rPr>
                <w:rFonts w:ascii="Gill Sans Std" w:hAnsi="Gill Sans Std" w:cs="Tahoma"/>
                <w:sz w:val="18"/>
                <w:szCs w:val="16"/>
              </w:rPr>
              <w:t>Primary Cloud Retrieval Phase Flag</w:t>
            </w:r>
          </w:p>
        </w:tc>
        <w:tc>
          <w:tcPr>
            <w:tcW w:w="1574" w:type="dxa"/>
            <w:shd w:val="clear" w:color="auto" w:fill="auto"/>
          </w:tcPr>
          <w:p w14:paraId="4251E650" w14:textId="77777777" w:rsidR="000348A9" w:rsidRPr="009B22D6" w:rsidRDefault="000348A9" w:rsidP="006C6A1B">
            <w:pPr>
              <w:ind w:left="75" w:right="75"/>
              <w:jc w:val="center"/>
              <w:rPr>
                <w:rFonts w:ascii="Gill Sans Std" w:hAnsi="Gill Sans Std" w:cs="Tahoma"/>
                <w:color w:val="A6A6A6"/>
                <w:sz w:val="18"/>
                <w:szCs w:val="16"/>
              </w:rPr>
            </w:pPr>
            <w:r w:rsidRPr="009B22D6">
              <w:rPr>
                <w:rFonts w:ascii="Gill Sans Std" w:hAnsi="Gill Sans Std" w:cs="Tahoma"/>
                <w:color w:val="A6A6A6"/>
                <w:sz w:val="18"/>
                <w:szCs w:val="16"/>
              </w:rPr>
              <w:t>0</w:t>
            </w:r>
          </w:p>
          <w:p w14:paraId="5AFD59F6" w14:textId="77777777" w:rsidR="000348A9" w:rsidRPr="009B22D6" w:rsidRDefault="000348A9" w:rsidP="006C6A1B">
            <w:pPr>
              <w:ind w:left="75" w:right="75"/>
              <w:jc w:val="center"/>
              <w:rPr>
                <w:rFonts w:ascii="Gill Sans Std" w:hAnsi="Gill Sans Std" w:cs="Tahoma"/>
                <w:color w:val="548DD4"/>
                <w:sz w:val="18"/>
                <w:szCs w:val="16"/>
              </w:rPr>
            </w:pPr>
            <w:r w:rsidRPr="009B22D6">
              <w:rPr>
                <w:rFonts w:ascii="Gill Sans Std" w:hAnsi="Gill Sans Std" w:cs="Tahoma"/>
                <w:color w:val="548DD4"/>
                <w:sz w:val="18"/>
                <w:szCs w:val="16"/>
              </w:rPr>
              <w:t>1</w:t>
            </w:r>
          </w:p>
          <w:p w14:paraId="44711679" w14:textId="77777777" w:rsidR="000348A9" w:rsidRPr="003B4241" w:rsidRDefault="000348A9" w:rsidP="006C6A1B">
            <w:pPr>
              <w:ind w:left="75" w:right="75"/>
              <w:jc w:val="center"/>
              <w:rPr>
                <w:rFonts w:ascii="Gill Sans Std" w:hAnsi="Gill Sans Std" w:cs="Tahoma"/>
                <w:color w:val="C00000"/>
                <w:sz w:val="18"/>
                <w:szCs w:val="16"/>
              </w:rPr>
            </w:pPr>
            <w:r w:rsidRPr="003B4241">
              <w:rPr>
                <w:rFonts w:ascii="Gill Sans Std" w:hAnsi="Gill Sans Std" w:cs="Tahoma"/>
                <w:color w:val="C00000"/>
                <w:sz w:val="18"/>
                <w:szCs w:val="16"/>
              </w:rPr>
              <w:t>2</w:t>
            </w:r>
          </w:p>
          <w:p w14:paraId="4177ED35" w14:textId="77777777" w:rsidR="000348A9" w:rsidRPr="003B4241" w:rsidRDefault="000348A9" w:rsidP="006C6A1B">
            <w:pPr>
              <w:ind w:left="75" w:right="75"/>
              <w:jc w:val="center"/>
              <w:rPr>
                <w:rFonts w:ascii="Gill Sans Std" w:hAnsi="Gill Sans Std" w:cs="Tahoma"/>
                <w:color w:val="C00000"/>
                <w:sz w:val="18"/>
                <w:szCs w:val="16"/>
              </w:rPr>
            </w:pPr>
            <w:r w:rsidRPr="003B4241">
              <w:rPr>
                <w:rFonts w:ascii="Gill Sans Std" w:hAnsi="Gill Sans Std" w:cs="Tahoma"/>
                <w:color w:val="C00000"/>
                <w:sz w:val="18"/>
                <w:szCs w:val="16"/>
              </w:rPr>
              <w:t>3</w:t>
            </w:r>
          </w:p>
          <w:p w14:paraId="30D3EE82" w14:textId="77777777" w:rsidR="000348A9" w:rsidRPr="009B22D6" w:rsidRDefault="000348A9" w:rsidP="006C6A1B">
            <w:pPr>
              <w:ind w:left="75" w:right="75"/>
              <w:jc w:val="center"/>
              <w:rPr>
                <w:rFonts w:ascii="Gill Sans Std" w:hAnsi="Gill Sans Std" w:cs="Tahoma"/>
                <w:color w:val="7030A0"/>
                <w:sz w:val="18"/>
                <w:szCs w:val="16"/>
              </w:rPr>
            </w:pPr>
            <w:r w:rsidRPr="003B4241">
              <w:rPr>
                <w:rFonts w:ascii="Gill Sans Std" w:hAnsi="Gill Sans Std" w:cs="Tahoma"/>
                <w:color w:val="C00000"/>
                <w:sz w:val="18"/>
                <w:szCs w:val="16"/>
              </w:rPr>
              <w:t>4</w:t>
            </w:r>
          </w:p>
        </w:tc>
        <w:tc>
          <w:tcPr>
            <w:tcW w:w="3934" w:type="dxa"/>
            <w:shd w:val="clear" w:color="auto" w:fill="auto"/>
          </w:tcPr>
          <w:p w14:paraId="4D71CC6A" w14:textId="77777777" w:rsidR="000348A9" w:rsidRPr="009B22D6" w:rsidRDefault="000348A9" w:rsidP="006C6A1B">
            <w:pPr>
              <w:ind w:left="72" w:right="72"/>
              <w:rPr>
                <w:rFonts w:ascii="Gill Sans Std" w:hAnsi="Gill Sans Std" w:cs="Tahoma"/>
                <w:color w:val="A6A6A6"/>
                <w:sz w:val="18"/>
                <w:szCs w:val="16"/>
              </w:rPr>
            </w:pPr>
            <w:r>
              <w:rPr>
                <w:rFonts w:ascii="Gill Sans Std" w:hAnsi="Gill Sans Std" w:cs="Tahoma"/>
                <w:color w:val="A6A6A6"/>
                <w:sz w:val="18"/>
                <w:szCs w:val="16"/>
              </w:rPr>
              <w:t>Cloud Mask Undetermined (Missing or F</w:t>
            </w:r>
            <w:r w:rsidRPr="009B22D6">
              <w:rPr>
                <w:rFonts w:ascii="Gill Sans Std" w:hAnsi="Gill Sans Std" w:cs="Tahoma"/>
                <w:color w:val="A6A6A6"/>
                <w:sz w:val="18"/>
                <w:szCs w:val="16"/>
              </w:rPr>
              <w:t>ill)</w:t>
            </w:r>
          </w:p>
          <w:p w14:paraId="21BBDA86" w14:textId="77777777" w:rsidR="000348A9" w:rsidRPr="009B22D6" w:rsidRDefault="000348A9" w:rsidP="006C6A1B">
            <w:pPr>
              <w:ind w:left="72" w:right="72"/>
              <w:rPr>
                <w:rFonts w:ascii="Gill Sans Std" w:hAnsi="Gill Sans Std" w:cs="Tahoma"/>
                <w:color w:val="548DD4"/>
                <w:sz w:val="18"/>
                <w:szCs w:val="16"/>
              </w:rPr>
            </w:pPr>
            <w:r>
              <w:rPr>
                <w:rFonts w:ascii="Gill Sans Std" w:hAnsi="Gill Sans Std" w:cs="Tahoma"/>
                <w:color w:val="548DD4"/>
                <w:sz w:val="18"/>
                <w:szCs w:val="16"/>
              </w:rPr>
              <w:t>Not Processed (Typically C</w:t>
            </w:r>
            <w:r w:rsidRPr="009B22D6">
              <w:rPr>
                <w:rFonts w:ascii="Gill Sans Std" w:hAnsi="Gill Sans Std" w:cs="Tahoma"/>
                <w:color w:val="548DD4"/>
                <w:sz w:val="18"/>
                <w:szCs w:val="16"/>
              </w:rPr>
              <w:t>lear)</w:t>
            </w:r>
          </w:p>
          <w:p w14:paraId="3EBAFC41" w14:textId="77777777" w:rsidR="000348A9" w:rsidRPr="003B4241" w:rsidRDefault="000348A9" w:rsidP="006C6A1B">
            <w:pPr>
              <w:ind w:left="72" w:right="72"/>
              <w:rPr>
                <w:rFonts w:ascii="Gill Sans Std" w:hAnsi="Gill Sans Std" w:cs="Tahoma"/>
                <w:color w:val="C00000"/>
                <w:sz w:val="18"/>
                <w:szCs w:val="16"/>
              </w:rPr>
            </w:pPr>
            <w:r w:rsidRPr="003B4241">
              <w:rPr>
                <w:rFonts w:ascii="Gill Sans Std" w:hAnsi="Gill Sans Std" w:cs="Tahoma"/>
                <w:color w:val="C00000"/>
                <w:sz w:val="18"/>
                <w:szCs w:val="16"/>
              </w:rPr>
              <w:t>Liquid Water Cloud</w:t>
            </w:r>
          </w:p>
          <w:p w14:paraId="266C1E95" w14:textId="77777777" w:rsidR="000348A9" w:rsidRPr="003B4241" w:rsidRDefault="000348A9" w:rsidP="006C6A1B">
            <w:pPr>
              <w:ind w:left="72" w:right="72"/>
              <w:rPr>
                <w:rFonts w:ascii="Gill Sans Std" w:hAnsi="Gill Sans Std" w:cs="Tahoma"/>
                <w:color w:val="C00000"/>
                <w:sz w:val="18"/>
                <w:szCs w:val="16"/>
              </w:rPr>
            </w:pPr>
            <w:r w:rsidRPr="003B4241">
              <w:rPr>
                <w:rFonts w:ascii="Gill Sans Std" w:hAnsi="Gill Sans Std" w:cs="Tahoma"/>
                <w:color w:val="C00000"/>
                <w:sz w:val="18"/>
                <w:szCs w:val="16"/>
              </w:rPr>
              <w:t>Ice Cloud</w:t>
            </w:r>
          </w:p>
          <w:p w14:paraId="1CDE1339" w14:textId="77777777" w:rsidR="000348A9" w:rsidRPr="009B22D6" w:rsidRDefault="000348A9" w:rsidP="006C6A1B">
            <w:pPr>
              <w:ind w:left="72" w:right="72"/>
              <w:rPr>
                <w:rFonts w:ascii="Gill Sans Std" w:hAnsi="Gill Sans Std" w:cs="Tahoma"/>
                <w:color w:val="7030A0"/>
                <w:sz w:val="18"/>
                <w:szCs w:val="16"/>
              </w:rPr>
            </w:pPr>
            <w:r w:rsidRPr="003B4241">
              <w:rPr>
                <w:rFonts w:ascii="Gill Sans Std" w:hAnsi="Gill Sans Std" w:cs="Tahoma"/>
                <w:color w:val="C00000"/>
                <w:sz w:val="18"/>
                <w:szCs w:val="16"/>
              </w:rPr>
              <w:t>Undetermined Phase Cloud</w:t>
            </w:r>
          </w:p>
        </w:tc>
      </w:tr>
      <w:tr w:rsidR="000348A9" w:rsidRPr="00337ED4" w14:paraId="05B49786" w14:textId="77777777" w:rsidTr="006C6A1B">
        <w:trPr>
          <w:tblCellSpacing w:w="0" w:type="dxa"/>
        </w:trPr>
        <w:tc>
          <w:tcPr>
            <w:tcW w:w="3147" w:type="dxa"/>
            <w:shd w:val="clear" w:color="auto" w:fill="auto"/>
          </w:tcPr>
          <w:p w14:paraId="64382FAF" w14:textId="77777777" w:rsidR="000348A9" w:rsidRPr="00DC57AA" w:rsidRDefault="000348A9" w:rsidP="006C6A1B">
            <w:pPr>
              <w:ind w:left="65" w:right="144"/>
              <w:rPr>
                <w:rFonts w:ascii="Gill Sans Std" w:hAnsi="Gill Sans Std" w:cs="Tahoma"/>
                <w:sz w:val="18"/>
                <w:szCs w:val="16"/>
              </w:rPr>
            </w:pPr>
            <w:r>
              <w:rPr>
                <w:rFonts w:ascii="Gill Sans Std" w:hAnsi="Gill Sans Std" w:cs="Tahoma"/>
                <w:sz w:val="18"/>
                <w:szCs w:val="16"/>
              </w:rPr>
              <w:t>Primary Cloud Retrieval Outcome Flag</w:t>
            </w:r>
          </w:p>
        </w:tc>
        <w:tc>
          <w:tcPr>
            <w:tcW w:w="1574" w:type="dxa"/>
            <w:shd w:val="clear" w:color="auto" w:fill="auto"/>
          </w:tcPr>
          <w:p w14:paraId="5A8A3D6A" w14:textId="77777777" w:rsidR="000348A9" w:rsidRPr="009B22D6" w:rsidRDefault="000348A9" w:rsidP="006C6A1B">
            <w:pPr>
              <w:ind w:left="75" w:right="75"/>
              <w:jc w:val="center"/>
              <w:rPr>
                <w:rFonts w:ascii="Gill Sans Std" w:hAnsi="Gill Sans Std" w:cs="Tahoma"/>
                <w:color w:val="FF0000"/>
                <w:sz w:val="18"/>
                <w:szCs w:val="16"/>
              </w:rPr>
            </w:pPr>
            <w:r w:rsidRPr="009B22D6">
              <w:rPr>
                <w:rFonts w:ascii="Gill Sans Std" w:hAnsi="Gill Sans Std" w:cs="Tahoma"/>
                <w:color w:val="FF0000"/>
                <w:sz w:val="18"/>
                <w:szCs w:val="16"/>
              </w:rPr>
              <w:t>0</w:t>
            </w:r>
          </w:p>
          <w:p w14:paraId="0462FA7B" w14:textId="77777777" w:rsidR="000348A9" w:rsidRPr="009B22D6" w:rsidRDefault="000348A9" w:rsidP="006C6A1B">
            <w:pPr>
              <w:ind w:left="75" w:right="75"/>
              <w:jc w:val="center"/>
              <w:rPr>
                <w:rFonts w:ascii="Gill Sans Std" w:hAnsi="Gill Sans Std" w:cs="Tahoma"/>
                <w:color w:val="00B050"/>
                <w:sz w:val="18"/>
                <w:szCs w:val="16"/>
              </w:rPr>
            </w:pPr>
            <w:r w:rsidRPr="009B22D6">
              <w:rPr>
                <w:rFonts w:ascii="Gill Sans Std" w:hAnsi="Gill Sans Std" w:cs="Tahoma"/>
                <w:color w:val="00B050"/>
                <w:sz w:val="18"/>
                <w:szCs w:val="16"/>
              </w:rPr>
              <w:t>1</w:t>
            </w:r>
          </w:p>
        </w:tc>
        <w:tc>
          <w:tcPr>
            <w:tcW w:w="3934" w:type="dxa"/>
            <w:shd w:val="clear" w:color="auto" w:fill="auto"/>
          </w:tcPr>
          <w:p w14:paraId="642FF488" w14:textId="77777777" w:rsidR="000348A9" w:rsidRPr="009B22D6" w:rsidRDefault="000348A9" w:rsidP="006C6A1B">
            <w:pPr>
              <w:ind w:left="72" w:right="72"/>
              <w:rPr>
                <w:rFonts w:ascii="Gill Sans Std" w:hAnsi="Gill Sans Std" w:cs="Tahoma"/>
                <w:color w:val="FF0000"/>
                <w:sz w:val="18"/>
                <w:szCs w:val="16"/>
              </w:rPr>
            </w:pPr>
            <w:r w:rsidRPr="009B22D6">
              <w:rPr>
                <w:rFonts w:ascii="Gill Sans Std" w:hAnsi="Gill Sans Std" w:cs="Tahoma"/>
                <w:color w:val="FF0000"/>
                <w:sz w:val="18"/>
                <w:szCs w:val="16"/>
              </w:rPr>
              <w:t>Retrieval Not Attempted or Unsuccessful</w:t>
            </w:r>
          </w:p>
          <w:p w14:paraId="1EC4F9EC" w14:textId="77777777" w:rsidR="000348A9" w:rsidRPr="009B22D6" w:rsidRDefault="000348A9" w:rsidP="006C6A1B">
            <w:pPr>
              <w:ind w:left="72" w:right="72"/>
              <w:rPr>
                <w:rFonts w:ascii="Gill Sans Std" w:hAnsi="Gill Sans Std" w:cs="Tahoma"/>
                <w:color w:val="00B050"/>
                <w:sz w:val="18"/>
                <w:szCs w:val="16"/>
              </w:rPr>
            </w:pPr>
            <w:r w:rsidRPr="009B22D6">
              <w:rPr>
                <w:rFonts w:ascii="Gill Sans Std" w:hAnsi="Gill Sans Std" w:cs="Tahoma"/>
                <w:color w:val="00B050"/>
                <w:sz w:val="18"/>
                <w:szCs w:val="16"/>
              </w:rPr>
              <w:t>Retrieval Successful</w:t>
            </w:r>
          </w:p>
        </w:tc>
      </w:tr>
    </w:tbl>
    <w:p w14:paraId="497B5804" w14:textId="49C771B1" w:rsidR="00E460A2" w:rsidRPr="000016C2" w:rsidRDefault="005A6E2B" w:rsidP="000016C2">
      <w:pPr>
        <w:pStyle w:val="Manuscript"/>
        <w:rPr>
          <w:sz w:val="20"/>
        </w:rPr>
      </w:pPr>
      <w:r>
        <w:rPr>
          <w:sz w:val="20"/>
        </w:rPr>
        <w:t>Table 11</w:t>
      </w:r>
      <w:r w:rsidR="00E460A2" w:rsidRPr="00E460A2">
        <w:rPr>
          <w:sz w:val="20"/>
        </w:rPr>
        <w:t>.</w:t>
      </w:r>
      <w:r w:rsidR="00E460A2">
        <w:rPr>
          <w:sz w:val="20"/>
        </w:rPr>
        <w:t xml:space="preserve">  </w:t>
      </w:r>
      <w:r w:rsidR="00E460A2" w:rsidRPr="00E460A2">
        <w:rPr>
          <w:sz w:val="20"/>
        </w:rPr>
        <w:t>Two L2 Q</w:t>
      </w:r>
      <w:r w:rsidR="00E460A2">
        <w:rPr>
          <w:sz w:val="20"/>
        </w:rPr>
        <w:t>uality Assurance</w:t>
      </w:r>
      <w:r w:rsidR="00E460A2" w:rsidRPr="00E460A2">
        <w:rPr>
          <w:sz w:val="20"/>
        </w:rPr>
        <w:t xml:space="preserve"> Flags used to compute the </w:t>
      </w:r>
      <w:r w:rsidR="00E460A2">
        <w:rPr>
          <w:sz w:val="20"/>
        </w:rPr>
        <w:t xml:space="preserve">L3 </w:t>
      </w:r>
      <w:r w:rsidR="00E460A2" w:rsidRPr="00E460A2">
        <w:rPr>
          <w:sz w:val="20"/>
        </w:rPr>
        <w:t>Cloud Optical Properties Cloud Fraction.</w:t>
      </w:r>
    </w:p>
    <w:p w14:paraId="2C175C32" w14:textId="7770BDAE" w:rsidR="00E37E09" w:rsidRPr="00E37E09" w:rsidRDefault="00E37E09" w:rsidP="00E37E09">
      <w:pPr>
        <w:pStyle w:val="Section1"/>
        <w:rPr>
          <w:szCs w:val="32"/>
        </w:rPr>
      </w:pPr>
      <w:r>
        <w:rPr>
          <w:bCs/>
        </w:rPr>
        <w:t>10</w:t>
      </w:r>
      <w:r w:rsidRPr="00FB2074">
        <w:rPr>
          <w:bCs/>
        </w:rPr>
        <w:t>.</w:t>
      </w:r>
      <w:r>
        <w:rPr>
          <w:bCs/>
        </w:rPr>
        <w:t>1.3</w:t>
      </w:r>
      <w:r w:rsidRPr="00FB2074">
        <w:rPr>
          <w:bCs/>
        </w:rPr>
        <w:t>.</w:t>
      </w:r>
      <w:r w:rsidRPr="00FB2074">
        <w:rPr>
          <w:bCs/>
        </w:rPr>
        <w:tab/>
      </w:r>
      <w:r>
        <w:rPr>
          <w:bCs/>
        </w:rPr>
        <w:t xml:space="preserve"> </w:t>
      </w:r>
      <w:r>
        <w:t>Formula to r</w:t>
      </w:r>
      <w:r w:rsidRPr="00C734B5">
        <w:t>ecov</w:t>
      </w:r>
      <w:r>
        <w:t xml:space="preserve">er </w:t>
      </w:r>
      <w:r w:rsidRPr="00C734B5">
        <w:t xml:space="preserve">the total number of </w:t>
      </w:r>
      <w:r>
        <w:t xml:space="preserve">cloudy (or true) </w:t>
      </w:r>
      <w:r w:rsidRPr="00C734B5">
        <w:t>pixels</w:t>
      </w:r>
      <w:r>
        <w:t xml:space="preserve"> in L3 </w:t>
      </w:r>
      <w:r w:rsidR="00877B8F">
        <w:t>COSP</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7.1</w:instrText>
      </w:r>
      <w:r w:rsidRPr="00FB2074">
        <w:instrText>.</w:instrText>
      </w:r>
      <w:r>
        <w:instrText>2</w:instrText>
      </w:r>
      <w:r w:rsidRPr="00FB2074">
        <w:instrText>.</w:instrText>
      </w:r>
      <w:r w:rsidRPr="00FB2074">
        <w:tab/>
      </w:r>
      <w:r>
        <w:instrText>Cloud optical properties cloud fraction</w:instrText>
      </w:r>
      <w:r w:rsidRPr="00FB2074">
        <w:instrText xml:space="preserve">” \l 3 </w:instrText>
      </w:r>
      <w:r w:rsidRPr="00FB2074">
        <w:rPr>
          <w:vanish/>
        </w:rPr>
        <w:fldChar w:fldCharType="end"/>
      </w:r>
    </w:p>
    <w:p w14:paraId="04C1469A" w14:textId="4B284083" w:rsidR="00E37E09" w:rsidRPr="00793295" w:rsidRDefault="00E37E09" w:rsidP="00793295">
      <w:pPr>
        <w:pStyle w:val="Manuscript"/>
        <w:rPr>
          <w:szCs w:val="24"/>
        </w:rPr>
      </w:pPr>
      <w:r w:rsidRPr="00E37E09">
        <w:rPr>
          <w:iCs/>
        </w:rPr>
        <w:t>To retrieve the numerator of the cloud fraction, that is</w:t>
      </w:r>
      <w:r>
        <w:rPr>
          <w:iCs/>
        </w:rPr>
        <w:t>,</w:t>
      </w:r>
      <w:r w:rsidRPr="00E37E09">
        <w:rPr>
          <w:iCs/>
        </w:rPr>
        <w:t xml:space="preserve"> the number of cloudy (or true) pixels (the fraction numerator) in L3 </w:t>
      </w:r>
      <w:r w:rsidR="00877B8F">
        <w:rPr>
          <w:iCs/>
        </w:rPr>
        <w:t>COSP</w:t>
      </w:r>
      <w:r w:rsidR="000016C2">
        <w:rPr>
          <w:iCs/>
        </w:rPr>
        <w:t xml:space="preserve"> fraction groups</w:t>
      </w:r>
      <w:r w:rsidRPr="00E37E09">
        <w:rPr>
          <w:iCs/>
          <w:vanish/>
        </w:rPr>
        <w:t xml:space="preserve"> </w:t>
      </w:r>
      <w:r w:rsidRPr="00E37E09">
        <w:rPr>
          <w:i/>
          <w:iCs/>
          <w:vanish/>
        </w:rPr>
        <w:fldChar w:fldCharType="begin"/>
      </w:r>
      <w:r w:rsidRPr="00E37E09">
        <w:rPr>
          <w:iCs/>
          <w:vanish/>
        </w:rPr>
        <w:instrText xml:space="preserve"> TC </w:instrText>
      </w:r>
      <w:r w:rsidRPr="00E37E09">
        <w:rPr>
          <w:iCs/>
        </w:rPr>
        <w:instrText xml:space="preserve"> “7.1.2.</w:instrText>
      </w:r>
      <w:r w:rsidRPr="00E37E09">
        <w:rPr>
          <w:iCs/>
        </w:rPr>
        <w:tab/>
        <w:instrText xml:space="preserve">Cloud optical properties cloud fraction” \l 3 </w:instrText>
      </w:r>
      <w:r w:rsidRPr="00E37E09">
        <w:rPr>
          <w:i/>
          <w:iCs/>
          <w:vanish/>
        </w:rPr>
        <w:fldChar w:fldCharType="end"/>
      </w:r>
      <w:r w:rsidRPr="00E37E09">
        <w:rPr>
          <w:iCs/>
        </w:rPr>
        <w:t xml:space="preserve">, simply multiply the Pixel_Counts by the Mean </w:t>
      </w:r>
      <w:r>
        <w:rPr>
          <w:iCs/>
        </w:rPr>
        <w:t xml:space="preserve">(Fraction) </w:t>
      </w:r>
      <w:r w:rsidRPr="00E37E09">
        <w:rPr>
          <w:iCs/>
        </w:rPr>
        <w:t xml:space="preserve">in the particular </w:t>
      </w:r>
      <w:r w:rsidR="000016C2">
        <w:rPr>
          <w:iCs/>
        </w:rPr>
        <w:t>clo</w:t>
      </w:r>
      <w:r w:rsidRPr="00E37E09">
        <w:rPr>
          <w:iCs/>
        </w:rPr>
        <w:t xml:space="preserve">ud </w:t>
      </w:r>
      <w:r w:rsidR="000016C2">
        <w:rPr>
          <w:iCs/>
        </w:rPr>
        <w:t>f</w:t>
      </w:r>
      <w:r w:rsidRPr="00E37E09">
        <w:rPr>
          <w:iCs/>
        </w:rPr>
        <w:t xml:space="preserve">raction </w:t>
      </w:r>
      <w:r w:rsidR="000016C2">
        <w:rPr>
          <w:iCs/>
        </w:rPr>
        <w:t>g</w:t>
      </w:r>
      <w:r w:rsidRPr="00E37E09">
        <w:rPr>
          <w:iCs/>
        </w:rPr>
        <w:t>roup</w:t>
      </w:r>
      <w:r>
        <w:rPr>
          <w:iCs/>
        </w:rPr>
        <w:t xml:space="preserve"> under consideration.</w:t>
      </w:r>
      <w:r w:rsidR="00793295">
        <w:rPr>
          <w:i/>
          <w:iCs/>
        </w:rPr>
        <w:t xml:space="preserve">  </w:t>
      </w:r>
    </w:p>
    <w:p w14:paraId="43733751" w14:textId="14951CA7" w:rsidR="00964F40" w:rsidRDefault="00964F40" w:rsidP="00964F40">
      <w:pPr>
        <w:pStyle w:val="Section"/>
      </w:pPr>
      <w:r>
        <w:t xml:space="preserve">10.2.  </w:t>
      </w:r>
      <w:r w:rsidR="00AD2485">
        <w:t xml:space="preserve">What is the </w:t>
      </w:r>
      <w:r>
        <w:t>Cloud Optical Property Retrieval “Flavor” or “Type” used in L3 COSP</w:t>
      </w:r>
      <w:r w:rsidR="00AD2485">
        <w:t>?</w:t>
      </w:r>
      <w:r w:rsidRPr="00B2695D">
        <w:rPr>
          <w:vanish/>
        </w:rPr>
        <w:t xml:space="preserve"> </w:t>
      </w:r>
      <w:r w:rsidRPr="003A274B">
        <w:rPr>
          <w:vanish/>
        </w:rPr>
        <w:fldChar w:fldCharType="begin"/>
      </w:r>
      <w:r w:rsidRPr="003A274B">
        <w:rPr>
          <w:vanish/>
        </w:rPr>
        <w:instrText xml:space="preserve"> TC </w:instrText>
      </w:r>
      <w:r>
        <w:instrText xml:space="preserve"> “7</w:instrText>
      </w:r>
      <w:r w:rsidRPr="003A274B">
        <w:instrText>.</w:instrText>
      </w:r>
      <w:r>
        <w:instrText>2.</w:instrText>
      </w:r>
      <w:r>
        <w:tab/>
        <w:instrText>W</w:instrText>
      </w:r>
      <w:r w:rsidRPr="000B511D">
        <w:instrText xml:space="preserve">hat </w:instrText>
      </w:r>
      <w:r>
        <w:instrText>do</w:instrText>
      </w:r>
      <w:r w:rsidRPr="000B511D">
        <w:instrText xml:space="preserve"> the </w:instrText>
      </w:r>
      <w:r>
        <w:instrText>‘undetermined’ and ‘combined’ cloud phases mean</w:instrText>
      </w:r>
      <w:r w:rsidRPr="000B511D">
        <w:instrText>?</w:instrText>
      </w:r>
      <w:r>
        <w:instrText>” \l 2</w:instrText>
      </w:r>
      <w:r w:rsidRPr="003A274B">
        <w:instrText xml:space="preserve"> </w:instrText>
      </w:r>
      <w:r w:rsidRPr="003A274B">
        <w:rPr>
          <w:vanish/>
        </w:rPr>
        <w:fldChar w:fldCharType="end"/>
      </w:r>
    </w:p>
    <w:p w14:paraId="34DAA831" w14:textId="285717A7" w:rsidR="00964F40" w:rsidRPr="00964F40" w:rsidRDefault="00964F40" w:rsidP="00964F40">
      <w:pPr>
        <w:pStyle w:val="Section"/>
        <w:rPr>
          <w:b w:val="0"/>
          <w:bCs w:val="0"/>
        </w:rPr>
      </w:pPr>
      <w:r>
        <w:rPr>
          <w:b w:val="0"/>
          <w:bCs w:val="0"/>
        </w:rPr>
        <w:tab/>
        <w:t>L3 COSP data</w:t>
      </w:r>
      <w:r w:rsidR="00FC1CC8">
        <w:rPr>
          <w:b w:val="0"/>
          <w:bCs w:val="0"/>
        </w:rPr>
        <w:t xml:space="preserve"> users</w:t>
      </w:r>
      <w:r>
        <w:rPr>
          <w:b w:val="0"/>
          <w:bCs w:val="0"/>
        </w:rPr>
        <w:t xml:space="preserve"> should keep in mind that the 06_L2 C</w:t>
      </w:r>
      <w:r w:rsidRPr="00964F40">
        <w:rPr>
          <w:b w:val="0"/>
          <w:bCs w:val="0"/>
        </w:rPr>
        <w:t xml:space="preserve">loud </w:t>
      </w:r>
      <w:r>
        <w:rPr>
          <w:b w:val="0"/>
          <w:bCs w:val="0"/>
        </w:rPr>
        <w:t>O</w:t>
      </w:r>
      <w:r w:rsidRPr="00964F40">
        <w:rPr>
          <w:b w:val="0"/>
          <w:bCs w:val="0"/>
        </w:rPr>
        <w:t xml:space="preserve">ptical </w:t>
      </w:r>
      <w:r>
        <w:rPr>
          <w:b w:val="0"/>
          <w:bCs w:val="0"/>
        </w:rPr>
        <w:t>P</w:t>
      </w:r>
      <w:r w:rsidRPr="00964F40">
        <w:rPr>
          <w:b w:val="0"/>
          <w:bCs w:val="0"/>
        </w:rPr>
        <w:t xml:space="preserve">roperties </w:t>
      </w:r>
      <w:r>
        <w:rPr>
          <w:b w:val="0"/>
          <w:bCs w:val="0"/>
        </w:rPr>
        <w:t xml:space="preserve">(COP) </w:t>
      </w:r>
      <w:r w:rsidRPr="00964F40">
        <w:rPr>
          <w:b w:val="0"/>
          <w:bCs w:val="0"/>
        </w:rPr>
        <w:t xml:space="preserve">retrieval algorithm </w:t>
      </w:r>
      <w:r>
        <w:rPr>
          <w:b w:val="0"/>
          <w:bCs w:val="0"/>
        </w:rPr>
        <w:t xml:space="preserve">has 4 different flavors or types.  </w:t>
      </w:r>
      <w:r w:rsidR="00FC1CC8">
        <w:rPr>
          <w:b w:val="0"/>
          <w:bCs w:val="0"/>
        </w:rPr>
        <w:t>They include</w:t>
      </w:r>
      <w:r>
        <w:rPr>
          <w:b w:val="0"/>
          <w:bCs w:val="0"/>
        </w:rPr>
        <w:t xml:space="preserve">:  COP Retrievals based on 2.1 micron radiance data, retrieval based on 1.6 micron radiance data, retrievals based on 3.7 radiance data, and retrievals based on 1.6-2.1 radiance data. For L3 COSP, only one of these flavors is used: retrievals based on 3.7 micron radiance data.  </w:t>
      </w:r>
      <w:r w:rsidRPr="002862AD">
        <w:rPr>
          <w:b w:val="0"/>
          <w:bCs w:val="0"/>
        </w:rPr>
        <w:t>The reason for this is</w:t>
      </w:r>
      <w:r w:rsidR="002862AD" w:rsidRPr="002862AD">
        <w:rPr>
          <w:b w:val="0"/>
          <w:bCs w:val="0"/>
        </w:rPr>
        <w:t xml:space="preserve"> the COSP model </w:t>
      </w:r>
      <w:r w:rsidR="00DB7272">
        <w:rPr>
          <w:b w:val="0"/>
          <w:bCs w:val="0"/>
        </w:rPr>
        <w:t>uses</w:t>
      </w:r>
      <w:r w:rsidR="002862AD" w:rsidRPr="002862AD">
        <w:rPr>
          <w:b w:val="0"/>
          <w:bCs w:val="0"/>
        </w:rPr>
        <w:t xml:space="preserve"> the </w:t>
      </w:r>
      <w:r w:rsidR="002862AD" w:rsidRPr="002862AD">
        <w:rPr>
          <w:b w:val="0"/>
          <w:bCs w:val="0"/>
          <w:i/>
          <w:iCs/>
        </w:rPr>
        <w:t>Look Up Tables</w:t>
      </w:r>
      <w:r w:rsidR="002862AD" w:rsidRPr="002862AD">
        <w:rPr>
          <w:b w:val="0"/>
          <w:bCs w:val="0"/>
        </w:rPr>
        <w:t xml:space="preserve"> (LUTs) for 3.7 micron</w:t>
      </w:r>
      <w:r w:rsidR="002862AD">
        <w:rPr>
          <w:b w:val="0"/>
          <w:bCs w:val="0"/>
        </w:rPr>
        <w:t xml:space="preserve"> in the code. </w:t>
      </w:r>
    </w:p>
    <w:p w14:paraId="1BEC697F" w14:textId="156CE410" w:rsidR="00033051" w:rsidRDefault="00D401FB" w:rsidP="00033051">
      <w:pPr>
        <w:pStyle w:val="Section"/>
      </w:pPr>
      <w:r>
        <w:t>10</w:t>
      </w:r>
      <w:r w:rsidR="00033051">
        <w:t>.</w:t>
      </w:r>
      <w:r w:rsidR="00964F40">
        <w:t>3</w:t>
      </w:r>
      <w:r w:rsidR="00033051">
        <w:t>.</w:t>
      </w:r>
      <w:r>
        <w:t xml:space="preserve">  </w:t>
      </w:r>
      <w:r w:rsidR="00AD2485">
        <w:t>What is the m</w:t>
      </w:r>
      <w:r w:rsidR="008E446D">
        <w:t>eaning of U</w:t>
      </w:r>
      <w:r w:rsidR="00033051">
        <w:t>ndetermined and</w:t>
      </w:r>
      <w:r w:rsidR="00964F40">
        <w:t xml:space="preserve"> Total (</w:t>
      </w:r>
      <w:r w:rsidR="008E446D">
        <w:t>C</w:t>
      </w:r>
      <w:r w:rsidR="00033051">
        <w:t>ombined</w:t>
      </w:r>
      <w:r w:rsidR="00964F40">
        <w:t>)</w:t>
      </w:r>
      <w:r w:rsidR="00033051">
        <w:t xml:space="preserve"> </w:t>
      </w:r>
      <w:r w:rsidR="00964F40">
        <w:t>Cl</w:t>
      </w:r>
      <w:r w:rsidR="00033051">
        <w:t xml:space="preserve">oud </w:t>
      </w:r>
      <w:r w:rsidR="00964F40">
        <w:t>P</w:t>
      </w:r>
      <w:r w:rsidR="00033051">
        <w:t>hases</w:t>
      </w:r>
      <w:r w:rsidR="00AD2485">
        <w:t>?</w:t>
      </w:r>
      <w:r w:rsidR="00033051" w:rsidRPr="00B2695D">
        <w:rPr>
          <w:vanish/>
        </w:rPr>
        <w:t xml:space="preserve"> </w:t>
      </w:r>
      <w:r w:rsidR="00033051" w:rsidRPr="003A274B">
        <w:rPr>
          <w:vanish/>
        </w:rPr>
        <w:fldChar w:fldCharType="begin"/>
      </w:r>
      <w:r w:rsidR="00033051" w:rsidRPr="003A274B">
        <w:rPr>
          <w:vanish/>
        </w:rPr>
        <w:instrText xml:space="preserve"> TC </w:instrText>
      </w:r>
      <w:r w:rsidR="00033051">
        <w:instrText xml:space="preserve"> “</w:instrText>
      </w:r>
      <w:bookmarkStart w:id="21" w:name="_Toc220326402"/>
      <w:r w:rsidR="00033051">
        <w:instrText>7</w:instrText>
      </w:r>
      <w:r w:rsidR="00033051" w:rsidRPr="003A274B">
        <w:instrText>.</w:instrText>
      </w:r>
      <w:r w:rsidR="00033051">
        <w:instrText>2.</w:instrText>
      </w:r>
      <w:r w:rsidR="00033051">
        <w:tab/>
        <w:instrText>W</w:instrText>
      </w:r>
      <w:r w:rsidR="00033051" w:rsidRPr="000B511D">
        <w:instrText xml:space="preserve">hat </w:instrText>
      </w:r>
      <w:r w:rsidR="00033051">
        <w:instrText>do</w:instrText>
      </w:r>
      <w:r w:rsidR="00033051" w:rsidRPr="000B511D">
        <w:instrText xml:space="preserve"> the </w:instrText>
      </w:r>
      <w:r w:rsidR="00033051">
        <w:instrText>‘undetermined’ and ‘combined’ cloud phases mean</w:instrText>
      </w:r>
      <w:r w:rsidR="00033051" w:rsidRPr="000B511D">
        <w:instrText>?</w:instrText>
      </w:r>
      <w:bookmarkEnd w:id="21"/>
      <w:r w:rsidR="00033051">
        <w:instrText>” \l 2</w:instrText>
      </w:r>
      <w:r w:rsidR="00033051" w:rsidRPr="003A274B">
        <w:instrText xml:space="preserve"> </w:instrText>
      </w:r>
      <w:r w:rsidR="00033051" w:rsidRPr="003A274B">
        <w:rPr>
          <w:vanish/>
        </w:rPr>
        <w:fldChar w:fldCharType="end"/>
      </w:r>
    </w:p>
    <w:p w14:paraId="7B063C62" w14:textId="4D60D36A" w:rsidR="00033051" w:rsidRDefault="00033051" w:rsidP="00E26698">
      <w:pPr>
        <w:pStyle w:val="Manuscript"/>
      </w:pPr>
      <w:r>
        <w:t xml:space="preserve">The undetermined cloud phase means the cloud optical properties retrieval algorithm could not make a determination of the cloud phase (liquid water or ice).  This may have been caused </w:t>
      </w:r>
      <w:r>
        <w:lastRenderedPageBreak/>
        <w:t>by viewing anomalies in the retrieval (sunglint), contamination of the scene by aerosol, or a multi-layer cloud with mixed phases (e.g., thin cirrus overlying liquid water clouds).  For these undetermined retrievals the liquid water libraries are used in the cloud optical properties retrievals, but the retrievals are considered to be of lower confidence (and quality) than those that are placed in one of the other primary phase categories</w:t>
      </w:r>
      <w:r w:rsidR="00CA0183">
        <w:t xml:space="preserve"> (liquid water and ice)</w:t>
      </w:r>
      <w:r>
        <w:t>.</w:t>
      </w:r>
      <w:r w:rsidR="00E26698">
        <w:t xml:space="preserve"> </w:t>
      </w:r>
      <w:r w:rsidR="000908C9">
        <w:t xml:space="preserve">The </w:t>
      </w:r>
      <w:r w:rsidR="00964F40">
        <w:t xml:space="preserve">total or </w:t>
      </w:r>
      <w:r w:rsidR="000908C9">
        <w:t xml:space="preserve">combined phase is simply a combination of all cloud phase categories: liquid water, </w:t>
      </w:r>
      <w:r>
        <w:t>ice, and undetermined.</w:t>
      </w:r>
    </w:p>
    <w:p w14:paraId="378F4A41" w14:textId="30332F38" w:rsidR="00964F40" w:rsidRDefault="00964F40" w:rsidP="000908C9">
      <w:pPr>
        <w:pStyle w:val="Manuscript"/>
      </w:pPr>
      <w:r>
        <w:t>L3 COSP (MCD06COSP) data</w:t>
      </w:r>
      <w:r w:rsidR="002D35AE">
        <w:t xml:space="preserve"> users</w:t>
      </w:r>
      <w:r>
        <w:t xml:space="preserve"> should keep in mind that there is no separate aggregation (Groups) of Undetermined Phase Clouds, however those Undetermined Phase Clouds are included in the Total or Combined Cloud Phase Groups. </w:t>
      </w:r>
    </w:p>
    <w:p w14:paraId="39476733" w14:textId="19950D0E" w:rsidR="00E460A2" w:rsidRPr="00A7117E" w:rsidRDefault="00E460A2" w:rsidP="00E460A2">
      <w:pPr>
        <w:spacing w:before="240" w:line="480" w:lineRule="exact"/>
        <w:rPr>
          <w:b/>
          <w:bCs/>
          <w:noProof w:val="0"/>
          <w:szCs w:val="24"/>
        </w:rPr>
      </w:pPr>
      <w:r>
        <w:rPr>
          <w:b/>
        </w:rPr>
        <w:t>10</w:t>
      </w:r>
      <w:r w:rsidRPr="00A7117E">
        <w:rPr>
          <w:b/>
        </w:rPr>
        <w:t>.</w:t>
      </w:r>
      <w:r w:rsidR="00964F40">
        <w:rPr>
          <w:b/>
        </w:rPr>
        <w:t>4</w:t>
      </w:r>
      <w:r w:rsidRPr="00A7117E">
        <w:rPr>
          <w:b/>
        </w:rPr>
        <w:t xml:space="preserve">.   </w:t>
      </w:r>
      <w:r w:rsidR="00AD2485">
        <w:rPr>
          <w:b/>
        </w:rPr>
        <w:t>What is the m</w:t>
      </w:r>
      <w:r w:rsidR="008E446D">
        <w:rPr>
          <w:b/>
        </w:rPr>
        <w:t xml:space="preserve">eaning of </w:t>
      </w:r>
      <w:r>
        <w:rPr>
          <w:b/>
        </w:rPr>
        <w:t>Partly Cloudy (</w:t>
      </w:r>
      <w:r w:rsidRPr="00A7117E">
        <w:rPr>
          <w:b/>
        </w:rPr>
        <w:t>PCL</w:t>
      </w:r>
      <w:r>
        <w:rPr>
          <w:b/>
        </w:rPr>
        <w:t>)</w:t>
      </w:r>
      <w:r w:rsidRPr="00A7117E">
        <w:rPr>
          <w:b/>
        </w:rPr>
        <w:t xml:space="preserve"> Cloud Optical Property parameters</w:t>
      </w:r>
      <w:r w:rsidR="00AD2485">
        <w:rPr>
          <w:b/>
        </w:rPr>
        <w:t>?</w:t>
      </w:r>
      <w:r w:rsidRPr="00A7117E">
        <w:rPr>
          <w:b/>
          <w:vanish/>
        </w:rPr>
        <w:fldChar w:fldCharType="begin"/>
      </w:r>
      <w:r w:rsidRPr="00A7117E">
        <w:rPr>
          <w:b/>
          <w:vanish/>
        </w:rPr>
        <w:instrText xml:space="preserve"> TC </w:instrText>
      </w:r>
      <w:r w:rsidRPr="00A7117E">
        <w:rPr>
          <w:b/>
        </w:rPr>
        <w:instrText xml:space="preserve"> “7.9.</w:instrText>
      </w:r>
      <w:r w:rsidRPr="00A7117E">
        <w:rPr>
          <w:b/>
        </w:rPr>
        <w:tab/>
        <w:instrText xml:space="preserve">Are statistics within a L3 Daily file a single-time snapshot or a daily average?” \l 2 </w:instrText>
      </w:r>
      <w:r w:rsidRPr="00A7117E">
        <w:rPr>
          <w:b/>
          <w:vanish/>
        </w:rPr>
        <w:fldChar w:fldCharType="end"/>
      </w:r>
    </w:p>
    <w:p w14:paraId="046A17B0" w14:textId="2A6C5E9D" w:rsidR="00E460A2" w:rsidRDefault="002D35AE" w:rsidP="00964F40">
      <w:pPr>
        <w:spacing w:line="480" w:lineRule="exact"/>
        <w:ind w:firstLine="450"/>
        <w:jc w:val="both"/>
        <w:rPr>
          <w:rFonts w:cs="Tahoma"/>
          <w:szCs w:val="24"/>
        </w:rPr>
      </w:pPr>
      <w:r>
        <w:rPr>
          <w:rFonts w:cs="Tahoma"/>
          <w:szCs w:val="24"/>
        </w:rPr>
        <w:t>L3 COSP files contain</w:t>
      </w:r>
      <w:r w:rsidR="00964F40">
        <w:rPr>
          <w:rFonts w:cs="Tahoma"/>
          <w:szCs w:val="24"/>
        </w:rPr>
        <w:t xml:space="preserve"> one</w:t>
      </w:r>
      <w:r w:rsidR="00E460A2" w:rsidRPr="00D565DB">
        <w:rPr>
          <w:rFonts w:cs="Tahoma"/>
          <w:szCs w:val="24"/>
        </w:rPr>
        <w:t xml:space="preserve"> PCL (Partly Cloudy) Cloud Optical Property</w:t>
      </w:r>
      <w:r w:rsidR="00E460A2">
        <w:rPr>
          <w:rFonts w:cs="Tahoma"/>
          <w:szCs w:val="24"/>
        </w:rPr>
        <w:t xml:space="preserve"> </w:t>
      </w:r>
      <w:r w:rsidR="00964F40">
        <w:rPr>
          <w:rFonts w:cs="Tahoma"/>
          <w:szCs w:val="24"/>
        </w:rPr>
        <w:t>Group or Parameter, which has</w:t>
      </w:r>
      <w:r w:rsidR="00E460A2">
        <w:rPr>
          <w:rFonts w:cs="Tahoma"/>
          <w:szCs w:val="24"/>
        </w:rPr>
        <w:t xml:space="preserve"> the </w:t>
      </w:r>
      <w:r w:rsidR="00E460A2" w:rsidRPr="00D565DB">
        <w:rPr>
          <w:rFonts w:cs="Tahoma"/>
          <w:szCs w:val="24"/>
        </w:rPr>
        <w:t>strin</w:t>
      </w:r>
      <w:r w:rsidR="00E460A2">
        <w:rPr>
          <w:rFonts w:cs="Tahoma"/>
          <w:szCs w:val="24"/>
        </w:rPr>
        <w:t xml:space="preserve">g </w:t>
      </w:r>
      <w:r w:rsidR="00E460A2" w:rsidRPr="00D565DB">
        <w:rPr>
          <w:rFonts w:cs="Tahoma"/>
          <w:szCs w:val="24"/>
        </w:rPr>
        <w:t xml:space="preserve"> “_PCL” in the </w:t>
      </w:r>
      <w:r w:rsidR="00E460A2">
        <w:rPr>
          <w:rFonts w:cs="Tahoma"/>
          <w:szCs w:val="24"/>
        </w:rPr>
        <w:t>Group</w:t>
      </w:r>
      <w:r w:rsidR="00E460A2" w:rsidRPr="00D565DB">
        <w:rPr>
          <w:rFonts w:cs="Tahoma"/>
          <w:szCs w:val="24"/>
        </w:rPr>
        <w:t xml:space="preserve"> name. </w:t>
      </w:r>
      <w:r w:rsidR="00964F40">
        <w:rPr>
          <w:rFonts w:cs="Tahoma"/>
          <w:szCs w:val="24"/>
        </w:rPr>
        <w:t xml:space="preserve"> </w:t>
      </w:r>
      <w:r w:rsidR="00E460A2" w:rsidRPr="00D565DB">
        <w:rPr>
          <w:rFonts w:cs="Tahoma"/>
          <w:szCs w:val="24"/>
        </w:rPr>
        <w:t xml:space="preserve">These are slightly less reliable than the regular cloudy retrievals, </w:t>
      </w:r>
      <w:r w:rsidR="00964F40">
        <w:rPr>
          <w:rFonts w:cs="Tahoma"/>
          <w:szCs w:val="24"/>
        </w:rPr>
        <w:t xml:space="preserve">which are used in all other Groups </w:t>
      </w:r>
      <w:r>
        <w:rPr>
          <w:rFonts w:cs="Tahoma"/>
          <w:szCs w:val="24"/>
        </w:rPr>
        <w:t xml:space="preserve">in </w:t>
      </w:r>
      <w:r w:rsidR="00964F40">
        <w:rPr>
          <w:rFonts w:cs="Tahoma"/>
          <w:szCs w:val="24"/>
        </w:rPr>
        <w:t xml:space="preserve">the L3 COSP file -- </w:t>
      </w:r>
      <w:r w:rsidR="00E460A2" w:rsidRPr="00D565DB">
        <w:rPr>
          <w:rFonts w:cs="Tahoma"/>
          <w:szCs w:val="24"/>
        </w:rPr>
        <w:t>therefore</w:t>
      </w:r>
      <w:r>
        <w:rPr>
          <w:rFonts w:cs="Tahoma"/>
          <w:szCs w:val="24"/>
        </w:rPr>
        <w:t>,</w:t>
      </w:r>
      <w:r w:rsidR="00E460A2" w:rsidRPr="00D565DB">
        <w:rPr>
          <w:rFonts w:cs="Tahoma"/>
          <w:szCs w:val="24"/>
        </w:rPr>
        <w:t xml:space="preserve"> </w:t>
      </w:r>
      <w:r w:rsidR="00964F40">
        <w:rPr>
          <w:rFonts w:cs="Tahoma"/>
          <w:szCs w:val="24"/>
        </w:rPr>
        <w:t xml:space="preserve">this PCL Retrieval data </w:t>
      </w:r>
      <w:r w:rsidR="00E460A2" w:rsidRPr="00D565DB">
        <w:rPr>
          <w:rFonts w:cs="Tahoma"/>
          <w:szCs w:val="24"/>
        </w:rPr>
        <w:t>w</w:t>
      </w:r>
      <w:r w:rsidR="00964F40">
        <w:rPr>
          <w:rFonts w:cs="Tahoma"/>
          <w:szCs w:val="24"/>
        </w:rPr>
        <w:t>as</w:t>
      </w:r>
      <w:r w:rsidR="00E460A2" w:rsidRPr="00D565DB">
        <w:rPr>
          <w:rFonts w:cs="Tahoma"/>
          <w:szCs w:val="24"/>
        </w:rPr>
        <w:t xml:space="preserve"> separate</w:t>
      </w:r>
      <w:r w:rsidR="00E460A2">
        <w:rPr>
          <w:rFonts w:cs="Tahoma"/>
          <w:szCs w:val="24"/>
        </w:rPr>
        <w:t xml:space="preserve">d into a stand-alone </w:t>
      </w:r>
      <w:r w:rsidR="00964F40">
        <w:rPr>
          <w:rFonts w:cs="Tahoma"/>
          <w:szCs w:val="24"/>
        </w:rPr>
        <w:t>Group</w:t>
      </w:r>
      <w:r w:rsidR="00E460A2" w:rsidRPr="00D565DB">
        <w:rPr>
          <w:rFonts w:cs="Tahoma"/>
          <w:szCs w:val="24"/>
        </w:rPr>
        <w:t xml:space="preserve"> so that users could decide either to mix them in with the regular retr</w:t>
      </w:r>
      <w:r w:rsidR="00E460A2">
        <w:rPr>
          <w:rFonts w:cs="Tahoma"/>
          <w:szCs w:val="24"/>
        </w:rPr>
        <w:t xml:space="preserve">ievals or </w:t>
      </w:r>
      <w:r w:rsidR="00DA0E92">
        <w:rPr>
          <w:rFonts w:cs="Tahoma"/>
          <w:szCs w:val="24"/>
        </w:rPr>
        <w:t>exclude them</w:t>
      </w:r>
      <w:r w:rsidR="00E460A2">
        <w:rPr>
          <w:rFonts w:cs="Tahoma"/>
          <w:szCs w:val="24"/>
        </w:rPr>
        <w:t>.</w:t>
      </w:r>
    </w:p>
    <w:p w14:paraId="45060DE5" w14:textId="46A698A7" w:rsidR="00964F40" w:rsidRPr="00A7117E" w:rsidRDefault="00964F40" w:rsidP="00964F40">
      <w:pPr>
        <w:spacing w:before="240" w:line="480" w:lineRule="exact"/>
        <w:rPr>
          <w:b/>
          <w:bCs/>
          <w:noProof w:val="0"/>
          <w:szCs w:val="24"/>
        </w:rPr>
      </w:pPr>
      <w:r>
        <w:rPr>
          <w:b/>
        </w:rPr>
        <w:t>10</w:t>
      </w:r>
      <w:r w:rsidRPr="00A7117E">
        <w:rPr>
          <w:b/>
        </w:rPr>
        <w:t>.</w:t>
      </w:r>
      <w:r>
        <w:rPr>
          <w:b/>
        </w:rPr>
        <w:t>5</w:t>
      </w:r>
      <w:r w:rsidRPr="00A7117E">
        <w:rPr>
          <w:b/>
        </w:rPr>
        <w:t xml:space="preserve">.   </w:t>
      </w:r>
      <w:r w:rsidR="00AD2485">
        <w:rPr>
          <w:b/>
        </w:rPr>
        <w:t>What is the m</w:t>
      </w:r>
      <w:r>
        <w:rPr>
          <w:b/>
        </w:rPr>
        <w:t xml:space="preserve">eaning of Low, Mid, </w:t>
      </w:r>
      <w:r w:rsidR="00E26698">
        <w:rPr>
          <w:b/>
        </w:rPr>
        <w:t>&amp;</w:t>
      </w:r>
      <w:r>
        <w:rPr>
          <w:b/>
        </w:rPr>
        <w:t xml:space="preserve"> High </w:t>
      </w:r>
      <w:r w:rsidR="00E26698">
        <w:rPr>
          <w:b/>
        </w:rPr>
        <w:t xml:space="preserve">Cloud </w:t>
      </w:r>
      <w:r>
        <w:rPr>
          <w:b/>
        </w:rPr>
        <w:t>aggregations in Cloud Mask Fraction Groups</w:t>
      </w:r>
      <w:r w:rsidR="00AD2485">
        <w:rPr>
          <w:b/>
        </w:rPr>
        <w:t>?</w:t>
      </w:r>
      <w:r w:rsidRPr="00A7117E">
        <w:rPr>
          <w:b/>
          <w:vanish/>
        </w:rPr>
        <w:fldChar w:fldCharType="begin"/>
      </w:r>
      <w:r w:rsidRPr="00A7117E">
        <w:rPr>
          <w:b/>
          <w:vanish/>
        </w:rPr>
        <w:instrText xml:space="preserve"> TC </w:instrText>
      </w:r>
      <w:r w:rsidRPr="00A7117E">
        <w:rPr>
          <w:b/>
        </w:rPr>
        <w:instrText xml:space="preserve"> “7.9.</w:instrText>
      </w:r>
      <w:r w:rsidRPr="00A7117E">
        <w:rPr>
          <w:b/>
        </w:rPr>
        <w:tab/>
        <w:instrText xml:space="preserve">Are statistics within a L3 Daily file a single-time snapshot or a daily average?” \l 2 </w:instrText>
      </w:r>
      <w:r w:rsidRPr="00A7117E">
        <w:rPr>
          <w:b/>
          <w:vanish/>
        </w:rPr>
        <w:fldChar w:fldCharType="end"/>
      </w:r>
    </w:p>
    <w:p w14:paraId="4293E001" w14:textId="696E1426" w:rsidR="00E26698" w:rsidRDefault="002D35AE" w:rsidP="00964F40">
      <w:pPr>
        <w:spacing w:line="480" w:lineRule="exact"/>
        <w:ind w:firstLine="450"/>
        <w:jc w:val="both"/>
        <w:rPr>
          <w:rFonts w:cs="Tahoma"/>
          <w:szCs w:val="24"/>
        </w:rPr>
      </w:pPr>
      <w:r>
        <w:rPr>
          <w:rFonts w:cs="Tahoma"/>
          <w:szCs w:val="24"/>
        </w:rPr>
        <w:t>The</w:t>
      </w:r>
      <w:r w:rsidR="00964F40">
        <w:rPr>
          <w:rFonts w:cs="Tahoma"/>
          <w:szCs w:val="24"/>
        </w:rPr>
        <w:t xml:space="preserve"> </w:t>
      </w:r>
      <w:r w:rsidR="00E26698">
        <w:rPr>
          <w:rFonts w:cs="Tahoma"/>
          <w:szCs w:val="24"/>
        </w:rPr>
        <w:t xml:space="preserve">L3 COSP Product </w:t>
      </w:r>
      <w:r>
        <w:rPr>
          <w:rFonts w:cs="Tahoma"/>
          <w:szCs w:val="24"/>
        </w:rPr>
        <w:t>contains</w:t>
      </w:r>
      <w:r w:rsidR="00E26698">
        <w:rPr>
          <w:rFonts w:cs="Tahoma"/>
          <w:szCs w:val="24"/>
        </w:rPr>
        <w:t xml:space="preserve"> a </w:t>
      </w:r>
      <w:r w:rsidR="00964F40">
        <w:rPr>
          <w:rFonts w:cs="Tahoma"/>
          <w:szCs w:val="24"/>
        </w:rPr>
        <w:t xml:space="preserve">Cloud Mask Fraction Group, </w:t>
      </w:r>
      <w:r w:rsidR="00E26698">
        <w:rPr>
          <w:rFonts w:cs="Tahoma"/>
          <w:szCs w:val="24"/>
        </w:rPr>
        <w:t xml:space="preserve">which is a Cloud Fraction based on the Cloud Mask.  </w:t>
      </w:r>
      <w:r w:rsidR="00280BD7">
        <w:rPr>
          <w:rFonts w:cs="Tahoma"/>
          <w:szCs w:val="24"/>
        </w:rPr>
        <w:t xml:space="preserve">This variable </w:t>
      </w:r>
      <w:r w:rsidR="00E26698">
        <w:rPr>
          <w:rFonts w:cs="Tahoma"/>
          <w:szCs w:val="24"/>
        </w:rPr>
        <w:t>is for daytime</w:t>
      </w:r>
      <w:r w:rsidR="00570AAB">
        <w:rPr>
          <w:rFonts w:cs="Tahoma"/>
          <w:szCs w:val="24"/>
        </w:rPr>
        <w:t xml:space="preserve"> </w:t>
      </w:r>
      <w:r w:rsidR="00E26698">
        <w:rPr>
          <w:rFonts w:cs="Tahoma"/>
          <w:szCs w:val="24"/>
        </w:rPr>
        <w:t>only and for all pressure levels (total column):</w:t>
      </w:r>
      <w:r w:rsidR="00964F40">
        <w:rPr>
          <w:rFonts w:cs="Tahoma"/>
          <w:szCs w:val="24"/>
        </w:rPr>
        <w:t xml:space="preserve"> </w:t>
      </w:r>
    </w:p>
    <w:p w14:paraId="5C79F2B4" w14:textId="3F07DB1C" w:rsidR="00E26698" w:rsidRPr="0005289C" w:rsidRDefault="00E26698" w:rsidP="00E26698">
      <w:pPr>
        <w:pStyle w:val="Bullet"/>
        <w:widowControl/>
        <w:numPr>
          <w:ilvl w:val="1"/>
          <w:numId w:val="7"/>
        </w:numPr>
        <w:ind w:left="806"/>
        <w:jc w:val="left"/>
        <w:rPr>
          <w:color w:val="4F81BD"/>
        </w:rPr>
      </w:pPr>
      <w:r w:rsidRPr="00EC3710">
        <w:rPr>
          <w:color w:val="4F81BD"/>
        </w:rPr>
        <w:t>Cloud_</w:t>
      </w:r>
      <w:r>
        <w:rPr>
          <w:color w:val="4F81BD"/>
        </w:rPr>
        <w:t>Mask_</w:t>
      </w:r>
      <w:r w:rsidRPr="0005289C">
        <w:rPr>
          <w:color w:val="4F81BD"/>
        </w:rPr>
        <w:t xml:space="preserve">Fraction  </w:t>
      </w:r>
      <w:r>
        <w:rPr>
          <w:color w:val="4F81BD"/>
        </w:rPr>
        <w:t xml:space="preserve"> </w:t>
      </w:r>
      <w:r w:rsidRPr="0005289C">
        <w:rPr>
          <w:color w:val="E36C0A" w:themeColor="accent6" w:themeShade="BF"/>
        </w:rPr>
        <w:t>( daytime</w:t>
      </w:r>
      <w:r w:rsidR="00570AAB">
        <w:rPr>
          <w:color w:val="E36C0A" w:themeColor="accent6" w:themeShade="BF"/>
        </w:rPr>
        <w:t xml:space="preserve"> </w:t>
      </w:r>
      <w:r w:rsidRPr="0005289C">
        <w:rPr>
          <w:color w:val="E36C0A" w:themeColor="accent6" w:themeShade="BF"/>
        </w:rPr>
        <w:t>only</w:t>
      </w:r>
      <w:r>
        <w:rPr>
          <w:color w:val="E36C0A" w:themeColor="accent6" w:themeShade="BF"/>
        </w:rPr>
        <w:t xml:space="preserve">, all pressure levels </w:t>
      </w:r>
      <w:r w:rsidRPr="0005289C">
        <w:rPr>
          <w:color w:val="E36C0A" w:themeColor="accent6" w:themeShade="BF"/>
        </w:rPr>
        <w:t xml:space="preserve">) </w:t>
      </w:r>
    </w:p>
    <w:p w14:paraId="2160E711" w14:textId="04FBE5E2" w:rsidR="00E26698" w:rsidRPr="00E26698" w:rsidRDefault="00E26698" w:rsidP="00E26698">
      <w:pPr>
        <w:spacing w:line="480" w:lineRule="exact"/>
        <w:jc w:val="both"/>
        <w:rPr>
          <w:rFonts w:cs="Tahoma"/>
          <w:szCs w:val="24"/>
        </w:rPr>
      </w:pPr>
      <w:r>
        <w:rPr>
          <w:rFonts w:cs="Tahoma"/>
          <w:szCs w:val="24"/>
        </w:rPr>
        <w:t>Next, there are</w:t>
      </w:r>
      <w:r w:rsidRPr="00E26698">
        <w:rPr>
          <w:rFonts w:cs="Tahoma"/>
          <w:szCs w:val="24"/>
        </w:rPr>
        <w:t xml:space="preserve"> aggregation</w:t>
      </w:r>
      <w:r>
        <w:rPr>
          <w:rFonts w:cs="Tahoma"/>
          <w:szCs w:val="24"/>
        </w:rPr>
        <w:t>s</w:t>
      </w:r>
      <w:r w:rsidRPr="00E26698">
        <w:rPr>
          <w:rFonts w:cs="Tahoma"/>
          <w:szCs w:val="24"/>
        </w:rPr>
        <w:t xml:space="preserve"> </w:t>
      </w:r>
      <w:r>
        <w:rPr>
          <w:rFonts w:cs="Tahoma"/>
          <w:szCs w:val="24"/>
        </w:rPr>
        <w:t xml:space="preserve">of that same data </w:t>
      </w:r>
      <w:r w:rsidRPr="00E26698">
        <w:rPr>
          <w:rFonts w:cs="Tahoma"/>
          <w:szCs w:val="24"/>
        </w:rPr>
        <w:t>for Low, Mid, and High Clouds</w:t>
      </w:r>
      <w:r>
        <w:rPr>
          <w:rFonts w:cs="Tahoma"/>
          <w:szCs w:val="24"/>
        </w:rPr>
        <w:t>.</w:t>
      </w:r>
      <w:r w:rsidRPr="00E26698">
        <w:rPr>
          <w:rFonts w:cs="Tahoma"/>
          <w:szCs w:val="24"/>
        </w:rPr>
        <w:t xml:space="preserve"> </w:t>
      </w:r>
      <w:r w:rsidR="00964F40">
        <w:rPr>
          <w:rFonts w:cs="Tahoma"/>
          <w:szCs w:val="24"/>
        </w:rPr>
        <w:t xml:space="preserve">The definitions of these aggregations are based on Cloud Top Pressure data.  </w:t>
      </w:r>
      <w:r w:rsidR="00964F40" w:rsidRPr="00E26698">
        <w:rPr>
          <w:rFonts w:cs="Tahoma"/>
          <w:szCs w:val="24"/>
        </w:rPr>
        <w:t>Th</w:t>
      </w:r>
      <w:r w:rsidRPr="00E26698">
        <w:rPr>
          <w:rFonts w:cs="Tahoma"/>
          <w:szCs w:val="24"/>
        </w:rPr>
        <w:t>ose</w:t>
      </w:r>
      <w:r>
        <w:rPr>
          <w:rFonts w:cs="Tahoma"/>
          <w:szCs w:val="24"/>
        </w:rPr>
        <w:t xml:space="preserve"> aggregations are defined as follows</w:t>
      </w:r>
    </w:p>
    <w:p w14:paraId="4F02B3CD" w14:textId="2B6D8AD4" w:rsidR="00E26698" w:rsidRDefault="00E26698" w:rsidP="00E26698">
      <w:pPr>
        <w:pStyle w:val="Bullet"/>
        <w:widowControl/>
        <w:numPr>
          <w:ilvl w:val="1"/>
          <w:numId w:val="7"/>
        </w:numPr>
        <w:ind w:left="806"/>
        <w:jc w:val="left"/>
        <w:rPr>
          <w:color w:val="4F81BD"/>
        </w:rPr>
      </w:pPr>
      <w:r>
        <w:rPr>
          <w:color w:val="4F81BD"/>
        </w:rPr>
        <w:t>Cloud_Mask_Fraction_</w:t>
      </w:r>
      <w:r w:rsidRPr="0005289C">
        <w:rPr>
          <w:color w:val="4F81BD"/>
        </w:rPr>
        <w:t xml:space="preserve">Low  </w:t>
      </w:r>
      <w:r w:rsidRPr="0005289C">
        <w:rPr>
          <w:color w:val="E36C0A" w:themeColor="accent6" w:themeShade="BF"/>
        </w:rPr>
        <w:t xml:space="preserve">( </w:t>
      </w:r>
      <w:r>
        <w:rPr>
          <w:color w:val="E36C0A" w:themeColor="accent6" w:themeShade="BF"/>
        </w:rPr>
        <w:t>daytime</w:t>
      </w:r>
      <w:r w:rsidR="00570AAB">
        <w:rPr>
          <w:color w:val="E36C0A" w:themeColor="accent6" w:themeShade="BF"/>
        </w:rPr>
        <w:t xml:space="preserve"> </w:t>
      </w:r>
      <w:r>
        <w:rPr>
          <w:color w:val="E36C0A" w:themeColor="accent6" w:themeShade="BF"/>
        </w:rPr>
        <w:t xml:space="preserve">only, </w:t>
      </w:r>
      <w:r w:rsidRPr="0005289C">
        <w:rPr>
          <w:color w:val="E36C0A" w:themeColor="accent6" w:themeShade="BF"/>
        </w:rPr>
        <w:t>CTP  ≥  680 hPa )</w:t>
      </w:r>
    </w:p>
    <w:p w14:paraId="35B8986A" w14:textId="2473AFB3" w:rsidR="00E26698" w:rsidRDefault="00E26698" w:rsidP="00E26698">
      <w:pPr>
        <w:pStyle w:val="Bullet"/>
        <w:widowControl/>
        <w:numPr>
          <w:ilvl w:val="1"/>
          <w:numId w:val="7"/>
        </w:numPr>
        <w:ind w:left="806"/>
        <w:jc w:val="left"/>
        <w:rPr>
          <w:color w:val="4F81BD"/>
        </w:rPr>
      </w:pPr>
      <w:r>
        <w:rPr>
          <w:color w:val="4F81BD"/>
        </w:rPr>
        <w:t xml:space="preserve">Cloud_Mask_Fraction_Mid  </w:t>
      </w:r>
      <w:r w:rsidRPr="0005289C">
        <w:rPr>
          <w:color w:val="E36C0A" w:themeColor="accent6" w:themeShade="BF"/>
        </w:rPr>
        <w:t>( daytime</w:t>
      </w:r>
      <w:r w:rsidR="00570AAB">
        <w:rPr>
          <w:color w:val="E36C0A" w:themeColor="accent6" w:themeShade="BF"/>
        </w:rPr>
        <w:t xml:space="preserve"> </w:t>
      </w:r>
      <w:r w:rsidRPr="0005289C">
        <w:rPr>
          <w:color w:val="E36C0A" w:themeColor="accent6" w:themeShade="BF"/>
        </w:rPr>
        <w:t>only, 680 hPa</w:t>
      </w:r>
      <w:r>
        <w:rPr>
          <w:color w:val="E36C0A" w:themeColor="accent6" w:themeShade="BF"/>
        </w:rPr>
        <w:t xml:space="preserve"> </w:t>
      </w:r>
      <w:r w:rsidRPr="0005289C">
        <w:rPr>
          <w:color w:val="E36C0A" w:themeColor="accent6" w:themeShade="BF"/>
        </w:rPr>
        <w:t xml:space="preserve"> &gt;</w:t>
      </w:r>
      <w:r>
        <w:rPr>
          <w:color w:val="E36C0A" w:themeColor="accent6" w:themeShade="BF"/>
        </w:rPr>
        <w:t xml:space="preserve"> </w:t>
      </w:r>
      <w:r w:rsidRPr="0005289C">
        <w:rPr>
          <w:color w:val="E36C0A" w:themeColor="accent6" w:themeShade="BF"/>
        </w:rPr>
        <w:t xml:space="preserve"> CTP </w:t>
      </w:r>
      <w:r>
        <w:rPr>
          <w:color w:val="E36C0A" w:themeColor="accent6" w:themeShade="BF"/>
        </w:rPr>
        <w:t xml:space="preserve"> </w:t>
      </w:r>
      <w:r w:rsidRPr="0005289C">
        <w:rPr>
          <w:color w:val="E36C0A" w:themeColor="accent6" w:themeShade="BF"/>
        </w:rPr>
        <w:t xml:space="preserve">≥ </w:t>
      </w:r>
      <w:r>
        <w:rPr>
          <w:color w:val="E36C0A" w:themeColor="accent6" w:themeShade="BF"/>
        </w:rPr>
        <w:t xml:space="preserve"> </w:t>
      </w:r>
      <w:r w:rsidRPr="0005289C">
        <w:rPr>
          <w:color w:val="E36C0A" w:themeColor="accent6" w:themeShade="BF"/>
        </w:rPr>
        <w:t>440 hPa</w:t>
      </w:r>
      <w:r>
        <w:rPr>
          <w:color w:val="E36C0A" w:themeColor="accent6" w:themeShade="BF"/>
        </w:rPr>
        <w:t xml:space="preserve"> )</w:t>
      </w:r>
      <w:r w:rsidRPr="0005289C">
        <w:rPr>
          <w:rFonts w:ascii="Verdana" w:hAnsi="Verdana"/>
          <w:color w:val="E36C0A" w:themeColor="accent6" w:themeShade="BF"/>
          <w:sz w:val="12"/>
          <w:szCs w:val="12"/>
        </w:rPr>
        <w:t xml:space="preserve">  </w:t>
      </w:r>
    </w:p>
    <w:p w14:paraId="7C77F78D" w14:textId="052820DA" w:rsidR="00E26698" w:rsidRPr="00A559E3" w:rsidRDefault="00E26698" w:rsidP="00A559E3">
      <w:pPr>
        <w:pStyle w:val="Bullet"/>
        <w:widowControl/>
        <w:numPr>
          <w:ilvl w:val="1"/>
          <w:numId w:val="7"/>
        </w:numPr>
        <w:ind w:left="806"/>
        <w:jc w:val="left"/>
        <w:rPr>
          <w:color w:val="4F81BD"/>
        </w:rPr>
      </w:pPr>
      <w:r>
        <w:rPr>
          <w:color w:val="4F81BD"/>
        </w:rPr>
        <w:lastRenderedPageBreak/>
        <w:t xml:space="preserve">Cloud_Mask_Fraction_High  </w:t>
      </w:r>
      <w:r w:rsidRPr="0005289C">
        <w:rPr>
          <w:color w:val="E36C0A" w:themeColor="accent6" w:themeShade="BF"/>
        </w:rPr>
        <w:t>( daytime</w:t>
      </w:r>
      <w:r w:rsidR="00570AAB">
        <w:rPr>
          <w:color w:val="E36C0A" w:themeColor="accent6" w:themeShade="BF"/>
        </w:rPr>
        <w:t xml:space="preserve"> </w:t>
      </w:r>
      <w:r w:rsidRPr="0005289C">
        <w:rPr>
          <w:color w:val="E36C0A" w:themeColor="accent6" w:themeShade="BF"/>
        </w:rPr>
        <w:t>only, CTP</w:t>
      </w:r>
      <w:r>
        <w:rPr>
          <w:color w:val="E36C0A" w:themeColor="accent6" w:themeShade="BF"/>
        </w:rPr>
        <w:t xml:space="preserve"> </w:t>
      </w:r>
      <w:r w:rsidRPr="0005289C">
        <w:rPr>
          <w:color w:val="E36C0A" w:themeColor="accent6" w:themeShade="BF"/>
        </w:rPr>
        <w:t xml:space="preserve"> &lt; </w:t>
      </w:r>
      <w:r>
        <w:rPr>
          <w:color w:val="E36C0A" w:themeColor="accent6" w:themeShade="BF"/>
        </w:rPr>
        <w:t xml:space="preserve"> </w:t>
      </w:r>
      <w:r w:rsidRPr="0005289C">
        <w:rPr>
          <w:color w:val="E36C0A" w:themeColor="accent6" w:themeShade="BF"/>
        </w:rPr>
        <w:t>440 hPa</w:t>
      </w:r>
      <w:r>
        <w:rPr>
          <w:color w:val="E36C0A" w:themeColor="accent6" w:themeShade="BF"/>
        </w:rPr>
        <w:t xml:space="preserve"> )</w:t>
      </w:r>
      <w:r w:rsidRPr="0005289C">
        <w:rPr>
          <w:b/>
          <w:color w:val="E36C0A" w:themeColor="accent6" w:themeShade="BF"/>
        </w:rPr>
        <w:t xml:space="preserve">  </w:t>
      </w:r>
    </w:p>
    <w:p w14:paraId="6DB721F4" w14:textId="5AE924CD" w:rsidR="00964F40" w:rsidRPr="00A7117E" w:rsidRDefault="00964F40" w:rsidP="00A559E3">
      <w:pPr>
        <w:spacing w:before="240" w:line="480" w:lineRule="exact"/>
        <w:rPr>
          <w:b/>
          <w:bCs/>
          <w:noProof w:val="0"/>
          <w:szCs w:val="24"/>
        </w:rPr>
      </w:pPr>
      <w:r>
        <w:rPr>
          <w:b/>
        </w:rPr>
        <w:t>10</w:t>
      </w:r>
      <w:r w:rsidRPr="00A7117E">
        <w:rPr>
          <w:b/>
        </w:rPr>
        <w:t>.</w:t>
      </w:r>
      <w:r>
        <w:rPr>
          <w:b/>
        </w:rPr>
        <w:t>6</w:t>
      </w:r>
      <w:r w:rsidRPr="00A7117E">
        <w:rPr>
          <w:b/>
        </w:rPr>
        <w:t xml:space="preserve">.   </w:t>
      </w:r>
      <w:r w:rsidR="00AD2485">
        <w:rPr>
          <w:b/>
        </w:rPr>
        <w:t xml:space="preserve">Why do </w:t>
      </w:r>
      <w:r>
        <w:rPr>
          <w:b/>
        </w:rPr>
        <w:t xml:space="preserve">Joint Histogram bin boundaries </w:t>
      </w:r>
      <w:r w:rsidR="00AD2485">
        <w:rPr>
          <w:b/>
        </w:rPr>
        <w:t xml:space="preserve">sometimes </w:t>
      </w:r>
      <w:r>
        <w:rPr>
          <w:b/>
        </w:rPr>
        <w:t>exceed the valid range</w:t>
      </w:r>
      <w:r w:rsidRPr="00A7117E">
        <w:rPr>
          <w:b/>
        </w:rPr>
        <w:t xml:space="preserve"> </w:t>
      </w:r>
      <w:r w:rsidR="0018418F">
        <w:rPr>
          <w:b/>
        </w:rPr>
        <w:t>of data</w:t>
      </w:r>
      <w:r w:rsidR="00AD2485">
        <w:rPr>
          <w:b/>
        </w:rPr>
        <w:t>?</w:t>
      </w:r>
      <w:r w:rsidRPr="00A7117E">
        <w:rPr>
          <w:b/>
          <w:vanish/>
        </w:rPr>
        <w:fldChar w:fldCharType="begin"/>
      </w:r>
      <w:r w:rsidRPr="00A7117E">
        <w:rPr>
          <w:b/>
          <w:vanish/>
        </w:rPr>
        <w:instrText xml:space="preserve"> TC </w:instrText>
      </w:r>
      <w:r w:rsidRPr="00A7117E">
        <w:rPr>
          <w:b/>
        </w:rPr>
        <w:instrText xml:space="preserve"> “7.9.</w:instrText>
      </w:r>
      <w:r w:rsidRPr="00A7117E">
        <w:rPr>
          <w:b/>
        </w:rPr>
        <w:tab/>
        <w:instrText xml:space="preserve">Are statistics within a L3 Daily file a single-time snapshot or a daily average?” \l 2 </w:instrText>
      </w:r>
      <w:r w:rsidRPr="00A7117E">
        <w:rPr>
          <w:b/>
          <w:vanish/>
        </w:rPr>
        <w:fldChar w:fldCharType="end"/>
      </w:r>
    </w:p>
    <w:p w14:paraId="259E9197" w14:textId="52505427" w:rsidR="00964F40" w:rsidRDefault="00964F40" w:rsidP="00A559E3">
      <w:pPr>
        <w:spacing w:line="480" w:lineRule="exact"/>
        <w:ind w:firstLine="450"/>
        <w:jc w:val="both"/>
        <w:rPr>
          <w:rFonts w:cs="Tahoma"/>
          <w:szCs w:val="24"/>
        </w:rPr>
      </w:pPr>
      <w:r>
        <w:rPr>
          <w:rFonts w:cs="Tahoma"/>
          <w:szCs w:val="24"/>
        </w:rPr>
        <w:t>L3 COSP data</w:t>
      </w:r>
      <w:r w:rsidR="00280BD7">
        <w:rPr>
          <w:rFonts w:cs="Tahoma"/>
          <w:szCs w:val="24"/>
        </w:rPr>
        <w:t xml:space="preserve"> users</w:t>
      </w:r>
      <w:r>
        <w:rPr>
          <w:rFonts w:cs="Tahoma"/>
          <w:szCs w:val="24"/>
        </w:rPr>
        <w:t xml:space="preserve"> </w:t>
      </w:r>
      <w:r w:rsidR="000660B7">
        <w:rPr>
          <w:rFonts w:cs="Tahoma"/>
          <w:szCs w:val="24"/>
        </w:rPr>
        <w:t xml:space="preserve">may </w:t>
      </w:r>
      <w:r>
        <w:rPr>
          <w:rFonts w:cs="Tahoma"/>
          <w:szCs w:val="24"/>
        </w:rPr>
        <w:t xml:space="preserve">notice that some of the Joint Histogram bin boundaries exceed the valid range of the </w:t>
      </w:r>
      <w:r w:rsidR="006A391F">
        <w:rPr>
          <w:rFonts w:cs="Tahoma"/>
          <w:szCs w:val="24"/>
        </w:rPr>
        <w:t xml:space="preserve">input MODIS </w:t>
      </w:r>
      <w:r>
        <w:rPr>
          <w:rFonts w:cs="Tahoma"/>
          <w:szCs w:val="24"/>
        </w:rPr>
        <w:t xml:space="preserve">data.  This occurs because the COSP model and other climate models have certain standardized </w:t>
      </w:r>
      <w:r w:rsidR="0018418F">
        <w:rPr>
          <w:rFonts w:cs="Tahoma"/>
          <w:szCs w:val="24"/>
        </w:rPr>
        <w:t xml:space="preserve">histogram </w:t>
      </w:r>
      <w:r>
        <w:rPr>
          <w:rFonts w:cs="Tahoma"/>
          <w:szCs w:val="24"/>
        </w:rPr>
        <w:t xml:space="preserve">bin boundaries that </w:t>
      </w:r>
      <w:r w:rsidR="000660B7">
        <w:rPr>
          <w:rFonts w:cs="Tahoma"/>
          <w:szCs w:val="24"/>
        </w:rPr>
        <w:t>are required as</w:t>
      </w:r>
      <w:r>
        <w:rPr>
          <w:rFonts w:cs="Tahoma"/>
          <w:szCs w:val="24"/>
        </w:rPr>
        <w:t xml:space="preserve"> input into models.  In these cases</w:t>
      </w:r>
      <w:r w:rsidR="006A391F">
        <w:rPr>
          <w:rFonts w:cs="Tahoma"/>
          <w:szCs w:val="24"/>
        </w:rPr>
        <w:t>,</w:t>
      </w:r>
      <w:r>
        <w:rPr>
          <w:rFonts w:cs="Tahoma"/>
          <w:szCs w:val="24"/>
        </w:rPr>
        <w:t xml:space="preserve"> the valid range of the data </w:t>
      </w:r>
      <w:r w:rsidR="000660B7">
        <w:rPr>
          <w:rFonts w:cs="Tahoma"/>
          <w:szCs w:val="24"/>
        </w:rPr>
        <w:t xml:space="preserve">is </w:t>
      </w:r>
      <w:r>
        <w:rPr>
          <w:rFonts w:cs="Tahoma"/>
          <w:szCs w:val="24"/>
        </w:rPr>
        <w:t xml:space="preserve">ignored and joint histograms default to those standardized bin boundaries.  </w:t>
      </w:r>
    </w:p>
    <w:p w14:paraId="3D05869A" w14:textId="523A1DD2" w:rsidR="00964F40" w:rsidRDefault="00964F40" w:rsidP="00964F40">
      <w:pPr>
        <w:spacing w:line="480" w:lineRule="exact"/>
        <w:ind w:firstLine="450"/>
        <w:jc w:val="both"/>
        <w:rPr>
          <w:rFonts w:cs="Tahoma"/>
          <w:szCs w:val="24"/>
        </w:rPr>
      </w:pPr>
      <w:r>
        <w:rPr>
          <w:rFonts w:cs="Tahoma"/>
          <w:szCs w:val="24"/>
        </w:rPr>
        <w:t>For example</w:t>
      </w:r>
      <w:r w:rsidR="000660B7">
        <w:rPr>
          <w:rFonts w:cs="Tahoma"/>
          <w:szCs w:val="24"/>
        </w:rPr>
        <w:t>,</w:t>
      </w:r>
      <w:r>
        <w:rPr>
          <w:rFonts w:cs="Tahoma"/>
          <w:szCs w:val="24"/>
        </w:rPr>
        <w:t xml:space="preserve"> </w:t>
      </w:r>
      <w:r w:rsidR="000660B7">
        <w:rPr>
          <w:rFonts w:cs="Tahoma"/>
          <w:szCs w:val="24"/>
        </w:rPr>
        <w:t xml:space="preserve">in </w:t>
      </w:r>
      <w:r>
        <w:rPr>
          <w:rFonts w:cs="Tahoma"/>
          <w:szCs w:val="24"/>
        </w:rPr>
        <w:t xml:space="preserve">Cloud Top Pressure, the </w:t>
      </w:r>
      <w:r w:rsidR="006A391F">
        <w:rPr>
          <w:rFonts w:cs="Tahoma"/>
          <w:szCs w:val="24"/>
        </w:rPr>
        <w:t xml:space="preserve">L3 COSP </w:t>
      </w:r>
      <w:r>
        <w:rPr>
          <w:rFonts w:cs="Tahoma"/>
          <w:szCs w:val="24"/>
        </w:rPr>
        <w:t xml:space="preserve">upper </w:t>
      </w:r>
      <w:r w:rsidR="006A391F">
        <w:rPr>
          <w:rFonts w:cs="Tahoma"/>
          <w:szCs w:val="24"/>
        </w:rPr>
        <w:t xml:space="preserve">Joint Histogram </w:t>
      </w:r>
      <w:r>
        <w:rPr>
          <w:rFonts w:cs="Tahoma"/>
          <w:szCs w:val="24"/>
        </w:rPr>
        <w:t>bin boundary is set to 10,000 hPa or mb.  This greatly exceeds real</w:t>
      </w:r>
      <w:r w:rsidR="000660B7">
        <w:rPr>
          <w:rFonts w:cs="Tahoma"/>
          <w:szCs w:val="24"/>
        </w:rPr>
        <w:t>-</w:t>
      </w:r>
      <w:r>
        <w:rPr>
          <w:rFonts w:cs="Tahoma"/>
          <w:szCs w:val="24"/>
        </w:rPr>
        <w:t>world values or the valid range of the L2 MODIS input data</w:t>
      </w:r>
      <w:r w:rsidR="000660B7">
        <w:rPr>
          <w:rFonts w:cs="Tahoma"/>
          <w:szCs w:val="24"/>
        </w:rPr>
        <w:t>,</w:t>
      </w:r>
      <w:r>
        <w:rPr>
          <w:rFonts w:cs="Tahoma"/>
          <w:szCs w:val="24"/>
        </w:rPr>
        <w:t xml:space="preserve"> which maxes out at 1,100 hPa or mb. </w:t>
      </w:r>
    </w:p>
    <w:p w14:paraId="5B02D7A9" w14:textId="1A96E1B9" w:rsidR="00964F40" w:rsidRDefault="00964F40" w:rsidP="00964F40">
      <w:pPr>
        <w:spacing w:line="480" w:lineRule="exact"/>
        <w:ind w:firstLine="450"/>
        <w:jc w:val="both"/>
        <w:rPr>
          <w:rFonts w:cs="Tahoma"/>
          <w:szCs w:val="24"/>
        </w:rPr>
      </w:pPr>
      <w:r>
        <w:rPr>
          <w:rFonts w:cs="Tahoma"/>
          <w:szCs w:val="24"/>
        </w:rPr>
        <w:t xml:space="preserve">Another example </w:t>
      </w:r>
      <w:r w:rsidR="000660B7">
        <w:rPr>
          <w:rFonts w:cs="Tahoma"/>
          <w:szCs w:val="24"/>
        </w:rPr>
        <w:t xml:space="preserve">is from </w:t>
      </w:r>
      <w:r>
        <w:rPr>
          <w:rFonts w:cs="Tahoma"/>
          <w:szCs w:val="24"/>
        </w:rPr>
        <w:t>Liquid Water Cloud Particle Size (a.k.a. Cloud Effective Radius for Liquid Water Clouds), where the L2 MODIS input data has a valid range of 4 to 30 mi</w:t>
      </w:r>
      <w:r w:rsidR="000660B7">
        <w:rPr>
          <w:rFonts w:cs="Tahoma"/>
          <w:szCs w:val="24"/>
        </w:rPr>
        <w:t>c</w:t>
      </w:r>
      <w:r>
        <w:rPr>
          <w:rFonts w:cs="Tahoma"/>
          <w:szCs w:val="24"/>
        </w:rPr>
        <w:t xml:space="preserve">rons, however the </w:t>
      </w:r>
      <w:r w:rsidR="006A391F">
        <w:rPr>
          <w:rFonts w:cs="Tahoma"/>
          <w:szCs w:val="24"/>
        </w:rPr>
        <w:t xml:space="preserve">L3 COSP </w:t>
      </w:r>
      <w:r>
        <w:rPr>
          <w:rFonts w:cs="Tahoma"/>
          <w:szCs w:val="24"/>
        </w:rPr>
        <w:t xml:space="preserve">Joint Histogram </w:t>
      </w:r>
      <w:r w:rsidR="006A391F">
        <w:rPr>
          <w:rFonts w:cs="Tahoma"/>
          <w:szCs w:val="24"/>
        </w:rPr>
        <w:t>ranges</w:t>
      </w:r>
      <w:r>
        <w:rPr>
          <w:rFonts w:cs="Tahoma"/>
          <w:szCs w:val="24"/>
        </w:rPr>
        <w:t xml:space="preserve"> from 0 to 30.  Similarly for Ice Water Cloud Particle Size, the L2 MODIS input data has a valid range of 6 to 60 microns, however the </w:t>
      </w:r>
      <w:r w:rsidR="006A391F">
        <w:rPr>
          <w:rFonts w:cs="Tahoma"/>
          <w:szCs w:val="24"/>
        </w:rPr>
        <w:t xml:space="preserve">L3 COSP </w:t>
      </w:r>
      <w:r>
        <w:rPr>
          <w:rFonts w:cs="Tahoma"/>
          <w:szCs w:val="24"/>
        </w:rPr>
        <w:t xml:space="preserve">Joint Histogram </w:t>
      </w:r>
      <w:r w:rsidR="006A391F">
        <w:rPr>
          <w:rFonts w:cs="Tahoma"/>
          <w:szCs w:val="24"/>
        </w:rPr>
        <w:t>ranges</w:t>
      </w:r>
      <w:r>
        <w:rPr>
          <w:rFonts w:cs="Tahoma"/>
          <w:szCs w:val="24"/>
        </w:rPr>
        <w:t xml:space="preserve"> from 0 to 90 microns.</w:t>
      </w:r>
    </w:p>
    <w:p w14:paraId="6A514FD9" w14:textId="295E4748" w:rsidR="00964F40" w:rsidRPr="00E460A2" w:rsidRDefault="00964F40" w:rsidP="00964F40">
      <w:pPr>
        <w:spacing w:line="480" w:lineRule="exact"/>
        <w:ind w:firstLine="450"/>
        <w:jc w:val="both"/>
        <w:rPr>
          <w:rFonts w:cs="Tahoma"/>
          <w:szCs w:val="24"/>
        </w:rPr>
      </w:pPr>
      <w:r>
        <w:rPr>
          <w:rFonts w:cs="Tahoma"/>
          <w:szCs w:val="24"/>
        </w:rPr>
        <w:t xml:space="preserve">A final example </w:t>
      </w:r>
      <w:r w:rsidR="000660B7">
        <w:rPr>
          <w:rFonts w:cs="Tahoma"/>
          <w:szCs w:val="24"/>
        </w:rPr>
        <w:t>is from</w:t>
      </w:r>
      <w:r>
        <w:rPr>
          <w:rFonts w:cs="Tahoma"/>
          <w:szCs w:val="24"/>
        </w:rPr>
        <w:t xml:space="preserve"> Cloud Optical Thickness, where the L2 MODIS input data has a valid range of 0.01 to 150.0, however the</w:t>
      </w:r>
      <w:r w:rsidR="006A391F">
        <w:rPr>
          <w:rFonts w:cs="Tahoma"/>
          <w:szCs w:val="24"/>
        </w:rPr>
        <w:t xml:space="preserve"> L3 COSP</w:t>
      </w:r>
      <w:r>
        <w:rPr>
          <w:rFonts w:cs="Tahoma"/>
          <w:szCs w:val="24"/>
        </w:rPr>
        <w:t xml:space="preserve"> Joint Histogram goes from 0 to 10,000. </w:t>
      </w:r>
    </w:p>
    <w:p w14:paraId="35C065A8" w14:textId="20E15D2A" w:rsidR="006A391F" w:rsidRDefault="00375DAC" w:rsidP="006A391F">
      <w:pPr>
        <w:pStyle w:val="PlainText"/>
        <w:spacing w:line="480" w:lineRule="exact"/>
        <w:ind w:firstLine="450"/>
        <w:rPr>
          <w:rFonts w:ascii="Adobe Garamond Pro" w:hAnsi="Adobe Garamond Pro"/>
          <w:sz w:val="24"/>
          <w:szCs w:val="24"/>
        </w:rPr>
      </w:pPr>
      <w:r w:rsidRPr="00375DAC">
        <w:rPr>
          <w:rFonts w:ascii="Adobe Garamond Pro" w:hAnsi="Adobe Garamond Pro"/>
          <w:sz w:val="24"/>
          <w:szCs w:val="24"/>
        </w:rPr>
        <w:t>The following explanation was offered to account for the difference between the Joint Histogram’s bin range and L2 MODIS data’s valid range:</w:t>
      </w:r>
      <w:r w:rsidR="006A391F">
        <w:rPr>
          <w:rFonts w:ascii="Adobe Garamond Pro" w:hAnsi="Adobe Garamond Pro"/>
          <w:sz w:val="24"/>
          <w:szCs w:val="24"/>
        </w:rPr>
        <w:t xml:space="preserve">  One</w:t>
      </w:r>
      <w:r w:rsidR="006A391F" w:rsidRPr="006A391F">
        <w:rPr>
          <w:rFonts w:ascii="Adobe Garamond Pro" w:hAnsi="Adobe Garamond Pro"/>
          <w:sz w:val="24"/>
          <w:szCs w:val="24"/>
        </w:rPr>
        <w:t xml:space="preserve"> can see the boundaries used by </w:t>
      </w:r>
      <w:r w:rsidR="006A391F">
        <w:rPr>
          <w:rFonts w:ascii="Adobe Garamond Pro" w:hAnsi="Adobe Garamond Pro"/>
          <w:sz w:val="24"/>
          <w:szCs w:val="24"/>
        </w:rPr>
        <w:t xml:space="preserve">the </w:t>
      </w:r>
      <w:r w:rsidR="006A391F" w:rsidRPr="006A391F">
        <w:rPr>
          <w:rFonts w:ascii="Adobe Garamond Pro" w:hAnsi="Adobe Garamond Pro"/>
          <w:sz w:val="24"/>
          <w:szCs w:val="24"/>
        </w:rPr>
        <w:t xml:space="preserve">COSP </w:t>
      </w:r>
      <w:r w:rsidR="006A391F">
        <w:rPr>
          <w:rFonts w:ascii="Adobe Garamond Pro" w:hAnsi="Adobe Garamond Pro"/>
          <w:sz w:val="24"/>
          <w:szCs w:val="24"/>
        </w:rPr>
        <w:t xml:space="preserve">model (and also with ISCCP) </w:t>
      </w:r>
      <w:r w:rsidR="006A391F" w:rsidRPr="006A391F">
        <w:rPr>
          <w:rFonts w:ascii="Adobe Garamond Pro" w:hAnsi="Adobe Garamond Pro"/>
          <w:sz w:val="24"/>
          <w:szCs w:val="24"/>
        </w:rPr>
        <w:t>in</w:t>
      </w:r>
      <w:r w:rsidR="006A391F">
        <w:rPr>
          <w:rFonts w:ascii="Adobe Garamond Pro" w:hAnsi="Adobe Garamond Pro"/>
          <w:sz w:val="24"/>
          <w:szCs w:val="24"/>
        </w:rPr>
        <w:t xml:space="preserve"> this online reference:</w:t>
      </w:r>
    </w:p>
    <w:p w14:paraId="765D5075" w14:textId="159F5409" w:rsidR="006A391F" w:rsidRPr="00E26698" w:rsidRDefault="002E1FC2" w:rsidP="00E26698">
      <w:pPr>
        <w:pStyle w:val="PlainText"/>
        <w:spacing w:line="480" w:lineRule="exact"/>
        <w:ind w:firstLine="720"/>
        <w:rPr>
          <w:rFonts w:ascii="Adobe Garamond Pro" w:hAnsi="Adobe Garamond Pro"/>
          <w:color w:val="0070C0"/>
          <w:sz w:val="24"/>
          <w:szCs w:val="24"/>
        </w:rPr>
      </w:pPr>
      <w:hyperlink r:id="rId67" w:history="1">
        <w:r w:rsidR="006A391F" w:rsidRPr="006A391F">
          <w:rPr>
            <w:rStyle w:val="Hyperlink"/>
            <w:rFonts w:ascii="Adobe Garamond Pro" w:hAnsi="Adobe Garamond Pro"/>
            <w:sz w:val="24"/>
            <w:szCs w:val="24"/>
            <w:u w:val="none"/>
          </w:rPr>
          <w:t>https://github.com/CFMIP/COSPv2.0/blob/master/src/cosp_config.F90</w:t>
        </w:r>
      </w:hyperlink>
      <w:r w:rsidR="006A391F" w:rsidRPr="006A391F">
        <w:rPr>
          <w:rFonts w:ascii="Adobe Garamond Pro" w:hAnsi="Adobe Garamond Pro"/>
          <w:color w:val="0070C0"/>
          <w:sz w:val="24"/>
          <w:szCs w:val="24"/>
        </w:rPr>
        <w:t xml:space="preserve"> </w:t>
      </w:r>
    </w:p>
    <w:p w14:paraId="43609696" w14:textId="17E05AD8" w:rsidR="006A391F" w:rsidRDefault="006A391F" w:rsidP="006A391F">
      <w:pPr>
        <w:pStyle w:val="PlainText"/>
        <w:spacing w:line="480" w:lineRule="exact"/>
        <w:rPr>
          <w:rFonts w:ascii="Adobe Garamond Pro" w:hAnsi="Adobe Garamond Pro"/>
          <w:sz w:val="24"/>
          <w:szCs w:val="24"/>
        </w:rPr>
      </w:pPr>
      <w:r w:rsidRPr="006A391F">
        <w:rPr>
          <w:rFonts w:ascii="Adobe Garamond Pro" w:hAnsi="Adobe Garamond Pro"/>
          <w:sz w:val="24"/>
          <w:szCs w:val="24"/>
        </w:rPr>
        <w:t>All units are in MKS (meters, kilograms, seconds) except pressure is in hPa/mb instead of Pa:</w:t>
      </w:r>
    </w:p>
    <w:p w14:paraId="1509CA77" w14:textId="77777777" w:rsidR="00A559E3" w:rsidRPr="006A391F" w:rsidRDefault="00A559E3" w:rsidP="006A391F">
      <w:pPr>
        <w:pStyle w:val="PlainText"/>
        <w:spacing w:line="480" w:lineRule="exact"/>
        <w:rPr>
          <w:rFonts w:ascii="Adobe Garamond Pro" w:hAnsi="Adobe Garamond Pro"/>
          <w:sz w:val="24"/>
          <w:szCs w:val="24"/>
        </w:rPr>
      </w:pPr>
    </w:p>
    <w:p w14:paraId="554B54EE" w14:textId="63764B63" w:rsidR="006A391F" w:rsidRPr="006A391F" w:rsidRDefault="006A391F" w:rsidP="006A391F">
      <w:pPr>
        <w:pStyle w:val="PlainText"/>
        <w:spacing w:line="480" w:lineRule="exact"/>
        <w:ind w:left="720"/>
        <w:rPr>
          <w:rFonts w:ascii="Adobe Garamond Pro" w:hAnsi="Adobe Garamond Pro"/>
          <w:sz w:val="24"/>
          <w:szCs w:val="24"/>
        </w:rPr>
      </w:pPr>
      <w:r w:rsidRPr="006A391F">
        <w:rPr>
          <w:rFonts w:ascii="Adobe Garamond Pro" w:hAnsi="Adobe Garamond Pro"/>
          <w:sz w:val="24"/>
          <w:szCs w:val="24"/>
        </w:rPr>
        <w:t>tau_binBounds = (/0.0, 0.3, 1.3, 3.6, 9.4, 23., 60., 10000./)</w:t>
      </w:r>
    </w:p>
    <w:p w14:paraId="460607B3" w14:textId="2C849CD4" w:rsidR="006A391F" w:rsidRPr="006A391F" w:rsidRDefault="006A391F" w:rsidP="006A391F">
      <w:pPr>
        <w:pStyle w:val="PlainText"/>
        <w:spacing w:line="480" w:lineRule="exact"/>
        <w:ind w:left="720"/>
        <w:rPr>
          <w:rFonts w:ascii="Adobe Garamond Pro" w:hAnsi="Adobe Garamond Pro"/>
          <w:sz w:val="24"/>
          <w:szCs w:val="24"/>
        </w:rPr>
      </w:pPr>
      <w:r w:rsidRPr="006A391F">
        <w:rPr>
          <w:rFonts w:ascii="Adobe Garamond Pro" w:hAnsi="Adobe Garamond Pro"/>
          <w:sz w:val="24"/>
          <w:szCs w:val="24"/>
        </w:rPr>
        <w:t>pres_binBounds = (/0., 180., 310., 440., 560., 680., 800., 10000./)</w:t>
      </w:r>
    </w:p>
    <w:p w14:paraId="706244AD" w14:textId="629B857F" w:rsidR="006A391F" w:rsidRPr="006A391F" w:rsidRDefault="006A391F" w:rsidP="006A391F">
      <w:pPr>
        <w:pStyle w:val="PlainText"/>
        <w:spacing w:line="480" w:lineRule="exact"/>
        <w:ind w:left="720"/>
        <w:rPr>
          <w:rFonts w:ascii="Adobe Garamond Pro" w:hAnsi="Adobe Garamond Pro"/>
          <w:sz w:val="24"/>
          <w:szCs w:val="24"/>
        </w:rPr>
      </w:pPr>
      <w:r w:rsidRPr="006A391F">
        <w:rPr>
          <w:rFonts w:ascii="Adobe Garamond Pro" w:hAnsi="Adobe Garamond Pro"/>
          <w:sz w:val="24"/>
          <w:szCs w:val="24"/>
        </w:rPr>
        <w:lastRenderedPageBreak/>
        <w:t>reffLIQ_binBounds = (/0., 8e-6, 1.0e-5, 1.3e-5, 1.5e-5, 2.0e-5, 3.0e-5/)</w:t>
      </w:r>
    </w:p>
    <w:p w14:paraId="04F19B36" w14:textId="0F37AFB6" w:rsidR="006A391F" w:rsidRPr="006A391F" w:rsidRDefault="006A391F" w:rsidP="006A391F">
      <w:pPr>
        <w:pStyle w:val="PlainText"/>
        <w:spacing w:line="480" w:lineRule="exact"/>
        <w:ind w:left="720"/>
        <w:rPr>
          <w:rFonts w:ascii="Adobe Garamond Pro" w:hAnsi="Adobe Garamond Pro"/>
          <w:sz w:val="24"/>
          <w:szCs w:val="24"/>
        </w:rPr>
      </w:pPr>
      <w:r w:rsidRPr="006A391F">
        <w:rPr>
          <w:rFonts w:ascii="Adobe Garamond Pro" w:hAnsi="Adobe Garamond Pro"/>
          <w:sz w:val="24"/>
          <w:szCs w:val="24"/>
        </w:rPr>
        <w:t>reffICE_binBounds = (/0., 1.0e-5, 2.0e-5, 3.0e-5, 4.0e-5, 6.0e-5, 9.0e-5/)</w:t>
      </w:r>
    </w:p>
    <w:p w14:paraId="1EA4EEA8" w14:textId="76979E83" w:rsidR="006A391F" w:rsidRPr="006A391F" w:rsidRDefault="000F2CFD" w:rsidP="00A559E3">
      <w:pPr>
        <w:pStyle w:val="PlainText"/>
        <w:spacing w:line="480" w:lineRule="exact"/>
        <w:ind w:firstLine="720"/>
        <w:rPr>
          <w:rFonts w:ascii="Adobe Garamond Pro" w:hAnsi="Adobe Garamond Pro"/>
          <w:sz w:val="24"/>
          <w:szCs w:val="24"/>
        </w:rPr>
      </w:pPr>
      <w:r w:rsidRPr="000F2CFD">
        <w:rPr>
          <w:rFonts w:ascii="Adobe Garamond Pro" w:hAnsi="Adobe Garamond Pro"/>
          <w:sz w:val="24"/>
          <w:szCs w:val="24"/>
        </w:rPr>
        <w:t>Given that the original source information is from MODIS, an argument exists to change the particle size boundaries to match the valid range of MODIS data; but the consensus views it as more important to have the boundaries in the L3 COSP data match what the COSP model reports.  We may see these bin boundaries revised in a future revision.</w:t>
      </w:r>
    </w:p>
    <w:p w14:paraId="6E837FC0" w14:textId="45C8DD30" w:rsidR="00964F40" w:rsidRDefault="00964F40" w:rsidP="00A559E3">
      <w:pPr>
        <w:spacing w:line="480" w:lineRule="exact"/>
        <w:rPr>
          <w:highlight w:val="yellow"/>
        </w:rPr>
      </w:pPr>
    </w:p>
    <w:p w14:paraId="16206204" w14:textId="3EDF7BDE" w:rsidR="00033051" w:rsidRPr="00A559E3" w:rsidRDefault="00E460A2" w:rsidP="00A559E3">
      <w:pPr>
        <w:rPr>
          <w:b/>
          <w:bCs/>
          <w:noProof w:val="0"/>
          <w:szCs w:val="24"/>
        </w:rPr>
      </w:pPr>
      <w:r w:rsidRPr="00A559E3">
        <w:rPr>
          <w:b/>
          <w:bCs/>
        </w:rPr>
        <w:t>10</w:t>
      </w:r>
      <w:r w:rsidR="00033051" w:rsidRPr="00A559E3">
        <w:rPr>
          <w:b/>
          <w:bCs/>
        </w:rPr>
        <w:t>.</w:t>
      </w:r>
      <w:r w:rsidR="00964F40" w:rsidRPr="00A559E3">
        <w:rPr>
          <w:b/>
          <w:bCs/>
        </w:rPr>
        <w:t>7</w:t>
      </w:r>
      <w:r w:rsidR="00033051" w:rsidRPr="00A559E3">
        <w:rPr>
          <w:b/>
          <w:bCs/>
        </w:rPr>
        <w:t>.</w:t>
      </w:r>
      <w:r w:rsidRPr="00A559E3">
        <w:rPr>
          <w:b/>
          <w:bCs/>
        </w:rPr>
        <w:t xml:space="preserve">   </w:t>
      </w:r>
      <w:r w:rsidR="00AD2485">
        <w:rPr>
          <w:b/>
          <w:bCs/>
        </w:rPr>
        <w:t>What is the b</w:t>
      </w:r>
      <w:r w:rsidR="00033051" w:rsidRPr="00A559E3">
        <w:rPr>
          <w:b/>
          <w:bCs/>
        </w:rPr>
        <w:t xml:space="preserve">est way to display </w:t>
      </w:r>
      <w:r w:rsidR="00AD2485">
        <w:rPr>
          <w:b/>
          <w:bCs/>
        </w:rPr>
        <w:t xml:space="preserve">or visualize </w:t>
      </w:r>
      <w:r w:rsidR="008E446D" w:rsidRPr="00A559E3">
        <w:rPr>
          <w:b/>
          <w:bCs/>
        </w:rPr>
        <w:t xml:space="preserve">2D </w:t>
      </w:r>
      <w:r w:rsidR="00033051" w:rsidRPr="00A559E3">
        <w:rPr>
          <w:b/>
          <w:bCs/>
        </w:rPr>
        <w:t>joint histogram data</w:t>
      </w:r>
      <w:r w:rsidR="00AD2485">
        <w:rPr>
          <w:b/>
          <w:bCs/>
        </w:rPr>
        <w:t>?</w:t>
      </w:r>
      <w:r w:rsidR="00033051" w:rsidRPr="00A559E3">
        <w:rPr>
          <w:b/>
          <w:bCs/>
          <w:vanish/>
        </w:rPr>
        <w:t xml:space="preserve"> </w:t>
      </w:r>
      <w:r w:rsidR="00033051" w:rsidRPr="00A559E3">
        <w:rPr>
          <w:b/>
          <w:bCs/>
          <w:vanish/>
        </w:rPr>
        <w:fldChar w:fldCharType="begin"/>
      </w:r>
      <w:r w:rsidR="00033051" w:rsidRPr="00A559E3">
        <w:rPr>
          <w:b/>
          <w:bCs/>
          <w:vanish/>
        </w:rPr>
        <w:instrText xml:space="preserve"> TC </w:instrText>
      </w:r>
      <w:r w:rsidR="00033051" w:rsidRPr="00A559E3">
        <w:rPr>
          <w:b/>
          <w:bCs/>
        </w:rPr>
        <w:instrText xml:space="preserve"> “</w:instrText>
      </w:r>
      <w:bookmarkStart w:id="22" w:name="_Toc220326405"/>
      <w:r w:rsidR="00033051" w:rsidRPr="00A559E3">
        <w:rPr>
          <w:b/>
          <w:bCs/>
        </w:rPr>
        <w:instrText>7.5.</w:instrText>
      </w:r>
      <w:r w:rsidR="00033051" w:rsidRPr="00A559E3">
        <w:rPr>
          <w:b/>
          <w:bCs/>
        </w:rPr>
        <w:tab/>
        <w:instrText>What is the best way to display joint histogram data?</w:instrText>
      </w:r>
      <w:bookmarkEnd w:id="22"/>
      <w:r w:rsidR="00033051" w:rsidRPr="00A559E3">
        <w:rPr>
          <w:b/>
          <w:bCs/>
        </w:rPr>
        <w:instrText xml:space="preserve">” \l 2 </w:instrText>
      </w:r>
      <w:r w:rsidR="00033051" w:rsidRPr="00A559E3">
        <w:rPr>
          <w:b/>
          <w:bCs/>
          <w:vanish/>
        </w:rPr>
        <w:fldChar w:fldCharType="end"/>
      </w:r>
    </w:p>
    <w:p w14:paraId="735CE474" w14:textId="77777777" w:rsidR="00033051" w:rsidRDefault="00033051" w:rsidP="00033051">
      <w:pPr>
        <w:pStyle w:val="Manuscript"/>
        <w:ind w:firstLine="360"/>
      </w:pPr>
      <w:r w:rsidRPr="008A3553">
        <w:t xml:space="preserve">Common ways to display Joint Histogram data are </w:t>
      </w:r>
      <w:r>
        <w:t>(i)</w:t>
      </w:r>
      <w:r w:rsidRPr="008A3553">
        <w:t xml:space="preserve"> </w:t>
      </w:r>
      <w:r>
        <w:t>3D l</w:t>
      </w:r>
      <w:r w:rsidRPr="008A3553">
        <w:t xml:space="preserve">ego plots, </w:t>
      </w:r>
      <w:r>
        <w:t>(ii) smoothed contour plots, and (iii) color-coded histogram bin plots.</w:t>
      </w:r>
    </w:p>
    <w:p w14:paraId="4DB52E66" w14:textId="0DC00BC9" w:rsidR="00033051" w:rsidRDefault="00686AD4" w:rsidP="00033051">
      <w:pPr>
        <w:pStyle w:val="Manuscript"/>
        <w:ind w:firstLine="360"/>
      </w:pPr>
      <w:r>
        <w:t xml:space="preserve">Some graphics packages render </w:t>
      </w:r>
      <w:r w:rsidR="00033051">
        <w:t>Lego plots (</w:t>
      </w:r>
      <w:r w:rsidR="00AB5291">
        <w:t>Figure 18</w:t>
      </w:r>
      <w:r w:rsidR="00033051">
        <w:t xml:space="preserve">); however it’s often difficult to read the exact height of each lego block, and some (or most) viewing orientations may cause some blocks to </w:t>
      </w:r>
      <w:r>
        <w:t xml:space="preserve">remain </w:t>
      </w:r>
      <w:r w:rsidR="00033051">
        <w:t>hidden by larger blocks in front of them.</w:t>
      </w:r>
    </w:p>
    <w:p w14:paraId="207B9DEE" w14:textId="77777777" w:rsidR="00DF16FB" w:rsidRDefault="00DF16FB" w:rsidP="00033051">
      <w:pPr>
        <w:pStyle w:val="Manuscript"/>
        <w:ind w:firstLine="360"/>
      </w:pPr>
    </w:p>
    <w:p w14:paraId="3AC1ED6D" w14:textId="77777777" w:rsidR="00033051" w:rsidRDefault="00A660F8" w:rsidP="00C52C89">
      <w:pPr>
        <w:pStyle w:val="Caption"/>
        <w:keepNext/>
        <w:framePr w:w="0" w:hSpace="0" w:vSpace="0" w:wrap="auto" w:hAnchor="text" w:yAlign="inline"/>
        <w:spacing w:line="240" w:lineRule="auto"/>
        <w:ind w:left="0" w:right="0" w:firstLine="0"/>
        <w:jc w:val="center"/>
      </w:pPr>
      <w:r>
        <w:rPr>
          <w:noProof/>
        </w:rPr>
        <w:lastRenderedPageBreak/>
        <w:drawing>
          <wp:inline distT="0" distB="0" distL="0" distR="0" wp14:anchorId="4C51D112" wp14:editId="733AD834">
            <wp:extent cx="4340225" cy="4194175"/>
            <wp:effectExtent l="0" t="0" r="3175" b="0"/>
            <wp:docPr id="32" name="Picture 88" descr="Description: Plo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escription: Plotc"/>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340225" cy="4194175"/>
                    </a:xfrm>
                    <a:prstGeom prst="rect">
                      <a:avLst/>
                    </a:prstGeom>
                    <a:noFill/>
                    <a:ln>
                      <a:noFill/>
                    </a:ln>
                  </pic:spPr>
                </pic:pic>
              </a:graphicData>
            </a:graphic>
          </wp:inline>
        </w:drawing>
      </w:r>
    </w:p>
    <w:p w14:paraId="3CBE376E" w14:textId="1BDEDC8A" w:rsidR="00033051" w:rsidRDefault="00AB5291" w:rsidP="00C52C89">
      <w:pPr>
        <w:pStyle w:val="Caption"/>
        <w:framePr w:w="0" w:hSpace="0" w:vSpace="0" w:wrap="auto" w:hAnchor="text" w:yAlign="inline"/>
        <w:spacing w:after="120"/>
      </w:pPr>
      <w:r>
        <w:t>Figure 18</w:t>
      </w:r>
      <w:r w:rsidR="00033051">
        <w:t>.</w:t>
      </w:r>
      <w:r w:rsidR="00033051">
        <w:tab/>
        <w:t xml:space="preserve">A June 2005 MYD08_M3 Counts Joint Histogram of cloud optical thickness (y-axis) vs. cloud effective radius (x-axis) for liquid water clouds displayed as a “3D lego plot” with post-processing to limit the data to ocean-only L3 grid cells that range from 45°N to 45°S.  The top bin of cloud optical thickness from 50 to 100 was chopped off.  The height of each Lego bar represents the number of counts in each bin.  </w:t>
      </w:r>
      <w:r w:rsidR="001348FF" w:rsidRPr="001348FF">
        <w:t>Orienting all bins to render lego plots visible is often difficult to impossible.</w:t>
      </w:r>
    </w:p>
    <w:p w14:paraId="68613FB7" w14:textId="093A7238" w:rsidR="00033051" w:rsidRDefault="00033051" w:rsidP="00033051">
      <w:pPr>
        <w:pStyle w:val="Manuscript"/>
        <w:ind w:firstLine="360"/>
      </w:pPr>
      <w:r>
        <w:t>Smoothed contour plots (</w:t>
      </w:r>
      <w:r w:rsidR="00AB5291">
        <w:t>Figure 19</w:t>
      </w:r>
      <w:r>
        <w:t>) are useful as they allow quick visual interpretation of data (without an intimate knowledge of the color bar scale) and therefore lend themselves well to time-series animations, where the time to view each joint histogram movie frame is short.  However</w:t>
      </w:r>
      <w:r w:rsidR="00DA0E92">
        <w:t>,</w:t>
      </w:r>
      <w:r>
        <w:t xml:space="preserve"> smoothing options can be </w:t>
      </w:r>
      <w:r w:rsidR="00DF16FB">
        <w:t>difficult</w:t>
      </w:r>
      <w:r>
        <w:t xml:space="preserve"> to fine</w:t>
      </w:r>
      <w:r w:rsidR="00DA0E92">
        <w:t>-</w:t>
      </w:r>
      <w:r>
        <w:t>tune</w:t>
      </w:r>
      <w:r w:rsidR="001348FF">
        <w:t>,</w:t>
      </w:r>
      <w:r>
        <w:t xml:space="preserve"> and the result is always a plot that shows a distorted (smoothed) view of the actual data.</w:t>
      </w:r>
    </w:p>
    <w:p w14:paraId="1408AE83" w14:textId="77777777" w:rsidR="00DF16FB" w:rsidRDefault="00DF16FB" w:rsidP="00033051">
      <w:pPr>
        <w:pStyle w:val="Manuscript"/>
        <w:ind w:firstLine="360"/>
      </w:pPr>
    </w:p>
    <w:p w14:paraId="75D637A1" w14:textId="77777777" w:rsidR="00C52C89" w:rsidRDefault="00A660F8" w:rsidP="00C52C89">
      <w:pPr>
        <w:pStyle w:val="Caption"/>
        <w:keepNext/>
        <w:framePr w:w="0" w:hSpace="0" w:vSpace="0" w:wrap="auto" w:hAnchor="text" w:yAlign="inline"/>
        <w:spacing w:line="240" w:lineRule="auto"/>
        <w:ind w:left="0" w:right="0" w:firstLine="0"/>
        <w:jc w:val="center"/>
      </w:pPr>
      <w:r>
        <w:rPr>
          <w:noProof/>
        </w:rPr>
        <w:lastRenderedPageBreak/>
        <w:drawing>
          <wp:inline distT="0" distB="0" distL="0" distR="0" wp14:anchorId="7EFF87D5" wp14:editId="338537EE">
            <wp:extent cx="4511040" cy="4413250"/>
            <wp:effectExtent l="0" t="0" r="3810" b="6350"/>
            <wp:docPr id="33" name="Picture 227" descr="Description: JH_TauvsRe_Jun05_ColoredCont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Description: JH_TauvsRe_Jun05_ColoredContour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11040" cy="4413250"/>
                    </a:xfrm>
                    <a:prstGeom prst="rect">
                      <a:avLst/>
                    </a:prstGeom>
                    <a:noFill/>
                    <a:ln>
                      <a:noFill/>
                    </a:ln>
                  </pic:spPr>
                </pic:pic>
              </a:graphicData>
            </a:graphic>
          </wp:inline>
        </w:drawing>
      </w:r>
    </w:p>
    <w:p w14:paraId="362107C3" w14:textId="05CEACA8" w:rsidR="00C52C89" w:rsidRDefault="00AB5291" w:rsidP="00C52C89">
      <w:pPr>
        <w:pStyle w:val="Caption"/>
        <w:framePr w:w="0" w:hSpace="0" w:vSpace="0" w:wrap="auto" w:hAnchor="text" w:yAlign="inline"/>
        <w:spacing w:after="120"/>
      </w:pPr>
      <w:r>
        <w:t>Figure 19</w:t>
      </w:r>
      <w:r w:rsidR="00C52C89">
        <w:t>.</w:t>
      </w:r>
      <w:r w:rsidR="00C52C89">
        <w:tab/>
        <w:t>A June 2005 MYD08_M3 Counts Joint Histogram of cloud optical thickness (y-axis) vs. cloud effective radius (x-axis) for liquid water clouds displayed as a “colored contour plot” with post-processing to limit the data to ocean-only L3 grid cells that range from 45°N to 45°S.  The top bin of cloud optical thickness from 50 to 100 was chopped off.  The contour colors represent the number of counts in each bin (low is grey, high is red).  Contour plots show a distorted (smoothed) view of the data stored in the joint histogram.</w:t>
      </w:r>
    </w:p>
    <w:p w14:paraId="2C338973" w14:textId="169CFA21" w:rsidR="00033051" w:rsidRDefault="00033051" w:rsidP="00033051">
      <w:pPr>
        <w:pStyle w:val="Manuscript"/>
        <w:ind w:firstLine="360"/>
      </w:pPr>
      <w:r>
        <w:t>The third option, color-coded histogram bin plots (</w:t>
      </w:r>
      <w:r w:rsidR="00AB5291">
        <w:t>Figure 20</w:t>
      </w:r>
      <w:r>
        <w:t xml:space="preserve">), work best in most cases and have few drawbacks; </w:t>
      </w:r>
      <w:r w:rsidR="00715700">
        <w:t>however,</w:t>
      </w:r>
      <w:r>
        <w:t xml:space="preserve"> some graphics packages cannot produce these plots without expert knowledge of the language and some user programming.  The pros of this final method are there is no distortion (smoothing) of data in the x-y plane (as is the case with smoothed contour plots) and all cells (bins) </w:t>
      </w:r>
      <w:r w:rsidR="001348FF">
        <w:t>are viewable</w:t>
      </w:r>
      <w:r>
        <w:t xml:space="preserve"> without any visual obstruction (as is the case with lego plots).  Figures </w:t>
      </w:r>
      <w:r w:rsidR="00C93228">
        <w:t>17</w:t>
      </w:r>
      <w:r>
        <w:t xml:space="preserve">, </w:t>
      </w:r>
      <w:r w:rsidR="00C93228">
        <w:t>18</w:t>
      </w:r>
      <w:r>
        <w:t xml:space="preserve">, and </w:t>
      </w:r>
      <w:r w:rsidR="00C93228">
        <w:t>19</w:t>
      </w:r>
      <w:r>
        <w:t xml:space="preserve"> show identical MODIS L3 joint histogram counts data plotted using these three described techniques.</w:t>
      </w:r>
    </w:p>
    <w:p w14:paraId="0F598ECB" w14:textId="77777777" w:rsidR="00DF16FB" w:rsidRDefault="00DF16FB" w:rsidP="00033051">
      <w:pPr>
        <w:pStyle w:val="Manuscript"/>
        <w:ind w:firstLine="360"/>
      </w:pPr>
    </w:p>
    <w:p w14:paraId="502CD0CD" w14:textId="77777777" w:rsidR="00033051" w:rsidRPr="00465CB8" w:rsidRDefault="00A660F8" w:rsidP="00C52C89">
      <w:pPr>
        <w:pStyle w:val="Caption"/>
        <w:keepNext/>
        <w:framePr w:w="0" w:hSpace="0" w:vSpace="0" w:wrap="auto" w:hAnchor="text" w:yAlign="inline"/>
        <w:spacing w:line="240" w:lineRule="auto"/>
        <w:ind w:left="0" w:right="0" w:firstLine="0"/>
        <w:jc w:val="center"/>
      </w:pPr>
      <w:r>
        <w:rPr>
          <w:noProof/>
        </w:rPr>
        <w:lastRenderedPageBreak/>
        <w:drawing>
          <wp:inline distT="0" distB="0" distL="0" distR="0" wp14:anchorId="3AD94CEE" wp14:editId="18BF74D0">
            <wp:extent cx="5022850" cy="4559935"/>
            <wp:effectExtent l="0" t="0" r="6350" b="0"/>
            <wp:docPr id="34" name="Picture 221" descr="Description: JHistoBlocks Jun2005 Cou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escription: JHistoBlocks Jun2005 Counts"/>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22850" cy="4559935"/>
                    </a:xfrm>
                    <a:prstGeom prst="rect">
                      <a:avLst/>
                    </a:prstGeom>
                    <a:noFill/>
                    <a:ln>
                      <a:noFill/>
                    </a:ln>
                  </pic:spPr>
                </pic:pic>
              </a:graphicData>
            </a:graphic>
          </wp:inline>
        </w:drawing>
      </w:r>
    </w:p>
    <w:p w14:paraId="62532203" w14:textId="3995F063" w:rsidR="00033051" w:rsidRDefault="00AB5291" w:rsidP="00C52C89">
      <w:pPr>
        <w:pStyle w:val="Caption"/>
        <w:framePr w:w="0" w:hSpace="0" w:vSpace="0" w:wrap="auto" w:hAnchor="text" w:yAlign="inline"/>
        <w:spacing w:after="120"/>
      </w:pPr>
      <w:r>
        <w:t>Figure 20</w:t>
      </w:r>
      <w:r w:rsidR="00033051">
        <w:t>.</w:t>
      </w:r>
      <w:r w:rsidR="00033051">
        <w:tab/>
        <w:t>A June 2005 MYD08_M3 Counts Joint Histogram of cloud optical thickness (y-axis) vs. cloud effective radius (x-axis) for liquid water clouds displayed as a “colored histogram bin plot” with post-processing to limit the data to ocean-only L3 grid cells that range from 45°N to 45°S.  The top bin of cloud optical thickness from 50 to 100 was chopped off.   The bin colors represent the number of counts in each bin (low is grey, high is red).</w:t>
      </w:r>
    </w:p>
    <w:p w14:paraId="2A4CA941" w14:textId="12174193" w:rsidR="00E9746C" w:rsidRDefault="00E9746C" w:rsidP="005446D0">
      <w:pPr>
        <w:pStyle w:val="Manuscript"/>
        <w:ind w:firstLine="360"/>
      </w:pPr>
      <w:r>
        <w:t>For optimal display, it’s best to have the graphics package print tick marks and labels at the exact histogram bin boundaries on both axes, so that the bin boundaries and sizes are clear to the viewer.  These bin boundaries can be obtained from local attributes attached to each Joint Histogram</w:t>
      </w:r>
      <w:r w:rsidR="00DF16FB">
        <w:t xml:space="preserve"> variable (statistic) within the L3 </w:t>
      </w:r>
      <w:r w:rsidR="00877B8F">
        <w:t>COSP</w:t>
      </w:r>
      <w:r w:rsidR="00DF16FB">
        <w:t xml:space="preserve"> file</w:t>
      </w:r>
      <w:r w:rsidR="005446D0">
        <w:t xml:space="preserve">.  </w:t>
      </w:r>
      <w:r>
        <w:t>They</w:t>
      </w:r>
      <w:r w:rsidR="00397940">
        <w:t xml:space="preserve"> are also provided in Appendix </w:t>
      </w:r>
      <w:r w:rsidR="00D401FB">
        <w:t>A of this User Guide</w:t>
      </w:r>
      <w:r>
        <w:t xml:space="preserve"> for convenience.</w:t>
      </w:r>
    </w:p>
    <w:p w14:paraId="5A05E61F" w14:textId="1447514E" w:rsidR="00033051" w:rsidRDefault="00033051" w:rsidP="00033051">
      <w:pPr>
        <w:pStyle w:val="Manuscript"/>
        <w:ind w:firstLine="360"/>
      </w:pPr>
      <w:r>
        <w:t>Since all L3 joint histograms are stored as 4D arrays (Lat, Lon, Parameter1Bin, Parameter2Bin), MODIS data users can read (and view) a unique joint histogram for every L3 1° × 1° grid cell.  This allows users to easily perform post-processing to narrow the application of the joint histogram</w:t>
      </w:r>
      <w:r w:rsidR="00DF16FB">
        <w:t xml:space="preserve"> to specific global regions </w:t>
      </w:r>
      <w:r>
        <w:t xml:space="preserve">to show </w:t>
      </w:r>
      <w:r w:rsidR="00CA0183">
        <w:t>more focused</w:t>
      </w:r>
      <w:r>
        <w:t xml:space="preserve"> scientific results.</w:t>
      </w:r>
    </w:p>
    <w:p w14:paraId="2F5A265A" w14:textId="6983A5F4" w:rsidR="00033051" w:rsidRDefault="00033051" w:rsidP="00033051">
      <w:pPr>
        <w:pStyle w:val="Manuscript"/>
        <w:ind w:firstLine="360"/>
      </w:pPr>
      <w:r>
        <w:lastRenderedPageBreak/>
        <w:t>Users can apply a latitude/longitude screen to the 1°×1° gridded histograms so a newly computed (summed) joint histogram applies to a specified range of latitudes and longitudes only.</w:t>
      </w:r>
    </w:p>
    <w:p w14:paraId="307E2489" w14:textId="1F48B37F" w:rsidR="00033051" w:rsidRDefault="00033051" w:rsidP="00033051">
      <w:pPr>
        <w:pStyle w:val="Manuscript"/>
        <w:ind w:firstLine="360"/>
      </w:pPr>
      <w:r>
        <w:t>Users can also apply land</w:t>
      </w:r>
      <w:r w:rsidR="00DA0E92">
        <w:t>-</w:t>
      </w:r>
      <w:r>
        <w:t>only or ocean</w:t>
      </w:r>
      <w:r w:rsidR="00DA0E92">
        <w:t>-</w:t>
      </w:r>
      <w:r>
        <w:t xml:space="preserve">only masks when summing individual 1° × 1° gridded histograms so the newly summed joint histogram applies to land-only or ocean-only regions.  </w:t>
      </w:r>
    </w:p>
    <w:p w14:paraId="724C6D70" w14:textId="3AA2AC81" w:rsidR="00033051" w:rsidRDefault="007D1D40" w:rsidP="00033051">
      <w:pPr>
        <w:pStyle w:val="Manuscript"/>
        <w:ind w:firstLine="360"/>
      </w:pPr>
      <w:r>
        <w:t xml:space="preserve">Occasionally, users may </w:t>
      </w:r>
      <w:r w:rsidR="00033051">
        <w:t xml:space="preserve">also find it advantageous to delete (remove) the highest bin along one or both data axes (which typically have a large data range and few counts) </w:t>
      </w:r>
      <w:r w:rsidR="00DF16FB">
        <w:t xml:space="preserve">when displaying joint </w:t>
      </w:r>
      <w:r w:rsidR="00C90B6E">
        <w:t>histograms</w:t>
      </w:r>
      <w:r w:rsidR="00DF16FB">
        <w:t xml:space="preserve"> </w:t>
      </w:r>
      <w:r w:rsidR="00033051">
        <w:t>in order to show more detail in other more scientifically relevant bins.</w:t>
      </w:r>
    </w:p>
    <w:p w14:paraId="790F6170" w14:textId="77777777" w:rsidR="00033051" w:rsidRDefault="00033051" w:rsidP="00033051">
      <w:pPr>
        <w:pStyle w:val="Manuscript"/>
        <w:ind w:firstLine="360"/>
      </w:pPr>
      <w:r>
        <w:t>Another item to keep in mind is one can plot “counts” (which is how the data are stored in the L3 HDF file) in each bin; or sometimes it is more useful to normalize the data by taking into account the bin sizes and then plot “normalized probability” in each bin.  This normalized probability calculation is performed as follows:</w:t>
      </w:r>
    </w:p>
    <w:p w14:paraId="5E19FA59" w14:textId="77777777" w:rsidR="00033051" w:rsidRPr="005045D2" w:rsidRDefault="00033051" w:rsidP="00CA0183">
      <w:pPr>
        <w:pStyle w:val="Manuscript"/>
        <w:tabs>
          <w:tab w:val="clear" w:pos="6480"/>
          <w:tab w:val="center" w:pos="4320"/>
          <w:tab w:val="right" w:pos="8640"/>
        </w:tabs>
        <w:spacing w:before="120" w:after="120"/>
        <w:ind w:firstLine="0"/>
        <w:jc w:val="left"/>
        <w:rPr>
          <w:color w:val="E36C0A"/>
          <w:szCs w:val="24"/>
        </w:rPr>
      </w:pPr>
      <w:r>
        <w:rPr>
          <w:color w:val="E36C0A"/>
          <w:szCs w:val="24"/>
        </w:rPr>
        <w:tab/>
      </w:r>
      <w:r w:rsidRPr="005045D2">
        <w:rPr>
          <w:color w:val="E36C0A"/>
          <w:szCs w:val="24"/>
        </w:rPr>
        <w:t>Normalized Probability = (bin_box_counts) / (bin_box_area * total_counts)</w:t>
      </w:r>
      <w:r>
        <w:rPr>
          <w:color w:val="E36C0A"/>
          <w:szCs w:val="24"/>
        </w:rPr>
        <w:tab/>
        <w:t>(5)</w:t>
      </w:r>
    </w:p>
    <w:p w14:paraId="25A6217E" w14:textId="54AB661C" w:rsidR="00033051" w:rsidRDefault="00033051" w:rsidP="00033051">
      <w:pPr>
        <w:pStyle w:val="Manuscript"/>
        <w:ind w:firstLine="360"/>
      </w:pPr>
      <w:r w:rsidRPr="00975CFA">
        <w:t>Converting the counts to normalized probabilities removes the visual anoma</w:t>
      </w:r>
      <w:r>
        <w:t>lies that occur when comparing bins of different sizes in j</w:t>
      </w:r>
      <w:r w:rsidR="00523623">
        <w:t xml:space="preserve">oint histogram plots. </w:t>
      </w:r>
      <w:r w:rsidR="00AB5291">
        <w:t>Figure 21</w:t>
      </w:r>
      <w:r>
        <w:t xml:space="preserve"> shows how the </w:t>
      </w:r>
      <w:r w:rsidR="005430D4">
        <w:t>representation</w:t>
      </w:r>
      <w:r w:rsidR="007801C1">
        <w:t xml:space="preserve"> </w:t>
      </w:r>
      <w:r>
        <w:t xml:space="preserve">in </w:t>
      </w:r>
      <w:r w:rsidR="00AB5291">
        <w:t>Figure 20</w:t>
      </w:r>
      <w:r>
        <w:t xml:space="preserve"> change</w:t>
      </w:r>
      <w:r w:rsidR="007801C1">
        <w:t>s</w:t>
      </w:r>
      <w:r>
        <w:t xml:space="preserve"> when going from raw counts to normalized probability</w:t>
      </w:r>
      <w:r w:rsidR="007801C1">
        <w:t xml:space="preserve"> (</w:t>
      </w:r>
      <w:r>
        <w:t>where an adjustment is made for bin sizes</w:t>
      </w:r>
      <w:r w:rsidR="007801C1">
        <w:t>)</w:t>
      </w:r>
      <w:r>
        <w:t>.  It’s clear that normalizing the data can really change one’s perspective of the results.</w:t>
      </w:r>
    </w:p>
    <w:p w14:paraId="715FAD98" w14:textId="24A646AC" w:rsidR="00033051" w:rsidRDefault="00033051" w:rsidP="00033051">
      <w:pPr>
        <w:pStyle w:val="Manuscript"/>
        <w:ind w:firstLine="360"/>
      </w:pPr>
      <w:r w:rsidRPr="006B7FB9">
        <w:t>Finally, some ask, what do the Probability Density Function (PDF) numbers computed for</w:t>
      </w:r>
      <w:r>
        <w:t xml:space="preserve"> each histogram bin in </w:t>
      </w:r>
      <w:r w:rsidR="00AB5291">
        <w:t>Figure 21</w:t>
      </w:r>
      <w:r w:rsidR="00523623">
        <w:t xml:space="preserve"> a</w:t>
      </w:r>
      <w:r w:rsidRPr="006B7FB9">
        <w:t>ctually (physically) represent?  If a normalized one-dimens</w:t>
      </w:r>
      <w:r>
        <w:t xml:space="preserve">ional histogram plot means the </w:t>
      </w:r>
      <w:r w:rsidRPr="006B7FB9">
        <w:t xml:space="preserve">area under the curve equals one; then a normalized joint histogram PDF plot means the volume under the surface equals one. </w:t>
      </w:r>
      <w:r>
        <w:t xml:space="preserve">(The surface being defined as z-axis heights or PDF values in each bin.) </w:t>
      </w:r>
      <w:r w:rsidRPr="006B7FB9">
        <w:t xml:space="preserve">If one calculates the (area of bin) x (height of bin) or, alternatively (area of bin) </w:t>
      </w:r>
      <w:r>
        <w:t>×</w:t>
      </w:r>
      <w:r w:rsidRPr="006B7FB9">
        <w:t xml:space="preserve"> (PDF value of bin) </w:t>
      </w:r>
      <w:r w:rsidRPr="006B7FB9">
        <w:br/>
        <w:t xml:space="preserve">then a </w:t>
      </w:r>
      <w:r>
        <w:t>“</w:t>
      </w:r>
      <w:r w:rsidRPr="006B7FB9">
        <w:t>volume of the block</w:t>
      </w:r>
      <w:r>
        <w:t>”</w:t>
      </w:r>
      <w:r w:rsidRPr="006B7FB9">
        <w:t xml:space="preserve"> calculation is actually being performed.  When one sums all the block volumes, one ends up with the volume under the su</w:t>
      </w:r>
      <w:r>
        <w:t>rface, which for the normalized JPDF surface is 1.0 or 100%.</w:t>
      </w:r>
    </w:p>
    <w:p w14:paraId="7E93A3B7" w14:textId="77777777" w:rsidR="00033051" w:rsidRPr="00465CB8" w:rsidRDefault="00A660F8" w:rsidP="00523623">
      <w:pPr>
        <w:pStyle w:val="Caption"/>
        <w:keepNext/>
        <w:framePr w:w="0" w:hSpace="0" w:vSpace="0" w:wrap="auto" w:hAnchor="text" w:yAlign="inline"/>
        <w:spacing w:line="240" w:lineRule="auto"/>
        <w:ind w:left="0" w:right="0" w:firstLine="0"/>
        <w:jc w:val="center"/>
      </w:pPr>
      <w:r>
        <w:rPr>
          <w:noProof/>
        </w:rPr>
        <w:lastRenderedPageBreak/>
        <w:drawing>
          <wp:inline distT="0" distB="0" distL="0" distR="0" wp14:anchorId="033FF036" wp14:editId="03F110C1">
            <wp:extent cx="4961890" cy="4462145"/>
            <wp:effectExtent l="0" t="0" r="0" b="0"/>
            <wp:docPr id="35" name="Picture 87" descr="Description: JHistoBlocks Jun05 Normal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escription: JHistoBlocks Jun05 Normaliz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961890" cy="4462145"/>
                    </a:xfrm>
                    <a:prstGeom prst="rect">
                      <a:avLst/>
                    </a:prstGeom>
                    <a:noFill/>
                    <a:ln>
                      <a:noFill/>
                    </a:ln>
                  </pic:spPr>
                </pic:pic>
              </a:graphicData>
            </a:graphic>
          </wp:inline>
        </w:drawing>
      </w:r>
    </w:p>
    <w:p w14:paraId="00FC9B4C" w14:textId="734AD848" w:rsidR="00033051" w:rsidRDefault="00AB5291" w:rsidP="00523623">
      <w:pPr>
        <w:pStyle w:val="Caption"/>
        <w:framePr w:w="0" w:hSpace="0" w:vSpace="0" w:wrap="auto" w:hAnchor="text" w:yAlign="inline"/>
        <w:spacing w:after="120"/>
      </w:pPr>
      <w:r>
        <w:t>Figure 21</w:t>
      </w:r>
      <w:r w:rsidR="00033051">
        <w:t>.</w:t>
      </w:r>
      <w:r w:rsidR="00033051">
        <w:tab/>
        <w:t>A June 2005 MYD08_M3 Normalized Probability Density Function (PDF) Joint Histogram of Cloud Optical Thickness (y-axis) vs. Cloud Effective Radius (x-axis) for Liquid Water Clouds displayed as a “colored histogram bin plot” with post-processing to limit the data to Ocean-only L3 grid cells that range from 45N to 45S.  The top bin of Cloud Optical Thickness from 50 to 100 was removed.  The bin colors represent the PDF in each bin (low probability is grey, high probability is red).</w:t>
      </w:r>
    </w:p>
    <w:p w14:paraId="75DE50CD" w14:textId="69AEB879" w:rsidR="00033051" w:rsidRDefault="00033051" w:rsidP="00033051">
      <w:pPr>
        <w:pStyle w:val="Manuscript"/>
        <w:ind w:firstLine="360"/>
      </w:pPr>
      <w:r w:rsidRPr="006B7FB9">
        <w:t xml:space="preserve">For example, the peak PDF histogram bin value shown in </w:t>
      </w:r>
      <w:r w:rsidR="00AB5291">
        <w:t>Figure 21</w:t>
      </w:r>
      <w:r w:rsidRPr="006B7FB9">
        <w:t xml:space="preserve"> is 0.005.  If you take this number and multiply by the area of the bin (2.5 </w:t>
      </w:r>
      <w:r>
        <w:t>×</w:t>
      </w:r>
      <w:r w:rsidRPr="006B7FB9">
        <w:t xml:space="preserve"> 2.0 = 5.0), one gets </w:t>
      </w:r>
      <w:r>
        <w:t xml:space="preserve">a bin (block) volume of 0.025. </w:t>
      </w:r>
      <w:r w:rsidRPr="006B7FB9">
        <w:t xml:space="preserve">This means that 2.5% of the total volume under the surface of the entire plot fell in this bin (block).   </w:t>
      </w:r>
      <w:r w:rsidR="007D1D40">
        <w:t>You can also interpret this</w:t>
      </w:r>
      <w:r>
        <w:t xml:space="preserve"> as</w:t>
      </w:r>
      <w:r w:rsidRPr="006B7FB9">
        <w:t xml:space="preserve"> the probability of any one pixel falling in this peak joi</w:t>
      </w:r>
      <w:r>
        <w:t xml:space="preserve">nt histogram bin box </w:t>
      </w:r>
      <w:r w:rsidR="007D1D40">
        <w:t xml:space="preserve">as </w:t>
      </w:r>
      <w:r>
        <w:t xml:space="preserve">2.5%.  </w:t>
      </w:r>
      <w:r w:rsidRPr="006B7FB9">
        <w:t xml:space="preserve">If </w:t>
      </w:r>
      <w:r w:rsidR="007D1D40">
        <w:t>you</w:t>
      </w:r>
      <w:r w:rsidR="007D1D40" w:rsidRPr="006B7FB9">
        <w:t xml:space="preserve"> </w:t>
      </w:r>
      <w:r w:rsidRPr="006B7FB9">
        <w:t xml:space="preserve">perform this calculation for every bin (block), and sum them, </w:t>
      </w:r>
      <w:r w:rsidR="007D1D40">
        <w:t xml:space="preserve">you </w:t>
      </w:r>
      <w:r>
        <w:t>end up with 1.0 or 100%.</w:t>
      </w:r>
    </w:p>
    <w:p w14:paraId="551D84BD" w14:textId="6EEB46C3" w:rsidR="00923AFC" w:rsidRPr="00DF16FB" w:rsidRDefault="00DA0E92" w:rsidP="00DF16FB">
      <w:pPr>
        <w:pStyle w:val="Manuscript"/>
        <w:ind w:firstLine="360"/>
      </w:pPr>
      <w:r>
        <w:t>Note</w:t>
      </w:r>
      <w:r w:rsidR="00033051" w:rsidRPr="006B7FB9">
        <w:t xml:space="preserve"> that for the </w:t>
      </w:r>
      <w:r w:rsidR="00033051">
        <w:t>joint histogram in Figure</w:t>
      </w:r>
      <w:r w:rsidR="00DF16FB">
        <w:t xml:space="preserve">s </w:t>
      </w:r>
      <w:r w:rsidR="00C93228">
        <w:t>17</w:t>
      </w:r>
      <w:r w:rsidR="00DF16FB">
        <w:t xml:space="preserve"> through </w:t>
      </w:r>
      <w:r w:rsidR="00C93228">
        <w:t>20</w:t>
      </w:r>
      <w:r w:rsidR="00033051" w:rsidRPr="006B7FB9">
        <w:t>, the top bin (50 &lt; Optical Thick</w:t>
      </w:r>
      <w:r w:rsidR="00033051">
        <w:t>ness ≤ 100) was cut off</w:t>
      </w:r>
      <w:r w:rsidR="00033051" w:rsidRPr="006B7FB9">
        <w:t xml:space="preserve"> in order to show (allow) more visual</w:t>
      </w:r>
      <w:r w:rsidR="00033051">
        <w:t xml:space="preserve"> detail in the remaining bins. I</w:t>
      </w:r>
      <w:r w:rsidR="00033051" w:rsidRPr="006B7FB9">
        <w:t>n or</w:t>
      </w:r>
      <w:r w:rsidR="00033051" w:rsidRPr="006B7FB9">
        <w:lastRenderedPageBreak/>
        <w:t xml:space="preserve">der to get the </w:t>
      </w:r>
      <w:r w:rsidR="00033051">
        <w:t>proper summed value of 1.0 (100</w:t>
      </w:r>
      <w:r w:rsidR="00033051" w:rsidRPr="006B7FB9">
        <w:t>%)</w:t>
      </w:r>
      <w:r w:rsidR="00033051">
        <w:t>,</w:t>
      </w:r>
      <w:r w:rsidR="00033051" w:rsidRPr="006B7FB9">
        <w:t xml:space="preserve"> </w:t>
      </w:r>
      <w:r w:rsidR="007D1D40">
        <w:t>you</w:t>
      </w:r>
      <w:r w:rsidR="00033051" w:rsidRPr="006B7FB9">
        <w:t xml:space="preserve"> need to include this deleted bin in the calculation.</w:t>
      </w:r>
    </w:p>
    <w:p w14:paraId="687A1C9A" w14:textId="2D54535D" w:rsidR="004C1678" w:rsidRPr="00A57974" w:rsidRDefault="004C1678">
      <w:pPr>
        <w:rPr>
          <w:rFonts w:ascii="Garamond" w:hAnsi="Garamond"/>
          <w:b/>
          <w:bCs/>
          <w:noProof w:val="0"/>
          <w:sz w:val="32"/>
          <w:szCs w:val="32"/>
        </w:rPr>
      </w:pPr>
    </w:p>
    <w:p w14:paraId="2E8BF157" w14:textId="77777777" w:rsidR="00DF16FB" w:rsidRDefault="00DF16FB">
      <w:pPr>
        <w:rPr>
          <w:b/>
          <w:bCs/>
          <w:noProof w:val="0"/>
          <w:sz w:val="28"/>
          <w:szCs w:val="28"/>
        </w:rPr>
      </w:pPr>
      <w:r>
        <w:rPr>
          <w:sz w:val="28"/>
          <w:szCs w:val="28"/>
        </w:rPr>
        <w:br w:type="page"/>
      </w:r>
    </w:p>
    <w:p w14:paraId="2FA826E6" w14:textId="170ED19B" w:rsidR="00033051" w:rsidRPr="00A57974" w:rsidRDefault="00BB3436" w:rsidP="002D42EE">
      <w:pPr>
        <w:pStyle w:val="Section"/>
        <w:tabs>
          <w:tab w:val="clear" w:pos="450"/>
          <w:tab w:val="left" w:pos="630"/>
        </w:tabs>
        <w:rPr>
          <w:sz w:val="28"/>
          <w:szCs w:val="28"/>
        </w:rPr>
      </w:pPr>
      <w:r w:rsidRPr="00A57974">
        <w:rPr>
          <w:sz w:val="28"/>
          <w:szCs w:val="28"/>
        </w:rPr>
        <w:lastRenderedPageBreak/>
        <w:t>1</w:t>
      </w:r>
      <w:r w:rsidR="00A57974">
        <w:rPr>
          <w:sz w:val="28"/>
          <w:szCs w:val="28"/>
        </w:rPr>
        <w:t>1</w:t>
      </w:r>
      <w:r w:rsidR="002D42EE" w:rsidRPr="00A57974">
        <w:rPr>
          <w:sz w:val="28"/>
          <w:szCs w:val="28"/>
        </w:rPr>
        <w:t>.0.</w:t>
      </w:r>
      <w:r w:rsidR="002D42EE" w:rsidRPr="00A57974">
        <w:rPr>
          <w:sz w:val="28"/>
          <w:szCs w:val="28"/>
        </w:rPr>
        <w:tab/>
      </w:r>
      <w:r w:rsidR="00B41D80">
        <w:rPr>
          <w:sz w:val="28"/>
          <w:szCs w:val="28"/>
        </w:rPr>
        <w:t xml:space="preserve">  </w:t>
      </w:r>
      <w:r w:rsidR="002D42EE" w:rsidRPr="00A57974">
        <w:rPr>
          <w:sz w:val="28"/>
          <w:szCs w:val="28"/>
        </w:rPr>
        <w:t>References</w:t>
      </w:r>
      <w:r w:rsidR="002D42EE" w:rsidRPr="00A57974">
        <w:rPr>
          <w:vanish/>
          <w:sz w:val="28"/>
          <w:szCs w:val="28"/>
        </w:rPr>
        <w:fldChar w:fldCharType="begin"/>
      </w:r>
      <w:r w:rsidR="002D42EE" w:rsidRPr="00A57974">
        <w:rPr>
          <w:vanish/>
          <w:sz w:val="28"/>
          <w:szCs w:val="28"/>
        </w:rPr>
        <w:instrText xml:space="preserve"> TC </w:instrText>
      </w:r>
      <w:r w:rsidR="002D42EE" w:rsidRPr="00A57974">
        <w:rPr>
          <w:sz w:val="28"/>
          <w:szCs w:val="28"/>
        </w:rPr>
        <w:instrText xml:space="preserve"> “7.0.</w:instrText>
      </w:r>
      <w:r w:rsidR="002D42EE" w:rsidRPr="00A57974">
        <w:rPr>
          <w:sz w:val="28"/>
          <w:szCs w:val="28"/>
        </w:rPr>
        <w:tab/>
        <w:instrText xml:space="preserve">Interpretation of Data: Frequently Asked Questions” \l 1 </w:instrText>
      </w:r>
      <w:r w:rsidR="002D42EE" w:rsidRPr="00A57974">
        <w:rPr>
          <w:vanish/>
          <w:sz w:val="28"/>
          <w:szCs w:val="28"/>
        </w:rPr>
        <w:fldChar w:fldCharType="end"/>
      </w:r>
      <w:r w:rsidR="00033051" w:rsidRPr="00A57974">
        <w:rPr>
          <w:vanish/>
          <w:sz w:val="28"/>
          <w:szCs w:val="28"/>
        </w:rPr>
        <w:fldChar w:fldCharType="begin"/>
      </w:r>
      <w:r w:rsidR="00033051" w:rsidRPr="00A57974">
        <w:rPr>
          <w:vanish/>
          <w:sz w:val="28"/>
          <w:szCs w:val="28"/>
        </w:rPr>
        <w:instrText xml:space="preserve"> TC </w:instrText>
      </w:r>
      <w:r w:rsidR="00033051" w:rsidRPr="00A57974">
        <w:rPr>
          <w:sz w:val="28"/>
          <w:szCs w:val="28"/>
        </w:rPr>
        <w:instrText xml:space="preserve"> “</w:instrText>
      </w:r>
      <w:bookmarkStart w:id="23" w:name="_Toc220326410"/>
      <w:r w:rsidR="00033051" w:rsidRPr="00A57974">
        <w:rPr>
          <w:sz w:val="28"/>
          <w:szCs w:val="28"/>
        </w:rPr>
        <w:instrText>8.0.</w:instrText>
      </w:r>
      <w:r w:rsidR="00033051" w:rsidRPr="00A57974">
        <w:rPr>
          <w:sz w:val="28"/>
          <w:szCs w:val="28"/>
        </w:rPr>
        <w:tab/>
        <w:instrText>References</w:instrText>
      </w:r>
      <w:bookmarkEnd w:id="23"/>
      <w:r w:rsidR="00033051" w:rsidRPr="00A57974">
        <w:rPr>
          <w:sz w:val="28"/>
          <w:szCs w:val="28"/>
        </w:rPr>
        <w:instrText xml:space="preserve">” \l 1 </w:instrText>
      </w:r>
      <w:r w:rsidR="00033051" w:rsidRPr="00A57974">
        <w:rPr>
          <w:vanish/>
          <w:sz w:val="28"/>
          <w:szCs w:val="28"/>
        </w:rPr>
        <w:fldChar w:fldCharType="end"/>
      </w:r>
    </w:p>
    <w:p w14:paraId="60E90F0F" w14:textId="77777777" w:rsidR="00290082" w:rsidRDefault="00290082" w:rsidP="00033051">
      <w:pPr>
        <w:pStyle w:val="References"/>
        <w:rPr>
          <w:szCs w:val="24"/>
        </w:rPr>
      </w:pPr>
    </w:p>
    <w:p w14:paraId="3FCE9A98" w14:textId="505891D6" w:rsidR="00DD5E24" w:rsidRDefault="00DD5E24" w:rsidP="00171242">
      <w:pPr>
        <w:spacing w:line="480" w:lineRule="exact"/>
        <w:ind w:left="360" w:hanging="360"/>
        <w:jc w:val="both"/>
      </w:pPr>
      <w:r>
        <w:t xml:space="preserve">Cho, H.-M., Z. Zhang, K. Meyer, M. Lebsock, S. Platnick, A. S. Ackerman, L. Di Girolamo, L. C.-Labonnote, C. Cornet, J. Riedi, and R. E. Holz (2015), Frequency and causes of failed MODIS cloud property retrievals for liquid phase clouds over global oceans. </w:t>
      </w:r>
      <w:r>
        <w:rPr>
          <w:i/>
          <w:iCs/>
        </w:rPr>
        <w:t>J. Geophys. Res.</w:t>
      </w:r>
      <w:r>
        <w:t xml:space="preserve">, </w:t>
      </w:r>
      <w:r>
        <w:rPr>
          <w:bCs/>
        </w:rPr>
        <w:t>120</w:t>
      </w:r>
      <w:r>
        <w:t>, 4132-4154, doi:10.1002/2015JD023161.</w:t>
      </w:r>
    </w:p>
    <w:p w14:paraId="67F3938E" w14:textId="3D608F7D" w:rsidR="00033051" w:rsidRPr="00D565DB" w:rsidRDefault="00033051" w:rsidP="00171242">
      <w:pPr>
        <w:pStyle w:val="References"/>
        <w:rPr>
          <w:szCs w:val="24"/>
        </w:rPr>
      </w:pPr>
      <w:r w:rsidRPr="00D565DB">
        <w:rPr>
          <w:szCs w:val="24"/>
        </w:rPr>
        <w:t xml:space="preserve">Oreopoulos, L. </w:t>
      </w:r>
      <w:r w:rsidR="009B08A5">
        <w:rPr>
          <w:szCs w:val="24"/>
        </w:rPr>
        <w:t>(</w:t>
      </w:r>
      <w:r w:rsidRPr="00D565DB">
        <w:rPr>
          <w:szCs w:val="24"/>
        </w:rPr>
        <w:t>2005</w:t>
      </w:r>
      <w:r w:rsidR="009B08A5">
        <w:rPr>
          <w:szCs w:val="24"/>
        </w:rPr>
        <w:t>),</w:t>
      </w:r>
      <w:r w:rsidRPr="00D565DB">
        <w:rPr>
          <w:szCs w:val="24"/>
        </w:rPr>
        <w:t xml:space="preserve"> </w:t>
      </w:r>
      <w:r w:rsidRPr="00D565DB">
        <w:rPr>
          <w:rFonts w:cs="Palatino"/>
          <w:color w:val="000000"/>
          <w:szCs w:val="24"/>
        </w:rPr>
        <w:t>The impact of subsampling on MODIS Level-3 statistics of cloud optical thickness and effective radius</w:t>
      </w:r>
      <w:r w:rsidRPr="00D565DB">
        <w:rPr>
          <w:szCs w:val="24"/>
        </w:rPr>
        <w:t xml:space="preserve">. </w:t>
      </w:r>
      <w:r w:rsidRPr="00D565DB">
        <w:rPr>
          <w:rFonts w:cs="Palatino"/>
          <w:i/>
          <w:iCs/>
          <w:color w:val="000000"/>
          <w:szCs w:val="24"/>
        </w:rPr>
        <w:t>IEEE Trans. Geosci. Remote Sens.</w:t>
      </w:r>
      <w:r w:rsidRPr="00D565DB">
        <w:rPr>
          <w:szCs w:val="24"/>
        </w:rPr>
        <w:t xml:space="preserve">, </w:t>
      </w:r>
      <w:r w:rsidRPr="00D565DB">
        <w:rPr>
          <w:b/>
          <w:szCs w:val="24"/>
        </w:rPr>
        <w:t>43</w:t>
      </w:r>
      <w:r w:rsidRPr="00D565DB">
        <w:rPr>
          <w:szCs w:val="24"/>
        </w:rPr>
        <w:t xml:space="preserve">, </w:t>
      </w:r>
      <w:r w:rsidRPr="00D565DB">
        <w:rPr>
          <w:rFonts w:cs="Palatino"/>
          <w:color w:val="000000"/>
          <w:szCs w:val="24"/>
        </w:rPr>
        <w:t>366–373</w:t>
      </w:r>
      <w:r w:rsidRPr="00D565DB">
        <w:rPr>
          <w:szCs w:val="24"/>
        </w:rPr>
        <w:t>.</w:t>
      </w:r>
    </w:p>
    <w:p w14:paraId="06709804" w14:textId="53021A8C" w:rsidR="005A5000" w:rsidRDefault="00033051" w:rsidP="00171242">
      <w:pPr>
        <w:pStyle w:val="References"/>
        <w:rPr>
          <w:szCs w:val="24"/>
        </w:rPr>
      </w:pPr>
      <w:r w:rsidRPr="00D565DB">
        <w:rPr>
          <w:szCs w:val="24"/>
        </w:rPr>
        <w:t xml:space="preserve">Oreopoulos, L., R. Cahalan, and S. Platnick </w:t>
      </w:r>
      <w:r w:rsidR="009B08A5">
        <w:rPr>
          <w:szCs w:val="24"/>
        </w:rPr>
        <w:t>(</w:t>
      </w:r>
      <w:r w:rsidRPr="00D565DB">
        <w:rPr>
          <w:szCs w:val="24"/>
        </w:rPr>
        <w:t>2007</w:t>
      </w:r>
      <w:r w:rsidR="009B08A5">
        <w:rPr>
          <w:szCs w:val="24"/>
        </w:rPr>
        <w:t>),</w:t>
      </w:r>
      <w:r w:rsidRPr="00D565DB">
        <w:rPr>
          <w:szCs w:val="24"/>
        </w:rPr>
        <w:t xml:space="preserve"> The plane-parallel albedo bias of liquid clouds from MODIS observations.  </w:t>
      </w:r>
      <w:r w:rsidRPr="00D565DB">
        <w:rPr>
          <w:i/>
          <w:szCs w:val="24"/>
        </w:rPr>
        <w:t>J. Climate</w:t>
      </w:r>
      <w:r w:rsidRPr="00D565DB">
        <w:rPr>
          <w:szCs w:val="24"/>
        </w:rPr>
        <w:t xml:space="preserve">, </w:t>
      </w:r>
      <w:r w:rsidRPr="00D565DB">
        <w:rPr>
          <w:b/>
          <w:szCs w:val="24"/>
        </w:rPr>
        <w:t>20</w:t>
      </w:r>
      <w:r w:rsidRPr="00D565DB">
        <w:rPr>
          <w:szCs w:val="24"/>
        </w:rPr>
        <w:t>, 5114–5125.</w:t>
      </w:r>
    </w:p>
    <w:p w14:paraId="6769CABD" w14:textId="1A006330" w:rsidR="001273E2" w:rsidRPr="001273E2" w:rsidRDefault="001273E2" w:rsidP="00171242">
      <w:pPr>
        <w:pStyle w:val="References"/>
        <w:rPr>
          <w:szCs w:val="24"/>
        </w:rPr>
      </w:pPr>
      <w:r w:rsidRPr="001273E2">
        <w:rPr>
          <w:szCs w:val="24"/>
        </w:rPr>
        <w:t>Pincus, R., S. Platnick,</w:t>
      </w:r>
      <w:r>
        <w:rPr>
          <w:szCs w:val="24"/>
        </w:rPr>
        <w:t xml:space="preserve"> S. Ackerman, R. Hemler, and R. Hofmann</w:t>
      </w:r>
      <w:r w:rsidRPr="001273E2">
        <w:rPr>
          <w:szCs w:val="24"/>
        </w:rPr>
        <w:t xml:space="preserve"> </w:t>
      </w:r>
      <w:r w:rsidR="009B08A5">
        <w:rPr>
          <w:szCs w:val="24"/>
        </w:rPr>
        <w:t>(</w:t>
      </w:r>
      <w:r w:rsidRPr="001273E2">
        <w:rPr>
          <w:szCs w:val="24"/>
        </w:rPr>
        <w:t>2012</w:t>
      </w:r>
      <w:r w:rsidR="00715700">
        <w:rPr>
          <w:szCs w:val="24"/>
        </w:rPr>
        <w:t>),</w:t>
      </w:r>
      <w:r w:rsidR="00715700" w:rsidRPr="001273E2">
        <w:rPr>
          <w:szCs w:val="24"/>
        </w:rPr>
        <w:t xml:space="preserve"> </w:t>
      </w:r>
      <w:r w:rsidR="00715700">
        <w:rPr>
          <w:szCs w:val="24"/>
        </w:rPr>
        <w:t>Reconciling</w:t>
      </w:r>
      <w:r w:rsidRPr="001273E2">
        <w:rPr>
          <w:szCs w:val="24"/>
        </w:rPr>
        <w:t xml:space="preserve"> Simulated and Observed Views of Clouds: MODIS, ISCCP,</w:t>
      </w:r>
      <w:r w:rsidR="00E332CF">
        <w:rPr>
          <w:szCs w:val="24"/>
        </w:rPr>
        <w:t xml:space="preserve"> </w:t>
      </w:r>
      <w:r w:rsidRPr="001273E2">
        <w:rPr>
          <w:szCs w:val="24"/>
        </w:rPr>
        <w:t>and the Limits of Instrument Simulators</w:t>
      </w:r>
      <w:r w:rsidR="00E332CF">
        <w:rPr>
          <w:szCs w:val="24"/>
        </w:rPr>
        <w:t xml:space="preserve">   </w:t>
      </w:r>
      <w:r w:rsidRPr="001273E2">
        <w:rPr>
          <w:szCs w:val="24"/>
        </w:rPr>
        <w:t xml:space="preserve"> </w:t>
      </w:r>
      <w:r w:rsidRPr="001273E2">
        <w:rPr>
          <w:i/>
          <w:szCs w:val="24"/>
        </w:rPr>
        <w:t>J. Climate</w:t>
      </w:r>
      <w:r w:rsidRPr="001273E2">
        <w:rPr>
          <w:szCs w:val="24"/>
        </w:rPr>
        <w:t xml:space="preserve">, </w:t>
      </w:r>
      <w:r w:rsidRPr="001273E2">
        <w:rPr>
          <w:b/>
          <w:szCs w:val="24"/>
        </w:rPr>
        <w:t>25</w:t>
      </w:r>
      <w:r w:rsidRPr="001273E2">
        <w:rPr>
          <w:szCs w:val="24"/>
        </w:rPr>
        <w:t>, 4699–4720.</w:t>
      </w:r>
    </w:p>
    <w:p w14:paraId="1A294D9F" w14:textId="076D4F13" w:rsidR="00DD5E24" w:rsidRPr="00DD5E24" w:rsidRDefault="00626F0F" w:rsidP="00171242">
      <w:pPr>
        <w:spacing w:line="480" w:lineRule="exact"/>
        <w:ind w:left="360" w:hanging="360"/>
        <w:jc w:val="both"/>
        <w:rPr>
          <w:rFonts w:ascii="Times New Roman" w:hAnsi="Times New Roman"/>
          <w:noProof w:val="0"/>
        </w:rPr>
      </w:pPr>
      <w:r>
        <w:t xml:space="preserve">Wielicki, B. A. </w:t>
      </w:r>
      <w:r w:rsidR="00D157A5">
        <w:t>and 49 Co-authors</w:t>
      </w:r>
      <w:r>
        <w:t xml:space="preserve"> (2013), Achieving climate change </w:t>
      </w:r>
      <w:r w:rsidR="001D6369">
        <w:t xml:space="preserve">absolute </w:t>
      </w:r>
      <w:r>
        <w:t xml:space="preserve">accuracy in orbit, </w:t>
      </w:r>
      <w:r>
        <w:rPr>
          <w:i/>
        </w:rPr>
        <w:t>Bull. Amer. Met. Soc.</w:t>
      </w:r>
      <w:r>
        <w:t>, 94(10), 1519–1539, doi:10.1175/BAMS-D-12-00149.1.</w:t>
      </w:r>
    </w:p>
    <w:p w14:paraId="41340F36" w14:textId="4F1DE495" w:rsidR="00DD5E24" w:rsidRDefault="00DD5E24" w:rsidP="00171242">
      <w:pPr>
        <w:spacing w:line="480" w:lineRule="exact"/>
        <w:ind w:left="360" w:hanging="360"/>
        <w:jc w:val="both"/>
      </w:pPr>
      <w:r>
        <w:t>Zhang, Z., and S. Platnick (2011), An assessment of differences between cloud effective particle radius for marine water clouds from three MODIS spectral bands. </w:t>
      </w:r>
      <w:r>
        <w:rPr>
          <w:i/>
          <w:iCs/>
        </w:rPr>
        <w:t>J. Geophys. Res.</w:t>
      </w:r>
      <w:r>
        <w:t>, </w:t>
      </w:r>
      <w:r>
        <w:rPr>
          <w:bCs/>
        </w:rPr>
        <w:t>116</w:t>
      </w:r>
      <w:r>
        <w:t>, D20215, doi:10.1029/2011JD016216.</w:t>
      </w:r>
    </w:p>
    <w:p w14:paraId="630F6344" w14:textId="4BACDA00" w:rsidR="00DD5E24" w:rsidRDefault="00DD5E24" w:rsidP="00171242">
      <w:pPr>
        <w:spacing w:line="480" w:lineRule="exact"/>
        <w:ind w:left="360" w:hanging="360"/>
        <w:jc w:val="both"/>
      </w:pPr>
      <w:r>
        <w:t xml:space="preserve">Zhang, Z., A. S. Ackerman, G. Feingold, S. Platnick, R. Pincus, and H. Xue (2012), Effects of cloud horizontal inhomogeneity and drizzle on remote sensing of cloud droplet effective radius: Case studies based on large-eddy simulations. </w:t>
      </w:r>
      <w:r>
        <w:rPr>
          <w:i/>
          <w:iCs/>
        </w:rPr>
        <w:t>J. Geophys. Res.,</w:t>
      </w:r>
      <w:r>
        <w:t xml:space="preserve"> </w:t>
      </w:r>
      <w:r>
        <w:rPr>
          <w:bCs/>
        </w:rPr>
        <w:t>117</w:t>
      </w:r>
      <w:r>
        <w:t>, D19208, doi:10.1029/2012JD017655.</w:t>
      </w:r>
    </w:p>
    <w:p w14:paraId="140EE219" w14:textId="77777777" w:rsidR="00626F0F" w:rsidRPr="00D565DB" w:rsidRDefault="00626F0F" w:rsidP="00D565DB">
      <w:pPr>
        <w:pStyle w:val="References"/>
        <w:rPr>
          <w:szCs w:val="24"/>
        </w:rPr>
      </w:pPr>
    </w:p>
    <w:p w14:paraId="7768DBAE" w14:textId="18997AFA" w:rsidR="00033051" w:rsidRPr="00363669" w:rsidRDefault="00033051" w:rsidP="007C719F">
      <w:pPr>
        <w:pStyle w:val="References"/>
        <w:ind w:left="0" w:firstLine="0"/>
        <w:jc w:val="center"/>
        <w:rPr>
          <w:b/>
          <w:sz w:val="36"/>
          <w:szCs w:val="36"/>
        </w:rPr>
      </w:pPr>
      <w:r w:rsidRPr="00DC55EC">
        <w:rPr>
          <w:color w:val="808080"/>
        </w:rPr>
        <w:br w:type="page"/>
      </w:r>
      <w:r w:rsidR="00A660F8">
        <w:rPr>
          <w:noProof/>
        </w:rPr>
        <w:lastRenderedPageBreak/>
        <mc:AlternateContent>
          <mc:Choice Requires="wps">
            <w:drawing>
              <wp:anchor distT="0" distB="0" distL="114300" distR="114300" simplePos="0" relativeHeight="251654144" behindDoc="0" locked="0" layoutInCell="1" allowOverlap="1" wp14:anchorId="78AC5276" wp14:editId="521C70A3">
                <wp:simplePos x="0" y="0"/>
                <wp:positionH relativeFrom="column">
                  <wp:posOffset>-1139825</wp:posOffset>
                </wp:positionH>
                <wp:positionV relativeFrom="paragraph">
                  <wp:posOffset>-914400</wp:posOffset>
                </wp:positionV>
                <wp:extent cx="8004175" cy="10058400"/>
                <wp:effectExtent l="0" t="0" r="15875" b="19050"/>
                <wp:wrapNone/>
                <wp:docPr id="177"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4175" cy="10058400"/>
                        </a:xfrm>
                        <a:prstGeom prst="rect">
                          <a:avLst/>
                        </a:prstGeom>
                        <a:solidFill>
                          <a:srgbClr val="C4BC96"/>
                        </a:solidFill>
                        <a:ln w="9525">
                          <a:solidFill>
                            <a:srgbClr val="000000"/>
                          </a:solidFill>
                          <a:miter lim="800000"/>
                          <a:headEnd/>
                          <a:tailEnd/>
                        </a:ln>
                      </wps:spPr>
                      <wps:txbx>
                        <w:txbxContent>
                          <w:p w14:paraId="64D71D4E" w14:textId="77777777" w:rsidR="00126730" w:rsidRDefault="00126730" w:rsidP="00595AC4">
                            <w:pPr>
                              <w:jc w:val="center"/>
                              <w:rPr>
                                <w:b/>
                                <w:sz w:val="48"/>
                                <w:szCs w:val="48"/>
                              </w:rPr>
                            </w:pPr>
                          </w:p>
                          <w:p w14:paraId="2B8C2576" w14:textId="77777777" w:rsidR="00126730" w:rsidRDefault="00126730" w:rsidP="00FA2B62">
                            <w:pPr>
                              <w:jc w:val="center"/>
                              <w:rPr>
                                <w:b/>
                                <w:sz w:val="48"/>
                                <w:szCs w:val="48"/>
                              </w:rPr>
                            </w:pPr>
                          </w:p>
                          <w:p w14:paraId="3A85D777" w14:textId="77777777" w:rsidR="00126730" w:rsidRDefault="00126730" w:rsidP="00FA2B62">
                            <w:pPr>
                              <w:jc w:val="center"/>
                              <w:rPr>
                                <w:b/>
                                <w:sz w:val="48"/>
                                <w:szCs w:val="48"/>
                              </w:rPr>
                            </w:pPr>
                          </w:p>
                          <w:p w14:paraId="3BA7C187" w14:textId="77777777" w:rsidR="00126730" w:rsidRDefault="00126730" w:rsidP="00FA2B62">
                            <w:pPr>
                              <w:jc w:val="center"/>
                              <w:rPr>
                                <w:b/>
                                <w:sz w:val="48"/>
                                <w:szCs w:val="48"/>
                              </w:rPr>
                            </w:pPr>
                          </w:p>
                          <w:p w14:paraId="2DB834F5" w14:textId="77777777" w:rsidR="00126730" w:rsidRDefault="00126730" w:rsidP="00FA2B62">
                            <w:pPr>
                              <w:jc w:val="center"/>
                              <w:rPr>
                                <w:b/>
                                <w:sz w:val="48"/>
                                <w:szCs w:val="48"/>
                              </w:rPr>
                            </w:pPr>
                          </w:p>
                          <w:p w14:paraId="0ED45779" w14:textId="77777777" w:rsidR="00126730" w:rsidRDefault="00126730" w:rsidP="00FA2B62">
                            <w:pPr>
                              <w:jc w:val="center"/>
                              <w:rPr>
                                <w:b/>
                                <w:sz w:val="48"/>
                                <w:szCs w:val="48"/>
                              </w:rPr>
                            </w:pPr>
                          </w:p>
                          <w:p w14:paraId="032C86D7" w14:textId="77777777" w:rsidR="00126730" w:rsidRDefault="00126730" w:rsidP="00FA2B62">
                            <w:pPr>
                              <w:jc w:val="center"/>
                              <w:rPr>
                                <w:b/>
                                <w:sz w:val="48"/>
                                <w:szCs w:val="48"/>
                              </w:rPr>
                            </w:pPr>
                          </w:p>
                          <w:p w14:paraId="5E3D9D53" w14:textId="77777777" w:rsidR="00126730" w:rsidRDefault="00126730" w:rsidP="00FA2B62">
                            <w:pPr>
                              <w:jc w:val="center"/>
                              <w:rPr>
                                <w:b/>
                                <w:sz w:val="48"/>
                                <w:szCs w:val="48"/>
                              </w:rPr>
                            </w:pPr>
                          </w:p>
                          <w:p w14:paraId="7CC97455" w14:textId="77777777" w:rsidR="00126730" w:rsidRDefault="00126730" w:rsidP="00FA2B62">
                            <w:pPr>
                              <w:jc w:val="center"/>
                              <w:rPr>
                                <w:b/>
                                <w:sz w:val="48"/>
                                <w:szCs w:val="48"/>
                              </w:rPr>
                            </w:pPr>
                          </w:p>
                          <w:p w14:paraId="0786C619" w14:textId="77777777" w:rsidR="00126730" w:rsidRDefault="00126730" w:rsidP="00FA2B62">
                            <w:pPr>
                              <w:jc w:val="center"/>
                              <w:rPr>
                                <w:b/>
                                <w:sz w:val="48"/>
                                <w:szCs w:val="48"/>
                              </w:rPr>
                            </w:pPr>
                          </w:p>
                          <w:p w14:paraId="586A70F7" w14:textId="16BE0327" w:rsidR="00126730" w:rsidRPr="00A72551" w:rsidRDefault="00126730" w:rsidP="00FA2B62">
                            <w:pPr>
                              <w:jc w:val="center"/>
                              <w:rPr>
                                <w:b/>
                                <w:sz w:val="48"/>
                                <w:szCs w:val="48"/>
                              </w:rPr>
                            </w:pPr>
                            <w:r>
                              <w:rPr>
                                <w:b/>
                                <w:sz w:val="48"/>
                                <w:szCs w:val="48"/>
                              </w:rPr>
                              <w:t>Appendix A</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bookmarkStart w:id="24" w:name="_Toc209944722"/>
                            <w:bookmarkStart w:id="25" w:name="_Toc220326415"/>
                            <w:r>
                              <w:instrText>Appendix E:  Joint Histogram Parameters &amp; Bin Boundaries</w:instrText>
                            </w:r>
                            <w:bookmarkEnd w:id="24"/>
                            <w:bookmarkEnd w:id="25"/>
                            <w:r w:rsidRPr="00384CFE">
                              <w:instrText xml:space="preserve">” \l 1 </w:instrText>
                            </w:r>
                            <w:r w:rsidRPr="00384CFE">
                              <w:rPr>
                                <w:vanish/>
                              </w:rPr>
                              <w:fldChar w:fldCharType="end"/>
                            </w:r>
                          </w:p>
                          <w:p w14:paraId="067CA34D" w14:textId="77777777" w:rsidR="00126730" w:rsidRPr="00A72551" w:rsidRDefault="00126730" w:rsidP="00FA2B62">
                            <w:pPr>
                              <w:jc w:val="center"/>
                              <w:rPr>
                                <w:b/>
                                <w:sz w:val="48"/>
                                <w:szCs w:val="48"/>
                              </w:rPr>
                            </w:pPr>
                          </w:p>
                          <w:p w14:paraId="76918634" w14:textId="584A1546" w:rsidR="00126730" w:rsidRDefault="00126730" w:rsidP="00FA2B62">
                            <w:pPr>
                              <w:jc w:val="center"/>
                              <w:rPr>
                                <w:b/>
                                <w:sz w:val="48"/>
                                <w:szCs w:val="48"/>
                              </w:rPr>
                            </w:pPr>
                            <w:r w:rsidRPr="00A72551">
                              <w:rPr>
                                <w:b/>
                                <w:sz w:val="48"/>
                                <w:szCs w:val="48"/>
                              </w:rPr>
                              <w:t xml:space="preserve">Joint Histogram </w:t>
                            </w:r>
                            <w:r>
                              <w:rPr>
                                <w:b/>
                                <w:sz w:val="48"/>
                                <w:szCs w:val="48"/>
                              </w:rPr>
                              <w:t xml:space="preserve">Statistics </w:t>
                            </w:r>
                          </w:p>
                          <w:p w14:paraId="47D672CC" w14:textId="77777777" w:rsidR="00126730" w:rsidRDefault="00126730" w:rsidP="00FA2B62">
                            <w:pPr>
                              <w:jc w:val="center"/>
                              <w:rPr>
                                <w:b/>
                                <w:sz w:val="48"/>
                                <w:szCs w:val="48"/>
                              </w:rPr>
                            </w:pPr>
                            <w:r>
                              <w:rPr>
                                <w:b/>
                                <w:sz w:val="48"/>
                                <w:szCs w:val="48"/>
                              </w:rPr>
                              <w:t xml:space="preserve">&amp; </w:t>
                            </w:r>
                          </w:p>
                          <w:p w14:paraId="08FEEA55" w14:textId="77777777" w:rsidR="00126730" w:rsidRPr="00A72551" w:rsidRDefault="00126730" w:rsidP="00FA2B62">
                            <w:pPr>
                              <w:jc w:val="center"/>
                              <w:rPr>
                                <w:b/>
                                <w:sz w:val="48"/>
                                <w:szCs w:val="48"/>
                              </w:rPr>
                            </w:pPr>
                            <w:r w:rsidRPr="00A72551">
                              <w:rPr>
                                <w:b/>
                                <w:sz w:val="48"/>
                                <w:szCs w:val="48"/>
                              </w:rPr>
                              <w:t>Bin Boundaries</w:t>
                            </w:r>
                          </w:p>
                          <w:p w14:paraId="367079C6" w14:textId="77777777" w:rsidR="00126730" w:rsidRPr="00A72551" w:rsidRDefault="00126730" w:rsidP="00FA2B62">
                            <w:pPr>
                              <w:jc w:val="center"/>
                              <w:rPr>
                                <w:b/>
                                <w:sz w:val="48"/>
                                <w:szCs w:val="48"/>
                              </w:rPr>
                            </w:pPr>
                          </w:p>
                          <w:p w14:paraId="13FC71EE" w14:textId="77777777" w:rsidR="00126730" w:rsidRPr="00A72551" w:rsidRDefault="00126730" w:rsidP="00FA2B62">
                            <w:pPr>
                              <w:jc w:val="center"/>
                              <w:rPr>
                                <w:b/>
                                <w:sz w:val="48"/>
                                <w:szCs w:val="48"/>
                              </w:rPr>
                            </w:pPr>
                          </w:p>
                          <w:p w14:paraId="56AB787F" w14:textId="77777777" w:rsidR="00126730" w:rsidRDefault="00126730" w:rsidP="00FA2B62">
                            <w:pPr>
                              <w:jc w:val="center"/>
                              <w:rPr>
                                <w:b/>
                                <w:sz w:val="48"/>
                                <w:szCs w:val="48"/>
                              </w:rPr>
                            </w:pPr>
                          </w:p>
                          <w:p w14:paraId="0B3A9374" w14:textId="77777777" w:rsidR="00126730" w:rsidRDefault="00126730" w:rsidP="00FA2B62">
                            <w:pPr>
                              <w:jc w:val="center"/>
                              <w:rPr>
                                <w:b/>
                                <w:sz w:val="48"/>
                                <w:szCs w:val="48"/>
                              </w:rPr>
                            </w:pPr>
                          </w:p>
                          <w:p w14:paraId="61379185" w14:textId="77777777" w:rsidR="00126730" w:rsidRDefault="00126730" w:rsidP="00FA2B62">
                            <w:pPr>
                              <w:jc w:val="center"/>
                              <w:rPr>
                                <w:b/>
                                <w:sz w:val="48"/>
                                <w:szCs w:val="48"/>
                              </w:rPr>
                            </w:pPr>
                          </w:p>
                          <w:p w14:paraId="2BD686FD" w14:textId="77777777" w:rsidR="00126730" w:rsidRDefault="00126730" w:rsidP="00FA2B62">
                            <w:pPr>
                              <w:jc w:val="center"/>
                              <w:rPr>
                                <w:b/>
                                <w:sz w:val="48"/>
                                <w:szCs w:val="48"/>
                              </w:rPr>
                            </w:pPr>
                          </w:p>
                          <w:p w14:paraId="6005726C" w14:textId="77777777" w:rsidR="00126730" w:rsidRDefault="00126730" w:rsidP="00FA2B62">
                            <w:pPr>
                              <w:jc w:val="center"/>
                              <w:rPr>
                                <w:b/>
                                <w:sz w:val="48"/>
                                <w:szCs w:val="48"/>
                              </w:rPr>
                            </w:pPr>
                          </w:p>
                          <w:p w14:paraId="4C038342" w14:textId="77777777" w:rsidR="00126730" w:rsidRDefault="00126730" w:rsidP="00FA2B62">
                            <w:pPr>
                              <w:jc w:val="center"/>
                              <w:rPr>
                                <w:b/>
                                <w:sz w:val="48"/>
                                <w:szCs w:val="48"/>
                              </w:rPr>
                            </w:pPr>
                          </w:p>
                          <w:p w14:paraId="3DCF55A4" w14:textId="77777777" w:rsidR="00126730" w:rsidRDefault="00126730" w:rsidP="00FA2B62">
                            <w:pPr>
                              <w:jc w:val="center"/>
                              <w:rPr>
                                <w:b/>
                                <w:sz w:val="48"/>
                                <w:szCs w:val="48"/>
                              </w:rPr>
                            </w:pPr>
                          </w:p>
                          <w:p w14:paraId="5615462D" w14:textId="77777777" w:rsidR="00126730" w:rsidRDefault="00126730" w:rsidP="00FA2B62">
                            <w:pPr>
                              <w:jc w:val="center"/>
                              <w:rPr>
                                <w:b/>
                                <w:sz w:val="48"/>
                                <w:szCs w:val="48"/>
                              </w:rPr>
                            </w:pPr>
                          </w:p>
                          <w:p w14:paraId="0931FEC6" w14:textId="77777777" w:rsidR="00126730" w:rsidRDefault="00126730" w:rsidP="00FA2B62">
                            <w:pPr>
                              <w:jc w:val="center"/>
                              <w:rPr>
                                <w:b/>
                                <w:sz w:val="48"/>
                                <w:szCs w:val="48"/>
                              </w:rPr>
                            </w:pPr>
                          </w:p>
                          <w:p w14:paraId="5E079DE9" w14:textId="77777777" w:rsidR="00126730" w:rsidRDefault="00126730" w:rsidP="00FA2B62">
                            <w:pPr>
                              <w:jc w:val="center"/>
                              <w:rPr>
                                <w:b/>
                                <w:sz w:val="48"/>
                                <w:szCs w:val="48"/>
                              </w:rPr>
                            </w:pPr>
                          </w:p>
                          <w:p w14:paraId="6541E562" w14:textId="77777777" w:rsidR="00126730" w:rsidRDefault="00126730" w:rsidP="00FA2B62">
                            <w:pPr>
                              <w:jc w:val="center"/>
                              <w:rPr>
                                <w:b/>
                                <w:sz w:val="48"/>
                                <w:szCs w:val="48"/>
                              </w:rPr>
                            </w:pPr>
                          </w:p>
                          <w:p w14:paraId="2C09D677" w14:textId="77777777" w:rsidR="00126730" w:rsidRPr="00A72551" w:rsidRDefault="00126730" w:rsidP="00FA2B62">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1075625C" w14:textId="77777777" w:rsidR="00126730" w:rsidRPr="00A72551" w:rsidRDefault="00126730" w:rsidP="00FA2B62">
                            <w:pPr>
                              <w:jc w:val="center"/>
                              <w:rPr>
                                <w:b/>
                                <w:sz w:val="48"/>
                                <w:szCs w:val="48"/>
                              </w:rPr>
                            </w:pPr>
                          </w:p>
                          <w:p w14:paraId="024B0FB5" w14:textId="77777777" w:rsidR="00126730" w:rsidRDefault="00126730" w:rsidP="00FA2B62">
                            <w:pPr>
                              <w:jc w:val="center"/>
                              <w:rPr>
                                <w:b/>
                                <w:sz w:val="48"/>
                                <w:szCs w:val="48"/>
                              </w:rPr>
                            </w:pPr>
                            <w:r w:rsidRPr="00A72551">
                              <w:rPr>
                                <w:b/>
                                <w:sz w:val="48"/>
                                <w:szCs w:val="48"/>
                              </w:rPr>
                              <w:t xml:space="preserve">Joint Histogram </w:t>
                            </w:r>
                            <w:r>
                              <w:rPr>
                                <w:b/>
                                <w:sz w:val="48"/>
                                <w:szCs w:val="48"/>
                              </w:rPr>
                              <w:t xml:space="preserve">Parameters </w:t>
                            </w:r>
                          </w:p>
                          <w:p w14:paraId="14A653A5" w14:textId="77777777" w:rsidR="00126730" w:rsidRDefault="00126730" w:rsidP="00FA2B62">
                            <w:pPr>
                              <w:jc w:val="center"/>
                              <w:rPr>
                                <w:b/>
                                <w:sz w:val="48"/>
                                <w:szCs w:val="48"/>
                              </w:rPr>
                            </w:pPr>
                            <w:r>
                              <w:rPr>
                                <w:b/>
                                <w:sz w:val="48"/>
                                <w:szCs w:val="48"/>
                              </w:rPr>
                              <w:t xml:space="preserve">&amp; </w:t>
                            </w:r>
                          </w:p>
                          <w:p w14:paraId="4BE39FF5" w14:textId="77777777" w:rsidR="00126730" w:rsidRPr="00A72551" w:rsidRDefault="00126730" w:rsidP="00FA2B62">
                            <w:pPr>
                              <w:jc w:val="center"/>
                              <w:rPr>
                                <w:b/>
                                <w:sz w:val="48"/>
                                <w:szCs w:val="48"/>
                              </w:rPr>
                            </w:pPr>
                            <w:r w:rsidRPr="00A72551">
                              <w:rPr>
                                <w:b/>
                                <w:sz w:val="48"/>
                                <w:szCs w:val="48"/>
                              </w:rPr>
                              <w:t>Bin Boundaries</w:t>
                            </w:r>
                          </w:p>
                          <w:p w14:paraId="767C61A0" w14:textId="77777777" w:rsidR="00126730" w:rsidRPr="00A72551" w:rsidRDefault="00126730" w:rsidP="00FA2B62">
                            <w:pPr>
                              <w:jc w:val="center"/>
                              <w:rPr>
                                <w:b/>
                                <w:sz w:val="48"/>
                                <w:szCs w:val="48"/>
                              </w:rPr>
                            </w:pPr>
                          </w:p>
                          <w:p w14:paraId="1CBA3F59" w14:textId="77777777" w:rsidR="00126730" w:rsidRPr="00A72551" w:rsidRDefault="00126730" w:rsidP="00FA2B62">
                            <w:pPr>
                              <w:jc w:val="center"/>
                              <w:rPr>
                                <w:b/>
                                <w:sz w:val="48"/>
                                <w:szCs w:val="48"/>
                              </w:rPr>
                            </w:pPr>
                          </w:p>
                          <w:p w14:paraId="301CF580" w14:textId="77777777" w:rsidR="00126730" w:rsidRPr="00A72551" w:rsidRDefault="00126730" w:rsidP="00FA2B62">
                            <w:pPr>
                              <w:jc w:val="center"/>
                              <w:rPr>
                                <w:b/>
                                <w:sz w:val="48"/>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AC5276" id="Rectangle 29" o:spid="_x0000_s1029" style="position:absolute;left:0;text-align:left;margin-left:-89.75pt;margin-top:-1in;width:630.25pt;height:11in;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" fillcolor="#c4bc96">
                <v:textbox>
                  <w:txbxContent>
                    <w:p w14:paraId="64D71D4E" w14:textId="77777777" w:rsidR="00126730" w:rsidRDefault="00126730" w:rsidP="00595AC4">
                      <w:pPr>
                        <w:jc w:val="center"/>
                        <w:rPr>
                          <w:b/>
                          <w:sz w:val="48"/>
                          <w:szCs w:val="48"/>
                        </w:rPr>
                      </w:pPr>
                    </w:p>
                    <w:p w14:paraId="2B8C2576" w14:textId="77777777" w:rsidR="00126730" w:rsidRDefault="00126730" w:rsidP="00FA2B62">
                      <w:pPr>
                        <w:jc w:val="center"/>
                        <w:rPr>
                          <w:b/>
                          <w:sz w:val="48"/>
                          <w:szCs w:val="48"/>
                        </w:rPr>
                      </w:pPr>
                    </w:p>
                    <w:p w14:paraId="3A85D777" w14:textId="77777777" w:rsidR="00126730" w:rsidRDefault="00126730" w:rsidP="00FA2B62">
                      <w:pPr>
                        <w:jc w:val="center"/>
                        <w:rPr>
                          <w:b/>
                          <w:sz w:val="48"/>
                          <w:szCs w:val="48"/>
                        </w:rPr>
                      </w:pPr>
                    </w:p>
                    <w:p w14:paraId="3BA7C187" w14:textId="77777777" w:rsidR="00126730" w:rsidRDefault="00126730" w:rsidP="00FA2B62">
                      <w:pPr>
                        <w:jc w:val="center"/>
                        <w:rPr>
                          <w:b/>
                          <w:sz w:val="48"/>
                          <w:szCs w:val="48"/>
                        </w:rPr>
                      </w:pPr>
                    </w:p>
                    <w:p w14:paraId="2DB834F5" w14:textId="77777777" w:rsidR="00126730" w:rsidRDefault="00126730" w:rsidP="00FA2B62">
                      <w:pPr>
                        <w:jc w:val="center"/>
                        <w:rPr>
                          <w:b/>
                          <w:sz w:val="48"/>
                          <w:szCs w:val="48"/>
                        </w:rPr>
                      </w:pPr>
                    </w:p>
                    <w:p w14:paraId="0ED45779" w14:textId="77777777" w:rsidR="00126730" w:rsidRDefault="00126730" w:rsidP="00FA2B62">
                      <w:pPr>
                        <w:jc w:val="center"/>
                        <w:rPr>
                          <w:b/>
                          <w:sz w:val="48"/>
                          <w:szCs w:val="48"/>
                        </w:rPr>
                      </w:pPr>
                    </w:p>
                    <w:p w14:paraId="032C86D7" w14:textId="77777777" w:rsidR="00126730" w:rsidRDefault="00126730" w:rsidP="00FA2B62">
                      <w:pPr>
                        <w:jc w:val="center"/>
                        <w:rPr>
                          <w:b/>
                          <w:sz w:val="48"/>
                          <w:szCs w:val="48"/>
                        </w:rPr>
                      </w:pPr>
                    </w:p>
                    <w:p w14:paraId="5E3D9D53" w14:textId="77777777" w:rsidR="00126730" w:rsidRDefault="00126730" w:rsidP="00FA2B62">
                      <w:pPr>
                        <w:jc w:val="center"/>
                        <w:rPr>
                          <w:b/>
                          <w:sz w:val="48"/>
                          <w:szCs w:val="48"/>
                        </w:rPr>
                      </w:pPr>
                    </w:p>
                    <w:p w14:paraId="7CC97455" w14:textId="77777777" w:rsidR="00126730" w:rsidRDefault="00126730" w:rsidP="00FA2B62">
                      <w:pPr>
                        <w:jc w:val="center"/>
                        <w:rPr>
                          <w:b/>
                          <w:sz w:val="48"/>
                          <w:szCs w:val="48"/>
                        </w:rPr>
                      </w:pPr>
                    </w:p>
                    <w:p w14:paraId="0786C619" w14:textId="77777777" w:rsidR="00126730" w:rsidRDefault="00126730" w:rsidP="00FA2B62">
                      <w:pPr>
                        <w:jc w:val="center"/>
                        <w:rPr>
                          <w:b/>
                          <w:sz w:val="48"/>
                          <w:szCs w:val="48"/>
                        </w:rPr>
                      </w:pPr>
                    </w:p>
                    <w:p w14:paraId="586A70F7" w14:textId="16BE0327" w:rsidR="00126730" w:rsidRPr="00A72551" w:rsidRDefault="00126730" w:rsidP="00FA2B62">
                      <w:pPr>
                        <w:jc w:val="center"/>
                        <w:rPr>
                          <w:b/>
                          <w:sz w:val="48"/>
                          <w:szCs w:val="48"/>
                        </w:rPr>
                      </w:pPr>
                      <w:r>
                        <w:rPr>
                          <w:b/>
                          <w:sz w:val="48"/>
                          <w:szCs w:val="48"/>
                        </w:rPr>
                        <w:t>Appendix A</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bookmarkStart w:id="27" w:name="_Toc209944722"/>
                      <w:bookmarkStart w:id="28" w:name="_Toc220326415"/>
                      <w:r>
                        <w:instrText>Appendix E:  Joint Histogram Parameters &amp; Bin Boundaries</w:instrText>
                      </w:r>
                      <w:bookmarkEnd w:id="27"/>
                      <w:bookmarkEnd w:id="28"/>
                      <w:r w:rsidRPr="00384CFE">
                        <w:instrText xml:space="preserve">” \l 1 </w:instrText>
                      </w:r>
                      <w:r w:rsidRPr="00384CFE">
                        <w:rPr>
                          <w:vanish/>
                        </w:rPr>
                        <w:fldChar w:fldCharType="end"/>
                      </w:r>
                    </w:p>
                    <w:p w14:paraId="067CA34D" w14:textId="77777777" w:rsidR="00126730" w:rsidRPr="00A72551" w:rsidRDefault="00126730" w:rsidP="00FA2B62">
                      <w:pPr>
                        <w:jc w:val="center"/>
                        <w:rPr>
                          <w:b/>
                          <w:sz w:val="48"/>
                          <w:szCs w:val="48"/>
                        </w:rPr>
                      </w:pPr>
                    </w:p>
                    <w:p w14:paraId="76918634" w14:textId="584A1546" w:rsidR="00126730" w:rsidRDefault="00126730" w:rsidP="00FA2B62">
                      <w:pPr>
                        <w:jc w:val="center"/>
                        <w:rPr>
                          <w:b/>
                          <w:sz w:val="48"/>
                          <w:szCs w:val="48"/>
                        </w:rPr>
                      </w:pPr>
                      <w:r w:rsidRPr="00A72551">
                        <w:rPr>
                          <w:b/>
                          <w:sz w:val="48"/>
                          <w:szCs w:val="48"/>
                        </w:rPr>
                        <w:t xml:space="preserve">Joint Histogram </w:t>
                      </w:r>
                      <w:r>
                        <w:rPr>
                          <w:b/>
                          <w:sz w:val="48"/>
                          <w:szCs w:val="48"/>
                        </w:rPr>
                        <w:t xml:space="preserve">Statistics </w:t>
                      </w:r>
                    </w:p>
                    <w:p w14:paraId="47D672CC" w14:textId="77777777" w:rsidR="00126730" w:rsidRDefault="00126730" w:rsidP="00FA2B62">
                      <w:pPr>
                        <w:jc w:val="center"/>
                        <w:rPr>
                          <w:b/>
                          <w:sz w:val="48"/>
                          <w:szCs w:val="48"/>
                        </w:rPr>
                      </w:pPr>
                      <w:r>
                        <w:rPr>
                          <w:b/>
                          <w:sz w:val="48"/>
                          <w:szCs w:val="48"/>
                        </w:rPr>
                        <w:t xml:space="preserve">&amp; </w:t>
                      </w:r>
                    </w:p>
                    <w:p w14:paraId="08FEEA55" w14:textId="77777777" w:rsidR="00126730" w:rsidRPr="00A72551" w:rsidRDefault="00126730" w:rsidP="00FA2B62">
                      <w:pPr>
                        <w:jc w:val="center"/>
                        <w:rPr>
                          <w:b/>
                          <w:sz w:val="48"/>
                          <w:szCs w:val="48"/>
                        </w:rPr>
                      </w:pPr>
                      <w:r w:rsidRPr="00A72551">
                        <w:rPr>
                          <w:b/>
                          <w:sz w:val="48"/>
                          <w:szCs w:val="48"/>
                        </w:rPr>
                        <w:t>Bin Boundaries</w:t>
                      </w:r>
                    </w:p>
                    <w:p w14:paraId="367079C6" w14:textId="77777777" w:rsidR="00126730" w:rsidRPr="00A72551" w:rsidRDefault="00126730" w:rsidP="00FA2B62">
                      <w:pPr>
                        <w:jc w:val="center"/>
                        <w:rPr>
                          <w:b/>
                          <w:sz w:val="48"/>
                          <w:szCs w:val="48"/>
                        </w:rPr>
                      </w:pPr>
                    </w:p>
                    <w:p w14:paraId="13FC71EE" w14:textId="77777777" w:rsidR="00126730" w:rsidRPr="00A72551" w:rsidRDefault="00126730" w:rsidP="00FA2B62">
                      <w:pPr>
                        <w:jc w:val="center"/>
                        <w:rPr>
                          <w:b/>
                          <w:sz w:val="48"/>
                          <w:szCs w:val="48"/>
                        </w:rPr>
                      </w:pPr>
                    </w:p>
                    <w:p w14:paraId="56AB787F" w14:textId="77777777" w:rsidR="00126730" w:rsidRDefault="00126730" w:rsidP="00FA2B62">
                      <w:pPr>
                        <w:jc w:val="center"/>
                        <w:rPr>
                          <w:b/>
                          <w:sz w:val="48"/>
                          <w:szCs w:val="48"/>
                        </w:rPr>
                      </w:pPr>
                    </w:p>
                    <w:p w14:paraId="0B3A9374" w14:textId="77777777" w:rsidR="00126730" w:rsidRDefault="00126730" w:rsidP="00FA2B62">
                      <w:pPr>
                        <w:jc w:val="center"/>
                        <w:rPr>
                          <w:b/>
                          <w:sz w:val="48"/>
                          <w:szCs w:val="48"/>
                        </w:rPr>
                      </w:pPr>
                    </w:p>
                    <w:p w14:paraId="61379185" w14:textId="77777777" w:rsidR="00126730" w:rsidRDefault="00126730" w:rsidP="00FA2B62">
                      <w:pPr>
                        <w:jc w:val="center"/>
                        <w:rPr>
                          <w:b/>
                          <w:sz w:val="48"/>
                          <w:szCs w:val="48"/>
                        </w:rPr>
                      </w:pPr>
                    </w:p>
                    <w:p w14:paraId="2BD686FD" w14:textId="77777777" w:rsidR="00126730" w:rsidRDefault="00126730" w:rsidP="00FA2B62">
                      <w:pPr>
                        <w:jc w:val="center"/>
                        <w:rPr>
                          <w:b/>
                          <w:sz w:val="48"/>
                          <w:szCs w:val="48"/>
                        </w:rPr>
                      </w:pPr>
                    </w:p>
                    <w:p w14:paraId="6005726C" w14:textId="77777777" w:rsidR="00126730" w:rsidRDefault="00126730" w:rsidP="00FA2B62">
                      <w:pPr>
                        <w:jc w:val="center"/>
                        <w:rPr>
                          <w:b/>
                          <w:sz w:val="48"/>
                          <w:szCs w:val="48"/>
                        </w:rPr>
                      </w:pPr>
                    </w:p>
                    <w:p w14:paraId="4C038342" w14:textId="77777777" w:rsidR="00126730" w:rsidRDefault="00126730" w:rsidP="00FA2B62">
                      <w:pPr>
                        <w:jc w:val="center"/>
                        <w:rPr>
                          <w:b/>
                          <w:sz w:val="48"/>
                          <w:szCs w:val="48"/>
                        </w:rPr>
                      </w:pPr>
                    </w:p>
                    <w:p w14:paraId="3DCF55A4" w14:textId="77777777" w:rsidR="00126730" w:rsidRDefault="00126730" w:rsidP="00FA2B62">
                      <w:pPr>
                        <w:jc w:val="center"/>
                        <w:rPr>
                          <w:b/>
                          <w:sz w:val="48"/>
                          <w:szCs w:val="48"/>
                        </w:rPr>
                      </w:pPr>
                    </w:p>
                    <w:p w14:paraId="5615462D" w14:textId="77777777" w:rsidR="00126730" w:rsidRDefault="00126730" w:rsidP="00FA2B62">
                      <w:pPr>
                        <w:jc w:val="center"/>
                        <w:rPr>
                          <w:b/>
                          <w:sz w:val="48"/>
                          <w:szCs w:val="48"/>
                        </w:rPr>
                      </w:pPr>
                    </w:p>
                    <w:p w14:paraId="0931FEC6" w14:textId="77777777" w:rsidR="00126730" w:rsidRDefault="00126730" w:rsidP="00FA2B62">
                      <w:pPr>
                        <w:jc w:val="center"/>
                        <w:rPr>
                          <w:b/>
                          <w:sz w:val="48"/>
                          <w:szCs w:val="48"/>
                        </w:rPr>
                      </w:pPr>
                    </w:p>
                    <w:p w14:paraId="5E079DE9" w14:textId="77777777" w:rsidR="00126730" w:rsidRDefault="00126730" w:rsidP="00FA2B62">
                      <w:pPr>
                        <w:jc w:val="center"/>
                        <w:rPr>
                          <w:b/>
                          <w:sz w:val="48"/>
                          <w:szCs w:val="48"/>
                        </w:rPr>
                      </w:pPr>
                    </w:p>
                    <w:p w14:paraId="6541E562" w14:textId="77777777" w:rsidR="00126730" w:rsidRDefault="00126730" w:rsidP="00FA2B62">
                      <w:pPr>
                        <w:jc w:val="center"/>
                        <w:rPr>
                          <w:b/>
                          <w:sz w:val="48"/>
                          <w:szCs w:val="48"/>
                        </w:rPr>
                      </w:pPr>
                    </w:p>
                    <w:p w14:paraId="2C09D677" w14:textId="77777777" w:rsidR="00126730" w:rsidRPr="00A72551" w:rsidRDefault="00126730" w:rsidP="00FA2B62">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1075625C" w14:textId="77777777" w:rsidR="00126730" w:rsidRPr="00A72551" w:rsidRDefault="00126730" w:rsidP="00FA2B62">
                      <w:pPr>
                        <w:jc w:val="center"/>
                        <w:rPr>
                          <w:b/>
                          <w:sz w:val="48"/>
                          <w:szCs w:val="48"/>
                        </w:rPr>
                      </w:pPr>
                    </w:p>
                    <w:p w14:paraId="024B0FB5" w14:textId="77777777" w:rsidR="00126730" w:rsidRDefault="00126730" w:rsidP="00FA2B62">
                      <w:pPr>
                        <w:jc w:val="center"/>
                        <w:rPr>
                          <w:b/>
                          <w:sz w:val="48"/>
                          <w:szCs w:val="48"/>
                        </w:rPr>
                      </w:pPr>
                      <w:r w:rsidRPr="00A72551">
                        <w:rPr>
                          <w:b/>
                          <w:sz w:val="48"/>
                          <w:szCs w:val="48"/>
                        </w:rPr>
                        <w:t xml:space="preserve">Joint Histogram </w:t>
                      </w:r>
                      <w:r>
                        <w:rPr>
                          <w:b/>
                          <w:sz w:val="48"/>
                          <w:szCs w:val="48"/>
                        </w:rPr>
                        <w:t xml:space="preserve">Parameters </w:t>
                      </w:r>
                    </w:p>
                    <w:p w14:paraId="14A653A5" w14:textId="77777777" w:rsidR="00126730" w:rsidRDefault="00126730" w:rsidP="00FA2B62">
                      <w:pPr>
                        <w:jc w:val="center"/>
                        <w:rPr>
                          <w:b/>
                          <w:sz w:val="48"/>
                          <w:szCs w:val="48"/>
                        </w:rPr>
                      </w:pPr>
                      <w:r>
                        <w:rPr>
                          <w:b/>
                          <w:sz w:val="48"/>
                          <w:szCs w:val="48"/>
                        </w:rPr>
                        <w:t xml:space="preserve">&amp; </w:t>
                      </w:r>
                    </w:p>
                    <w:p w14:paraId="4BE39FF5" w14:textId="77777777" w:rsidR="00126730" w:rsidRPr="00A72551" w:rsidRDefault="00126730" w:rsidP="00FA2B62">
                      <w:pPr>
                        <w:jc w:val="center"/>
                        <w:rPr>
                          <w:b/>
                          <w:sz w:val="48"/>
                          <w:szCs w:val="48"/>
                        </w:rPr>
                      </w:pPr>
                      <w:r w:rsidRPr="00A72551">
                        <w:rPr>
                          <w:b/>
                          <w:sz w:val="48"/>
                          <w:szCs w:val="48"/>
                        </w:rPr>
                        <w:t>Bin Boundaries</w:t>
                      </w:r>
                    </w:p>
                    <w:p w14:paraId="767C61A0" w14:textId="77777777" w:rsidR="00126730" w:rsidRPr="00A72551" w:rsidRDefault="00126730" w:rsidP="00FA2B62">
                      <w:pPr>
                        <w:jc w:val="center"/>
                        <w:rPr>
                          <w:b/>
                          <w:sz w:val="48"/>
                          <w:szCs w:val="48"/>
                        </w:rPr>
                      </w:pPr>
                    </w:p>
                    <w:p w14:paraId="1CBA3F59" w14:textId="77777777" w:rsidR="00126730" w:rsidRPr="00A72551" w:rsidRDefault="00126730" w:rsidP="00FA2B62">
                      <w:pPr>
                        <w:jc w:val="center"/>
                        <w:rPr>
                          <w:b/>
                          <w:sz w:val="48"/>
                          <w:szCs w:val="48"/>
                        </w:rPr>
                      </w:pPr>
                    </w:p>
                    <w:p w14:paraId="301CF580" w14:textId="77777777" w:rsidR="00126730" w:rsidRPr="00A72551" w:rsidRDefault="00126730" w:rsidP="00FA2B62">
                      <w:pPr>
                        <w:jc w:val="center"/>
                        <w:rPr>
                          <w:b/>
                          <w:sz w:val="48"/>
                          <w:szCs w:val="48"/>
                        </w:rPr>
                      </w:pPr>
                    </w:p>
                  </w:txbxContent>
                </v:textbox>
              </v:rect>
            </w:pict>
          </mc:Fallback>
        </mc:AlternateContent>
      </w:r>
      <w:r>
        <w:rPr>
          <w:b/>
        </w:rPr>
        <w:br w:type="page"/>
      </w:r>
      <w:r w:rsidRPr="00363669">
        <w:rPr>
          <w:b/>
          <w:sz w:val="36"/>
          <w:szCs w:val="36"/>
        </w:rPr>
        <w:lastRenderedPageBreak/>
        <w:t xml:space="preserve">Joint Histogram </w:t>
      </w:r>
      <w:r w:rsidR="006C2CCD" w:rsidRPr="00363669">
        <w:rPr>
          <w:b/>
          <w:sz w:val="36"/>
          <w:szCs w:val="36"/>
        </w:rPr>
        <w:t>Statistics</w:t>
      </w:r>
      <w:r w:rsidR="005126EE" w:rsidRPr="00363669">
        <w:rPr>
          <w:b/>
          <w:sz w:val="36"/>
          <w:szCs w:val="36"/>
        </w:rPr>
        <w:t xml:space="preserve"> </w:t>
      </w:r>
      <w:r w:rsidR="00663A07" w:rsidRPr="00363669">
        <w:rPr>
          <w:b/>
          <w:sz w:val="36"/>
          <w:szCs w:val="36"/>
        </w:rPr>
        <w:t>and</w:t>
      </w:r>
      <w:r w:rsidRPr="00363669">
        <w:rPr>
          <w:b/>
          <w:sz w:val="36"/>
          <w:szCs w:val="36"/>
        </w:rPr>
        <w:t xml:space="preserve"> Bin Boundaries</w:t>
      </w:r>
    </w:p>
    <w:p w14:paraId="0CC0A0B1" w14:textId="07F9006A" w:rsidR="00033051" w:rsidRDefault="00033051" w:rsidP="0089499C">
      <w:pPr>
        <w:widowControl w:val="0"/>
        <w:spacing w:before="120"/>
        <w:jc w:val="center"/>
        <w:outlineLvl w:val="0"/>
        <w:rPr>
          <w:rFonts w:ascii="Gill Sans Std" w:hAnsi="Gill Sans Std" w:cs="Arial"/>
          <w:sz w:val="20"/>
          <w:szCs w:val="18"/>
        </w:rPr>
      </w:pPr>
      <w:r w:rsidRPr="00C370B8">
        <w:rPr>
          <w:rFonts w:ascii="Gill Sans Std" w:hAnsi="Gill Sans Std" w:cs="Arial"/>
          <w:sz w:val="20"/>
          <w:szCs w:val="18"/>
        </w:rPr>
        <w:t>Identical in Daily</w:t>
      </w:r>
      <w:r w:rsidR="008969EB">
        <w:rPr>
          <w:rFonts w:ascii="Gill Sans Std" w:hAnsi="Gill Sans Std" w:cs="Arial"/>
          <w:sz w:val="20"/>
          <w:szCs w:val="18"/>
        </w:rPr>
        <w:t xml:space="preserve"> </w:t>
      </w:r>
      <w:r w:rsidRPr="00C370B8">
        <w:rPr>
          <w:rFonts w:ascii="Gill Sans Std" w:hAnsi="Gill Sans Std" w:cs="Arial"/>
          <w:sz w:val="20"/>
          <w:szCs w:val="18"/>
        </w:rPr>
        <w:t xml:space="preserve">&amp; Monthly </w:t>
      </w:r>
      <w:r w:rsidR="006C2CCD">
        <w:rPr>
          <w:rFonts w:ascii="Gill Sans Std" w:hAnsi="Gill Sans Std" w:cs="Arial"/>
          <w:sz w:val="20"/>
          <w:szCs w:val="18"/>
        </w:rPr>
        <w:t>Products</w:t>
      </w:r>
    </w:p>
    <w:p w14:paraId="7691A843" w14:textId="4CF116AA" w:rsidR="00C80E3F" w:rsidRDefault="00C80E3F" w:rsidP="0089499C">
      <w:pPr>
        <w:widowControl w:val="0"/>
        <w:spacing w:before="120"/>
        <w:jc w:val="center"/>
        <w:outlineLvl w:val="0"/>
        <w:rPr>
          <w:rFonts w:ascii="Gill Sans Std" w:hAnsi="Gill Sans Std" w:cs="Arial"/>
          <w:sz w:val="20"/>
          <w:szCs w:val="18"/>
        </w:rPr>
      </w:pPr>
    </w:p>
    <w:p w14:paraId="5B07F9FA" w14:textId="77777777" w:rsidR="007C719F" w:rsidRDefault="007C719F" w:rsidP="007C719F">
      <w:pPr>
        <w:rPr>
          <w:rFonts w:ascii="Verdana" w:hAnsi="Verdana" w:cstheme="minorHAnsi"/>
          <w:b/>
          <w:color w:val="C00000"/>
          <w:sz w:val="18"/>
          <w:szCs w:val="18"/>
        </w:rPr>
      </w:pPr>
      <w:r w:rsidRPr="001962FF">
        <w:rPr>
          <w:rFonts w:ascii="Verdana" w:hAnsi="Verdana" w:cstheme="minorHAnsi"/>
          <w:b/>
          <w:color w:val="C00000"/>
          <w:sz w:val="18"/>
          <w:szCs w:val="18"/>
        </w:rPr>
        <w:t xml:space="preserve">     </w:t>
      </w:r>
    </w:p>
    <w:p w14:paraId="6A1521E3" w14:textId="06F1C31E" w:rsidR="007C719F" w:rsidRDefault="007C719F" w:rsidP="007C719F">
      <w:pPr>
        <w:rPr>
          <w:rFonts w:ascii="Verdana" w:hAnsi="Verdana" w:cstheme="minorHAnsi"/>
          <w:b/>
          <w:sz w:val="18"/>
          <w:szCs w:val="18"/>
        </w:rPr>
      </w:pPr>
    </w:p>
    <w:p w14:paraId="520694BC" w14:textId="240F2BE9" w:rsidR="007C719F" w:rsidRPr="007C719F" w:rsidRDefault="007C719F" w:rsidP="007C719F">
      <w:pPr>
        <w:rPr>
          <w:rFonts w:cstheme="minorHAnsi"/>
          <w:b/>
          <w:szCs w:val="24"/>
        </w:rPr>
      </w:pPr>
      <w:r w:rsidRPr="007C719F">
        <w:rPr>
          <w:rFonts w:cstheme="minorHAnsi"/>
          <w:b/>
          <w:szCs w:val="24"/>
        </w:rPr>
        <w:t xml:space="preserve">LIQUID WATER </w:t>
      </w:r>
      <w:r w:rsidR="00363669">
        <w:rPr>
          <w:rFonts w:cstheme="minorHAnsi"/>
          <w:b/>
          <w:szCs w:val="24"/>
        </w:rPr>
        <w:t xml:space="preserve">PHASE </w:t>
      </w:r>
      <w:r w:rsidRPr="007C719F">
        <w:rPr>
          <w:rFonts w:cstheme="minorHAnsi"/>
          <w:b/>
          <w:szCs w:val="24"/>
        </w:rPr>
        <w:t>CLOUDS</w:t>
      </w:r>
    </w:p>
    <w:p w14:paraId="23CD6B5F" w14:textId="77777777" w:rsidR="007C719F" w:rsidRPr="0098345B" w:rsidRDefault="007C719F" w:rsidP="007C719F">
      <w:pPr>
        <w:rPr>
          <w:rFonts w:cstheme="minorHAnsi"/>
          <w:b/>
          <w:sz w:val="12"/>
          <w:szCs w:val="12"/>
        </w:rPr>
      </w:pPr>
    </w:p>
    <w:p w14:paraId="176840D8" w14:textId="0922EE58" w:rsidR="007C719F" w:rsidRPr="007C719F" w:rsidRDefault="007C719F" w:rsidP="007C719F">
      <w:pPr>
        <w:rPr>
          <w:rFonts w:cstheme="minorHAnsi"/>
          <w:b/>
          <w:szCs w:val="24"/>
        </w:rPr>
      </w:pPr>
      <w:r w:rsidRPr="007C719F">
        <w:rPr>
          <w:rFonts w:cstheme="minorHAnsi"/>
          <w:b/>
          <w:szCs w:val="24"/>
        </w:rPr>
        <w:t>Description:</w:t>
      </w:r>
      <w:r w:rsidRPr="007C719F">
        <w:rPr>
          <w:rFonts w:cstheme="minorHAnsi"/>
          <w:b/>
          <w:szCs w:val="24"/>
        </w:rPr>
        <w:tab/>
      </w:r>
    </w:p>
    <w:p w14:paraId="51781606" w14:textId="490BDAF7" w:rsidR="007C719F" w:rsidRPr="0098345B" w:rsidRDefault="0098345B" w:rsidP="0098345B">
      <w:pPr>
        <w:rPr>
          <w:rFonts w:cstheme="minorHAnsi"/>
          <w:bCs/>
          <w:szCs w:val="24"/>
        </w:rPr>
      </w:pPr>
      <w:r>
        <w:rPr>
          <w:rFonts w:cstheme="minorHAnsi"/>
          <w:bCs/>
          <w:color w:val="7030A0"/>
          <w:szCs w:val="24"/>
        </w:rPr>
        <w:t xml:space="preserve">   </w:t>
      </w:r>
      <w:r w:rsidR="007C719F" w:rsidRPr="007C719F">
        <w:rPr>
          <w:rFonts w:cstheme="minorHAnsi"/>
          <w:bCs/>
          <w:color w:val="7030A0"/>
          <w:szCs w:val="24"/>
        </w:rPr>
        <w:t xml:space="preserve">Cloud Optical Thickness vs. Cloud Particle Size for Liquid Water </w:t>
      </w:r>
      <w:r w:rsidR="00472227">
        <w:rPr>
          <w:rFonts w:cstheme="minorHAnsi"/>
          <w:bCs/>
          <w:color w:val="7030A0"/>
          <w:szCs w:val="24"/>
        </w:rPr>
        <w:t xml:space="preserve">Phase </w:t>
      </w:r>
      <w:r w:rsidR="007C719F" w:rsidRPr="007C719F">
        <w:rPr>
          <w:rFonts w:cstheme="minorHAnsi"/>
          <w:bCs/>
          <w:color w:val="7030A0"/>
          <w:szCs w:val="24"/>
        </w:rPr>
        <w:t>Clouds</w:t>
      </w:r>
    </w:p>
    <w:p w14:paraId="7A4960F9" w14:textId="77777777" w:rsidR="0098345B" w:rsidRPr="0098345B" w:rsidRDefault="0098345B" w:rsidP="007C719F">
      <w:pPr>
        <w:rPr>
          <w:rFonts w:cstheme="minorHAnsi"/>
          <w:b/>
          <w:sz w:val="12"/>
          <w:szCs w:val="12"/>
        </w:rPr>
      </w:pPr>
    </w:p>
    <w:p w14:paraId="659C2D42" w14:textId="656F4F7D" w:rsidR="007C719F" w:rsidRPr="007C719F" w:rsidRDefault="007C719F" w:rsidP="007C719F">
      <w:pPr>
        <w:rPr>
          <w:rFonts w:cstheme="minorHAnsi"/>
          <w:b/>
          <w:szCs w:val="24"/>
        </w:rPr>
      </w:pPr>
      <w:r w:rsidRPr="007C719F">
        <w:rPr>
          <w:rFonts w:cstheme="minorHAnsi"/>
          <w:b/>
          <w:szCs w:val="24"/>
        </w:rPr>
        <w:t>Group (Parameter) Name:</w:t>
      </w:r>
      <w:r w:rsidRPr="007C719F">
        <w:rPr>
          <w:rFonts w:cstheme="minorHAnsi"/>
          <w:b/>
          <w:szCs w:val="24"/>
        </w:rPr>
        <w:tab/>
      </w:r>
    </w:p>
    <w:p w14:paraId="7D9C7BD5" w14:textId="0F1BB936" w:rsidR="007C719F" w:rsidRDefault="007C719F" w:rsidP="0098345B">
      <w:pPr>
        <w:ind w:firstLine="720"/>
        <w:rPr>
          <w:rFonts w:cstheme="minorHAnsi"/>
          <w:bCs/>
          <w:color w:val="C00000"/>
          <w:szCs w:val="24"/>
        </w:rPr>
      </w:pPr>
      <w:r w:rsidRPr="007C719F">
        <w:rPr>
          <w:rFonts w:cstheme="minorHAnsi"/>
          <w:bCs/>
          <w:color w:val="C00000"/>
          <w:szCs w:val="24"/>
        </w:rPr>
        <w:t>Cloud_Optical_Thickness_Liquid</w:t>
      </w:r>
    </w:p>
    <w:p w14:paraId="359D0FAE" w14:textId="77777777" w:rsidR="0098345B" w:rsidRPr="0098345B" w:rsidRDefault="0098345B" w:rsidP="0098345B">
      <w:pPr>
        <w:ind w:firstLine="720"/>
        <w:rPr>
          <w:rFonts w:cstheme="minorHAnsi"/>
          <w:bCs/>
          <w:color w:val="C00000"/>
          <w:sz w:val="12"/>
          <w:szCs w:val="12"/>
        </w:rPr>
      </w:pPr>
    </w:p>
    <w:p w14:paraId="0ED470F8" w14:textId="77777777" w:rsidR="007C719F" w:rsidRPr="007C719F" w:rsidRDefault="007C719F" w:rsidP="007C719F">
      <w:pPr>
        <w:rPr>
          <w:rFonts w:cstheme="minorHAnsi"/>
          <w:b/>
          <w:szCs w:val="24"/>
        </w:rPr>
      </w:pPr>
      <w:r w:rsidRPr="007C719F">
        <w:rPr>
          <w:rFonts w:cstheme="minorHAnsi"/>
          <w:b/>
          <w:szCs w:val="24"/>
        </w:rPr>
        <w:t>Variable (Statistic) Name:</w:t>
      </w:r>
      <w:r w:rsidRPr="007C719F">
        <w:rPr>
          <w:rFonts w:cstheme="minorHAnsi"/>
          <w:b/>
          <w:szCs w:val="24"/>
        </w:rPr>
        <w:tab/>
      </w:r>
    </w:p>
    <w:p w14:paraId="1865702E" w14:textId="6283436B" w:rsidR="007C719F" w:rsidRPr="007C719F" w:rsidRDefault="007C719F" w:rsidP="007C719F">
      <w:pPr>
        <w:ind w:firstLine="720"/>
        <w:rPr>
          <w:rFonts w:cstheme="minorHAnsi"/>
          <w:bCs/>
          <w:color w:val="C00000"/>
          <w:szCs w:val="24"/>
        </w:rPr>
      </w:pPr>
      <w:r w:rsidRPr="007C719F">
        <w:rPr>
          <w:rFonts w:cstheme="minorHAnsi"/>
          <w:bCs/>
          <w:color w:val="C00000"/>
          <w:szCs w:val="24"/>
        </w:rPr>
        <w:t>JHisto_vs_Cloud_Particle_Size_Liquid</w:t>
      </w:r>
    </w:p>
    <w:p w14:paraId="679440C7" w14:textId="77777777" w:rsidR="007C719F" w:rsidRPr="0098345B" w:rsidRDefault="007C719F" w:rsidP="007C719F">
      <w:pPr>
        <w:rPr>
          <w:rFonts w:cstheme="minorHAnsi"/>
          <w:b/>
          <w:color w:val="C00000"/>
          <w:sz w:val="12"/>
          <w:szCs w:val="12"/>
        </w:rPr>
      </w:pPr>
    </w:p>
    <w:p w14:paraId="569729BB" w14:textId="5B6A0A00" w:rsidR="007C719F" w:rsidRPr="007C719F" w:rsidRDefault="007C719F" w:rsidP="007C719F">
      <w:pPr>
        <w:rPr>
          <w:rFonts w:cstheme="minorHAnsi"/>
          <w:szCs w:val="24"/>
        </w:rPr>
      </w:pPr>
      <w:r w:rsidRPr="007C719F">
        <w:rPr>
          <w:rFonts w:cstheme="minorHAnsi"/>
          <w:b/>
          <w:bCs/>
          <w:szCs w:val="24"/>
        </w:rPr>
        <w:t>Bin Boundaries for Liquid Water Cloud Optical Thickness:</w:t>
      </w:r>
      <w:r w:rsidRPr="007C719F">
        <w:rPr>
          <w:rFonts w:cstheme="minorHAnsi"/>
          <w:szCs w:val="24"/>
        </w:rPr>
        <w:t xml:space="preserve"> </w:t>
      </w:r>
    </w:p>
    <w:p w14:paraId="1C05D881" w14:textId="77777777" w:rsidR="0098345B" w:rsidRDefault="007C719F" w:rsidP="007C719F">
      <w:pPr>
        <w:ind w:firstLine="720"/>
        <w:rPr>
          <w:rFonts w:cstheme="minorHAnsi"/>
          <w:color w:val="00B050"/>
          <w:szCs w:val="24"/>
        </w:rPr>
      </w:pPr>
      <w:r w:rsidRPr="007C719F">
        <w:rPr>
          <w:rFonts w:cstheme="minorHAnsi"/>
          <w:color w:val="00B050"/>
          <w:szCs w:val="24"/>
        </w:rPr>
        <w:t>[</w:t>
      </w:r>
      <w:r w:rsidR="005A7D68">
        <w:rPr>
          <w:rFonts w:cstheme="minorHAnsi"/>
          <w:color w:val="00B050"/>
          <w:szCs w:val="24"/>
        </w:rPr>
        <w:t xml:space="preserve"> </w:t>
      </w:r>
      <w:r w:rsidRPr="007C719F">
        <w:rPr>
          <w:rFonts w:cstheme="minorHAnsi"/>
          <w:color w:val="00B050"/>
          <w:szCs w:val="24"/>
        </w:rPr>
        <w:t>0.0, 0.3, 1.3, 3.6, 9.4, 23.0, 60.0, 10000.0</w:t>
      </w:r>
      <w:r w:rsidR="005A7D68">
        <w:rPr>
          <w:rFonts w:cstheme="minorHAnsi"/>
          <w:color w:val="00B050"/>
          <w:szCs w:val="24"/>
        </w:rPr>
        <w:t xml:space="preserve"> </w:t>
      </w:r>
      <w:r w:rsidRPr="007C719F">
        <w:rPr>
          <w:rFonts w:cstheme="minorHAnsi"/>
          <w:color w:val="00B050"/>
          <w:szCs w:val="24"/>
        </w:rPr>
        <w:t>]          (7 bins)</w:t>
      </w:r>
      <w:r w:rsidR="0098345B">
        <w:rPr>
          <w:rFonts w:cstheme="minorHAnsi"/>
          <w:color w:val="00B050"/>
          <w:szCs w:val="24"/>
        </w:rPr>
        <w:t xml:space="preserve">          </w:t>
      </w:r>
    </w:p>
    <w:p w14:paraId="068D432C" w14:textId="37CF6ACE" w:rsidR="007C719F" w:rsidRPr="0098345B" w:rsidRDefault="00B13859" w:rsidP="00B13859">
      <w:pPr>
        <w:ind w:firstLine="720"/>
        <w:rPr>
          <w:rFonts w:cstheme="minorHAnsi"/>
          <w:color w:val="F79646" w:themeColor="accent6"/>
          <w:szCs w:val="24"/>
        </w:rPr>
      </w:pPr>
      <w:r>
        <w:rPr>
          <w:rFonts w:cstheme="minorHAnsi"/>
          <w:color w:val="F79646" w:themeColor="accent6"/>
          <w:szCs w:val="24"/>
        </w:rPr>
        <w:t xml:space="preserve">       </w:t>
      </w:r>
      <w:r w:rsidR="0098345B" w:rsidRPr="0098345B">
        <w:rPr>
          <w:rFonts w:cstheme="minorHAnsi"/>
          <w:color w:val="F79646" w:themeColor="accent6"/>
          <w:szCs w:val="24"/>
        </w:rPr>
        <w:t>(Note Valid Range</w:t>
      </w:r>
      <w:r w:rsidR="0098345B">
        <w:rPr>
          <w:rFonts w:cstheme="minorHAnsi"/>
          <w:color w:val="F79646" w:themeColor="accent6"/>
          <w:szCs w:val="24"/>
        </w:rPr>
        <w:t xml:space="preserve"> of </w:t>
      </w:r>
      <w:r w:rsidR="00964F40">
        <w:rPr>
          <w:rFonts w:cstheme="minorHAnsi"/>
          <w:color w:val="F79646" w:themeColor="accent6"/>
          <w:szCs w:val="24"/>
        </w:rPr>
        <w:t xml:space="preserve">MODIS </w:t>
      </w:r>
      <w:r w:rsidR="0098345B">
        <w:rPr>
          <w:rFonts w:cstheme="minorHAnsi"/>
          <w:color w:val="F79646" w:themeColor="accent6"/>
          <w:szCs w:val="24"/>
        </w:rPr>
        <w:t>Liquid Water COT Data</w:t>
      </w:r>
      <w:r w:rsidR="0098345B" w:rsidRPr="0098345B">
        <w:rPr>
          <w:rFonts w:cstheme="minorHAnsi"/>
          <w:color w:val="F79646" w:themeColor="accent6"/>
          <w:szCs w:val="24"/>
        </w:rPr>
        <w:t xml:space="preserve"> is 0.01 to 150.0)</w:t>
      </w:r>
    </w:p>
    <w:p w14:paraId="59867A92" w14:textId="77777777" w:rsidR="007C719F" w:rsidRPr="0098345B" w:rsidRDefault="007C719F" w:rsidP="007C719F">
      <w:pPr>
        <w:rPr>
          <w:rFonts w:cstheme="minorHAnsi"/>
          <w:color w:val="C00000"/>
          <w:sz w:val="12"/>
          <w:szCs w:val="12"/>
        </w:rPr>
      </w:pPr>
      <w:r w:rsidRPr="0098345B">
        <w:rPr>
          <w:rFonts w:cstheme="minorHAnsi"/>
          <w:color w:val="C00000"/>
          <w:sz w:val="12"/>
          <w:szCs w:val="12"/>
        </w:rPr>
        <w:t xml:space="preserve">         </w:t>
      </w:r>
    </w:p>
    <w:p w14:paraId="37035240" w14:textId="3F35460C" w:rsidR="007C719F" w:rsidRPr="007C719F" w:rsidRDefault="007C719F" w:rsidP="007C719F">
      <w:pPr>
        <w:rPr>
          <w:rFonts w:cstheme="minorHAnsi"/>
          <w:szCs w:val="24"/>
        </w:rPr>
      </w:pPr>
      <w:r w:rsidRPr="007C719F">
        <w:rPr>
          <w:rFonts w:cstheme="minorHAnsi"/>
          <w:b/>
          <w:bCs/>
          <w:szCs w:val="24"/>
        </w:rPr>
        <w:t>Bin Boundaries for Liquid Water Cloud Particle Size Radius:</w:t>
      </w:r>
      <w:r w:rsidRPr="007C719F">
        <w:rPr>
          <w:rFonts w:cstheme="minorHAnsi"/>
          <w:szCs w:val="24"/>
        </w:rPr>
        <w:t xml:space="preserve"> </w:t>
      </w:r>
    </w:p>
    <w:p w14:paraId="32907D89" w14:textId="77777777" w:rsidR="0098345B" w:rsidRDefault="007C719F" w:rsidP="007C719F">
      <w:pPr>
        <w:ind w:firstLine="720"/>
        <w:rPr>
          <w:rFonts w:cstheme="minorHAnsi"/>
          <w:color w:val="00B050"/>
          <w:szCs w:val="24"/>
        </w:rPr>
      </w:pPr>
      <w:r w:rsidRPr="007C719F">
        <w:rPr>
          <w:rFonts w:cstheme="minorHAnsi"/>
          <w:color w:val="00B050"/>
          <w:szCs w:val="24"/>
        </w:rPr>
        <w:t>[</w:t>
      </w:r>
      <w:r w:rsidR="005A7D68">
        <w:rPr>
          <w:rFonts w:cstheme="minorHAnsi"/>
          <w:color w:val="00B050"/>
          <w:szCs w:val="24"/>
        </w:rPr>
        <w:t xml:space="preserve"> </w:t>
      </w:r>
      <w:r w:rsidRPr="007C719F">
        <w:rPr>
          <w:rFonts w:cstheme="minorHAnsi"/>
          <w:color w:val="00B050"/>
          <w:szCs w:val="24"/>
        </w:rPr>
        <w:t>0, 8, 10, 13, 15, 20, 30</w:t>
      </w:r>
      <w:r w:rsidR="005A7D68">
        <w:rPr>
          <w:rFonts w:cstheme="minorHAnsi"/>
          <w:color w:val="00B050"/>
          <w:szCs w:val="24"/>
        </w:rPr>
        <w:t xml:space="preserve"> </w:t>
      </w:r>
      <w:r w:rsidRPr="007C719F">
        <w:rPr>
          <w:rFonts w:cstheme="minorHAnsi"/>
          <w:color w:val="00B050"/>
          <w:szCs w:val="24"/>
        </w:rPr>
        <w:t>]          (6 bins)</w:t>
      </w:r>
      <w:r w:rsidR="0098345B">
        <w:rPr>
          <w:rFonts w:cstheme="minorHAnsi"/>
          <w:color w:val="00B050"/>
          <w:szCs w:val="24"/>
        </w:rPr>
        <w:t xml:space="preserve">          </w:t>
      </w:r>
    </w:p>
    <w:p w14:paraId="745693C5" w14:textId="70061AC2" w:rsidR="007C719F" w:rsidRPr="0098345B" w:rsidRDefault="00B13859" w:rsidP="00B13859">
      <w:pPr>
        <w:ind w:firstLine="720"/>
        <w:rPr>
          <w:rFonts w:cstheme="minorHAnsi"/>
          <w:color w:val="F79646" w:themeColor="accent6"/>
          <w:szCs w:val="24"/>
        </w:rPr>
      </w:pPr>
      <w:r>
        <w:rPr>
          <w:rFonts w:cstheme="minorHAnsi"/>
          <w:color w:val="F79646" w:themeColor="accent6"/>
          <w:szCs w:val="24"/>
        </w:rPr>
        <w:t xml:space="preserve">       </w:t>
      </w:r>
      <w:r w:rsidR="0098345B" w:rsidRPr="0098345B">
        <w:rPr>
          <w:rFonts w:cstheme="minorHAnsi"/>
          <w:color w:val="F79646" w:themeColor="accent6"/>
          <w:szCs w:val="24"/>
        </w:rPr>
        <w:t xml:space="preserve">(Note Valid Range of </w:t>
      </w:r>
      <w:r w:rsidR="00964F40">
        <w:rPr>
          <w:rFonts w:cstheme="minorHAnsi"/>
          <w:color w:val="F79646" w:themeColor="accent6"/>
          <w:szCs w:val="24"/>
        </w:rPr>
        <w:t xml:space="preserve">MODIS </w:t>
      </w:r>
      <w:r w:rsidR="0098345B">
        <w:rPr>
          <w:rFonts w:cstheme="minorHAnsi"/>
          <w:color w:val="F79646" w:themeColor="accent6"/>
          <w:szCs w:val="24"/>
        </w:rPr>
        <w:t xml:space="preserve">Liquid Water CPSR </w:t>
      </w:r>
      <w:r w:rsidR="0098345B" w:rsidRPr="0098345B">
        <w:rPr>
          <w:rFonts w:cstheme="minorHAnsi"/>
          <w:color w:val="F79646" w:themeColor="accent6"/>
          <w:szCs w:val="24"/>
        </w:rPr>
        <w:t>Data is 4.0 to 30.0)</w:t>
      </w:r>
    </w:p>
    <w:p w14:paraId="3674AC65" w14:textId="1BE20741" w:rsidR="007C719F" w:rsidRPr="007C719F" w:rsidRDefault="007C719F" w:rsidP="007C719F">
      <w:pPr>
        <w:rPr>
          <w:rFonts w:cstheme="minorHAnsi"/>
          <w:b/>
          <w:color w:val="C00000"/>
          <w:szCs w:val="24"/>
        </w:rPr>
      </w:pPr>
    </w:p>
    <w:p w14:paraId="493D023C" w14:textId="77777777" w:rsidR="007C719F" w:rsidRPr="007C719F" w:rsidRDefault="007C719F" w:rsidP="007C719F">
      <w:pPr>
        <w:rPr>
          <w:rFonts w:cstheme="minorHAnsi"/>
          <w:b/>
          <w:color w:val="C00000"/>
          <w:szCs w:val="24"/>
        </w:rPr>
      </w:pPr>
    </w:p>
    <w:p w14:paraId="3433B609" w14:textId="3EDB480B" w:rsidR="007C719F" w:rsidRPr="007C719F" w:rsidRDefault="007C719F" w:rsidP="007C719F">
      <w:pPr>
        <w:rPr>
          <w:rFonts w:cstheme="minorHAnsi"/>
          <w:b/>
          <w:color w:val="C00000"/>
          <w:szCs w:val="24"/>
        </w:rPr>
      </w:pPr>
    </w:p>
    <w:p w14:paraId="094A2D04" w14:textId="5C6239D7" w:rsidR="007C719F" w:rsidRPr="007C719F" w:rsidRDefault="007C719F" w:rsidP="007C719F">
      <w:pPr>
        <w:rPr>
          <w:rFonts w:cstheme="minorHAnsi"/>
          <w:b/>
          <w:szCs w:val="24"/>
        </w:rPr>
      </w:pPr>
      <w:r w:rsidRPr="007C719F">
        <w:rPr>
          <w:rFonts w:cstheme="minorHAnsi"/>
          <w:b/>
          <w:szCs w:val="24"/>
        </w:rPr>
        <w:t xml:space="preserve">ICE </w:t>
      </w:r>
      <w:r w:rsidR="00363669">
        <w:rPr>
          <w:rFonts w:cstheme="minorHAnsi"/>
          <w:b/>
          <w:szCs w:val="24"/>
        </w:rPr>
        <w:t xml:space="preserve">PHASE </w:t>
      </w:r>
      <w:r w:rsidRPr="007C719F">
        <w:rPr>
          <w:rFonts w:cstheme="minorHAnsi"/>
          <w:b/>
          <w:szCs w:val="24"/>
        </w:rPr>
        <w:t>CLOUDS</w:t>
      </w:r>
    </w:p>
    <w:p w14:paraId="7DAD9D75" w14:textId="77777777" w:rsidR="007C719F" w:rsidRPr="0098345B" w:rsidRDefault="007C719F" w:rsidP="007C719F">
      <w:pPr>
        <w:rPr>
          <w:rFonts w:cstheme="minorHAnsi"/>
          <w:b/>
          <w:sz w:val="12"/>
          <w:szCs w:val="12"/>
        </w:rPr>
      </w:pPr>
    </w:p>
    <w:p w14:paraId="087E9BC0" w14:textId="77777777" w:rsidR="007C719F" w:rsidRPr="007C719F" w:rsidRDefault="007C719F" w:rsidP="007C719F">
      <w:pPr>
        <w:rPr>
          <w:rFonts w:cstheme="minorHAnsi"/>
          <w:b/>
          <w:szCs w:val="24"/>
        </w:rPr>
      </w:pPr>
      <w:r w:rsidRPr="007C719F">
        <w:rPr>
          <w:rFonts w:cstheme="minorHAnsi"/>
          <w:b/>
          <w:szCs w:val="24"/>
        </w:rPr>
        <w:t>Description:</w:t>
      </w:r>
      <w:r w:rsidRPr="007C719F">
        <w:rPr>
          <w:rFonts w:cstheme="minorHAnsi"/>
          <w:b/>
          <w:szCs w:val="24"/>
        </w:rPr>
        <w:tab/>
      </w:r>
    </w:p>
    <w:p w14:paraId="7C29CD2B" w14:textId="7A3CDFA1" w:rsidR="007C719F" w:rsidRPr="007C719F" w:rsidRDefault="0098345B" w:rsidP="0098345B">
      <w:pPr>
        <w:rPr>
          <w:rFonts w:cstheme="minorHAnsi"/>
          <w:bCs/>
          <w:szCs w:val="24"/>
        </w:rPr>
      </w:pPr>
      <w:r>
        <w:rPr>
          <w:rFonts w:cstheme="minorHAnsi"/>
          <w:bCs/>
          <w:color w:val="7030A0"/>
          <w:szCs w:val="24"/>
        </w:rPr>
        <w:t xml:space="preserve">   </w:t>
      </w:r>
      <w:r w:rsidR="007C719F" w:rsidRPr="007C719F">
        <w:rPr>
          <w:rFonts w:cstheme="minorHAnsi"/>
          <w:bCs/>
          <w:color w:val="7030A0"/>
          <w:szCs w:val="24"/>
        </w:rPr>
        <w:t xml:space="preserve">Cloud Optical Thickness vs. Cloud Particle Size for Ice </w:t>
      </w:r>
      <w:r w:rsidR="00472227">
        <w:rPr>
          <w:rFonts w:cstheme="minorHAnsi"/>
          <w:bCs/>
          <w:color w:val="7030A0"/>
          <w:szCs w:val="24"/>
        </w:rPr>
        <w:t xml:space="preserve">Phase </w:t>
      </w:r>
      <w:r w:rsidR="007C719F" w:rsidRPr="007C719F">
        <w:rPr>
          <w:rFonts w:cstheme="minorHAnsi"/>
          <w:bCs/>
          <w:color w:val="7030A0"/>
          <w:szCs w:val="24"/>
        </w:rPr>
        <w:t>Clouds</w:t>
      </w:r>
    </w:p>
    <w:p w14:paraId="6AB0E234" w14:textId="77777777" w:rsidR="007C719F" w:rsidRPr="0098345B" w:rsidRDefault="007C719F" w:rsidP="007C719F">
      <w:pPr>
        <w:rPr>
          <w:rFonts w:cstheme="minorHAnsi"/>
          <w:b/>
          <w:sz w:val="12"/>
          <w:szCs w:val="12"/>
        </w:rPr>
      </w:pPr>
    </w:p>
    <w:p w14:paraId="1EE2E133" w14:textId="77777777" w:rsidR="007C719F" w:rsidRPr="007C719F" w:rsidRDefault="007C719F" w:rsidP="007C719F">
      <w:pPr>
        <w:rPr>
          <w:rFonts w:cstheme="minorHAnsi"/>
          <w:b/>
          <w:szCs w:val="24"/>
        </w:rPr>
      </w:pPr>
      <w:r w:rsidRPr="007C719F">
        <w:rPr>
          <w:rFonts w:cstheme="minorHAnsi"/>
          <w:b/>
          <w:szCs w:val="24"/>
        </w:rPr>
        <w:t>Group (Parameter) Name:</w:t>
      </w:r>
      <w:r w:rsidRPr="007C719F">
        <w:rPr>
          <w:rFonts w:cstheme="minorHAnsi"/>
          <w:b/>
          <w:szCs w:val="24"/>
        </w:rPr>
        <w:tab/>
      </w:r>
    </w:p>
    <w:p w14:paraId="00E6221F" w14:textId="5C5FC556" w:rsidR="007C719F" w:rsidRPr="007C719F" w:rsidRDefault="007C719F" w:rsidP="007C719F">
      <w:pPr>
        <w:ind w:firstLine="720"/>
        <w:rPr>
          <w:rFonts w:cstheme="minorHAnsi"/>
          <w:bCs/>
          <w:color w:val="C00000"/>
          <w:szCs w:val="24"/>
        </w:rPr>
      </w:pPr>
      <w:r w:rsidRPr="007C719F">
        <w:rPr>
          <w:rFonts w:cstheme="minorHAnsi"/>
          <w:bCs/>
          <w:color w:val="C00000"/>
          <w:szCs w:val="24"/>
        </w:rPr>
        <w:t>Cloud_Optical_Thickness_Ice</w:t>
      </w:r>
    </w:p>
    <w:p w14:paraId="17B7A268" w14:textId="77777777" w:rsidR="007C719F" w:rsidRPr="0098345B" w:rsidRDefault="007C719F" w:rsidP="007C719F">
      <w:pPr>
        <w:rPr>
          <w:rFonts w:cstheme="minorHAnsi"/>
          <w:b/>
          <w:sz w:val="12"/>
          <w:szCs w:val="12"/>
        </w:rPr>
      </w:pPr>
    </w:p>
    <w:p w14:paraId="7ADE2A86" w14:textId="77777777" w:rsidR="007C719F" w:rsidRPr="007C719F" w:rsidRDefault="007C719F" w:rsidP="007C719F">
      <w:pPr>
        <w:rPr>
          <w:rFonts w:cstheme="minorHAnsi"/>
          <w:b/>
          <w:szCs w:val="24"/>
        </w:rPr>
      </w:pPr>
      <w:r w:rsidRPr="007C719F">
        <w:rPr>
          <w:rFonts w:cstheme="minorHAnsi"/>
          <w:b/>
          <w:szCs w:val="24"/>
        </w:rPr>
        <w:t>Variable (Statistic) Name:</w:t>
      </w:r>
      <w:r w:rsidRPr="007C719F">
        <w:rPr>
          <w:rFonts w:cstheme="minorHAnsi"/>
          <w:b/>
          <w:szCs w:val="24"/>
        </w:rPr>
        <w:tab/>
      </w:r>
    </w:p>
    <w:p w14:paraId="38124B9B" w14:textId="0E54CA8C" w:rsidR="007C719F" w:rsidRPr="007C719F" w:rsidRDefault="007C719F" w:rsidP="007C719F">
      <w:pPr>
        <w:ind w:firstLine="720"/>
        <w:rPr>
          <w:rFonts w:cstheme="minorHAnsi"/>
          <w:bCs/>
          <w:color w:val="C00000"/>
          <w:szCs w:val="24"/>
        </w:rPr>
      </w:pPr>
      <w:r w:rsidRPr="007C719F">
        <w:rPr>
          <w:rFonts w:cstheme="minorHAnsi"/>
          <w:bCs/>
          <w:color w:val="C00000"/>
          <w:szCs w:val="24"/>
        </w:rPr>
        <w:t>JHisto_vs_Cloud_Particle_Size_Ice</w:t>
      </w:r>
    </w:p>
    <w:p w14:paraId="30EB515A" w14:textId="77777777" w:rsidR="007C719F" w:rsidRPr="0098345B" w:rsidRDefault="007C719F" w:rsidP="007C719F">
      <w:pPr>
        <w:rPr>
          <w:rFonts w:cstheme="minorHAnsi"/>
          <w:b/>
          <w:color w:val="C00000"/>
          <w:sz w:val="12"/>
          <w:szCs w:val="12"/>
        </w:rPr>
      </w:pPr>
    </w:p>
    <w:p w14:paraId="4E9CAD94" w14:textId="44F80C45" w:rsidR="007C719F" w:rsidRPr="007C719F" w:rsidRDefault="007C719F" w:rsidP="007C719F">
      <w:pPr>
        <w:rPr>
          <w:rFonts w:cstheme="minorHAnsi"/>
          <w:szCs w:val="24"/>
        </w:rPr>
      </w:pPr>
      <w:r w:rsidRPr="007C719F">
        <w:rPr>
          <w:rFonts w:cstheme="minorHAnsi"/>
          <w:b/>
          <w:bCs/>
          <w:szCs w:val="24"/>
        </w:rPr>
        <w:t>Bin Boundaries for Ice Cloud Optical Thickness:</w:t>
      </w:r>
      <w:r w:rsidRPr="007C719F">
        <w:rPr>
          <w:rFonts w:cstheme="minorHAnsi"/>
          <w:szCs w:val="24"/>
        </w:rPr>
        <w:t xml:space="preserve"> </w:t>
      </w:r>
    </w:p>
    <w:p w14:paraId="0AF08289" w14:textId="77777777" w:rsidR="00B13859" w:rsidRDefault="007C719F" w:rsidP="00B13859">
      <w:pPr>
        <w:ind w:firstLine="720"/>
        <w:rPr>
          <w:rFonts w:cstheme="minorHAnsi"/>
          <w:color w:val="C00000"/>
          <w:szCs w:val="24"/>
        </w:rPr>
      </w:pPr>
      <w:r w:rsidRPr="007C719F">
        <w:rPr>
          <w:rFonts w:cstheme="minorHAnsi"/>
          <w:color w:val="00B050"/>
          <w:szCs w:val="24"/>
        </w:rPr>
        <w:t>[</w:t>
      </w:r>
      <w:r w:rsidR="005A7D68">
        <w:rPr>
          <w:rFonts w:cstheme="minorHAnsi"/>
          <w:color w:val="00B050"/>
          <w:szCs w:val="24"/>
        </w:rPr>
        <w:t xml:space="preserve"> </w:t>
      </w:r>
      <w:r w:rsidRPr="007C719F">
        <w:rPr>
          <w:rFonts w:cstheme="minorHAnsi"/>
          <w:color w:val="00B050"/>
          <w:szCs w:val="24"/>
        </w:rPr>
        <w:t>0.0, 0.3, 1.3, 3.6, 9.4, 23.0, 60.0, 10000.0</w:t>
      </w:r>
      <w:r w:rsidR="005A7D68">
        <w:rPr>
          <w:rFonts w:cstheme="minorHAnsi"/>
          <w:color w:val="00B050"/>
          <w:szCs w:val="24"/>
        </w:rPr>
        <w:t xml:space="preserve"> </w:t>
      </w:r>
      <w:r w:rsidRPr="007C719F">
        <w:rPr>
          <w:rFonts w:cstheme="minorHAnsi"/>
          <w:color w:val="00B050"/>
          <w:szCs w:val="24"/>
        </w:rPr>
        <w:t>]          (7 bins)</w:t>
      </w:r>
    </w:p>
    <w:p w14:paraId="6741826B" w14:textId="3AB53849" w:rsidR="0098345B" w:rsidRPr="00B13859" w:rsidRDefault="00B13859" w:rsidP="00B13859">
      <w:pPr>
        <w:ind w:firstLine="720"/>
        <w:rPr>
          <w:rFonts w:cstheme="minorHAnsi"/>
          <w:color w:val="C00000"/>
          <w:szCs w:val="24"/>
        </w:rPr>
      </w:pPr>
      <w:r>
        <w:rPr>
          <w:rFonts w:cstheme="minorHAnsi"/>
          <w:color w:val="C00000"/>
          <w:szCs w:val="24"/>
        </w:rPr>
        <w:t xml:space="preserve">       </w:t>
      </w:r>
      <w:r w:rsidR="0098345B" w:rsidRPr="0098345B">
        <w:rPr>
          <w:rFonts w:cstheme="minorHAnsi"/>
          <w:color w:val="F79646" w:themeColor="accent6"/>
          <w:szCs w:val="24"/>
        </w:rPr>
        <w:t>(Note Valid Range</w:t>
      </w:r>
      <w:r w:rsidR="0098345B">
        <w:rPr>
          <w:rFonts w:cstheme="minorHAnsi"/>
          <w:color w:val="F79646" w:themeColor="accent6"/>
          <w:szCs w:val="24"/>
        </w:rPr>
        <w:t xml:space="preserve"> of </w:t>
      </w:r>
      <w:r w:rsidR="00964F40">
        <w:rPr>
          <w:rFonts w:cstheme="minorHAnsi"/>
          <w:color w:val="F79646" w:themeColor="accent6"/>
          <w:szCs w:val="24"/>
        </w:rPr>
        <w:t xml:space="preserve">MODIS </w:t>
      </w:r>
      <w:r w:rsidR="0098345B">
        <w:rPr>
          <w:rFonts w:cstheme="minorHAnsi"/>
          <w:color w:val="F79646" w:themeColor="accent6"/>
          <w:szCs w:val="24"/>
        </w:rPr>
        <w:t>Ice COT Data</w:t>
      </w:r>
      <w:r w:rsidR="0098345B" w:rsidRPr="0098345B">
        <w:rPr>
          <w:rFonts w:cstheme="minorHAnsi"/>
          <w:color w:val="F79646" w:themeColor="accent6"/>
          <w:szCs w:val="24"/>
        </w:rPr>
        <w:t xml:space="preserve"> is 0.01 to 150.0)</w:t>
      </w:r>
    </w:p>
    <w:p w14:paraId="24E6067A" w14:textId="57354133" w:rsidR="007C719F" w:rsidRPr="0098345B" w:rsidRDefault="007C719F" w:rsidP="007C719F">
      <w:pPr>
        <w:rPr>
          <w:rFonts w:cstheme="minorHAnsi"/>
          <w:color w:val="C00000"/>
          <w:sz w:val="12"/>
          <w:szCs w:val="12"/>
        </w:rPr>
      </w:pPr>
    </w:p>
    <w:p w14:paraId="279349DE" w14:textId="74D1951C" w:rsidR="007C719F" w:rsidRPr="007C719F" w:rsidRDefault="007C719F" w:rsidP="007C719F">
      <w:pPr>
        <w:rPr>
          <w:rFonts w:cstheme="minorHAnsi"/>
          <w:szCs w:val="24"/>
        </w:rPr>
      </w:pPr>
      <w:r w:rsidRPr="007C719F">
        <w:rPr>
          <w:rFonts w:cstheme="minorHAnsi"/>
          <w:b/>
          <w:bCs/>
          <w:szCs w:val="24"/>
        </w:rPr>
        <w:t>Bin Boundaries for Ice Cloud Particle Size Radius:</w:t>
      </w:r>
      <w:r w:rsidRPr="007C719F">
        <w:rPr>
          <w:rFonts w:cstheme="minorHAnsi"/>
          <w:szCs w:val="24"/>
        </w:rPr>
        <w:t xml:space="preserve"> </w:t>
      </w:r>
    </w:p>
    <w:p w14:paraId="5885916E" w14:textId="57992045" w:rsidR="007C719F" w:rsidRPr="007C719F" w:rsidRDefault="007C719F" w:rsidP="007C719F">
      <w:pPr>
        <w:ind w:firstLine="720"/>
        <w:rPr>
          <w:rFonts w:cstheme="minorHAnsi"/>
          <w:color w:val="00B050"/>
          <w:szCs w:val="24"/>
        </w:rPr>
      </w:pPr>
      <w:r w:rsidRPr="007C719F">
        <w:rPr>
          <w:rFonts w:cstheme="minorHAnsi"/>
          <w:color w:val="00B050"/>
          <w:szCs w:val="24"/>
        </w:rPr>
        <w:t>[</w:t>
      </w:r>
      <w:r w:rsidR="005A7D68">
        <w:rPr>
          <w:rFonts w:cstheme="minorHAnsi"/>
          <w:color w:val="00B050"/>
          <w:szCs w:val="24"/>
        </w:rPr>
        <w:t xml:space="preserve"> </w:t>
      </w:r>
      <w:r w:rsidRPr="007C719F">
        <w:rPr>
          <w:rFonts w:cstheme="minorHAnsi"/>
          <w:color w:val="00B050"/>
          <w:szCs w:val="24"/>
        </w:rPr>
        <w:t>0, 10, 20, 30, 40, 60, 90</w:t>
      </w:r>
      <w:r w:rsidR="005A7D68">
        <w:rPr>
          <w:rFonts w:cstheme="minorHAnsi"/>
          <w:color w:val="00B050"/>
          <w:szCs w:val="24"/>
        </w:rPr>
        <w:t xml:space="preserve"> </w:t>
      </w:r>
      <w:r w:rsidRPr="007C719F">
        <w:rPr>
          <w:rFonts w:cstheme="minorHAnsi"/>
          <w:color w:val="00B050"/>
          <w:szCs w:val="24"/>
        </w:rPr>
        <w:t>]          (6 bins)</w:t>
      </w:r>
    </w:p>
    <w:p w14:paraId="4677E686" w14:textId="4597919F" w:rsidR="0098345B" w:rsidRPr="0098345B" w:rsidRDefault="00B13859" w:rsidP="00B13859">
      <w:pPr>
        <w:ind w:firstLine="720"/>
        <w:rPr>
          <w:rFonts w:cstheme="minorHAnsi"/>
          <w:color w:val="F79646" w:themeColor="accent6"/>
          <w:szCs w:val="24"/>
        </w:rPr>
      </w:pPr>
      <w:r>
        <w:rPr>
          <w:rFonts w:cstheme="minorHAnsi"/>
          <w:color w:val="F79646" w:themeColor="accent6"/>
          <w:szCs w:val="24"/>
        </w:rPr>
        <w:t xml:space="preserve">       </w:t>
      </w:r>
      <w:r w:rsidR="0098345B" w:rsidRPr="0098345B">
        <w:rPr>
          <w:rFonts w:cstheme="minorHAnsi"/>
          <w:color w:val="F79646" w:themeColor="accent6"/>
          <w:szCs w:val="24"/>
        </w:rPr>
        <w:t xml:space="preserve">(Note Valid Range of </w:t>
      </w:r>
      <w:r w:rsidR="00964F40">
        <w:rPr>
          <w:rFonts w:cstheme="minorHAnsi"/>
          <w:color w:val="F79646" w:themeColor="accent6"/>
          <w:szCs w:val="24"/>
        </w:rPr>
        <w:t xml:space="preserve">MODIS </w:t>
      </w:r>
      <w:r w:rsidR="0098345B">
        <w:rPr>
          <w:rFonts w:cstheme="minorHAnsi"/>
          <w:color w:val="F79646" w:themeColor="accent6"/>
          <w:szCs w:val="24"/>
        </w:rPr>
        <w:t xml:space="preserve">Ice CPSR </w:t>
      </w:r>
      <w:r w:rsidR="0098345B" w:rsidRPr="0098345B">
        <w:rPr>
          <w:rFonts w:cstheme="minorHAnsi"/>
          <w:color w:val="F79646" w:themeColor="accent6"/>
          <w:szCs w:val="24"/>
        </w:rPr>
        <w:t xml:space="preserve">Data is </w:t>
      </w:r>
      <w:r w:rsidR="0098345B">
        <w:rPr>
          <w:rFonts w:cstheme="minorHAnsi"/>
          <w:color w:val="F79646" w:themeColor="accent6"/>
          <w:szCs w:val="24"/>
        </w:rPr>
        <w:t>6</w:t>
      </w:r>
      <w:r w:rsidR="0098345B" w:rsidRPr="0098345B">
        <w:rPr>
          <w:rFonts w:cstheme="minorHAnsi"/>
          <w:color w:val="F79646" w:themeColor="accent6"/>
          <w:szCs w:val="24"/>
        </w:rPr>
        <w:t xml:space="preserve">.0 to </w:t>
      </w:r>
      <w:r w:rsidR="0098345B">
        <w:rPr>
          <w:rFonts w:cstheme="minorHAnsi"/>
          <w:color w:val="F79646" w:themeColor="accent6"/>
          <w:szCs w:val="24"/>
        </w:rPr>
        <w:t>6</w:t>
      </w:r>
      <w:r w:rsidR="0098345B" w:rsidRPr="0098345B">
        <w:rPr>
          <w:rFonts w:cstheme="minorHAnsi"/>
          <w:color w:val="F79646" w:themeColor="accent6"/>
          <w:szCs w:val="24"/>
        </w:rPr>
        <w:t>0.0)</w:t>
      </w:r>
    </w:p>
    <w:p w14:paraId="17290341" w14:textId="77777777" w:rsidR="007C719F" w:rsidRPr="0098345B" w:rsidRDefault="007C719F" w:rsidP="007C719F">
      <w:pPr>
        <w:rPr>
          <w:rFonts w:cstheme="minorHAnsi"/>
          <w:b/>
          <w:color w:val="C00000"/>
          <w:sz w:val="12"/>
          <w:szCs w:val="12"/>
        </w:rPr>
      </w:pPr>
    </w:p>
    <w:p w14:paraId="0DDEBBD5" w14:textId="77777777" w:rsidR="007C719F" w:rsidRDefault="007C719F" w:rsidP="007C719F">
      <w:pPr>
        <w:rPr>
          <w:rFonts w:cstheme="minorHAnsi"/>
          <w:b/>
          <w:szCs w:val="24"/>
        </w:rPr>
      </w:pPr>
    </w:p>
    <w:p w14:paraId="5CFB19AB" w14:textId="77777777" w:rsidR="0098345B" w:rsidRDefault="0098345B">
      <w:pPr>
        <w:rPr>
          <w:rFonts w:cstheme="minorHAnsi"/>
          <w:b/>
          <w:szCs w:val="24"/>
        </w:rPr>
      </w:pPr>
      <w:r>
        <w:rPr>
          <w:rFonts w:cstheme="minorHAnsi"/>
          <w:b/>
          <w:szCs w:val="24"/>
        </w:rPr>
        <w:br w:type="page"/>
      </w:r>
    </w:p>
    <w:p w14:paraId="26CE450B" w14:textId="01DB8146" w:rsidR="007C719F" w:rsidRPr="007C719F" w:rsidRDefault="007C719F" w:rsidP="007C719F">
      <w:pPr>
        <w:rPr>
          <w:rFonts w:cstheme="minorHAnsi"/>
          <w:b/>
          <w:szCs w:val="24"/>
        </w:rPr>
      </w:pPr>
      <w:r w:rsidRPr="007C719F">
        <w:rPr>
          <w:rFonts w:cstheme="minorHAnsi"/>
          <w:b/>
          <w:szCs w:val="24"/>
        </w:rPr>
        <w:lastRenderedPageBreak/>
        <w:t>TOTAL (COMBINED</w:t>
      </w:r>
      <w:r w:rsidR="00363669">
        <w:rPr>
          <w:rFonts w:cstheme="minorHAnsi"/>
          <w:b/>
          <w:szCs w:val="24"/>
        </w:rPr>
        <w:t>)</w:t>
      </w:r>
      <w:r w:rsidRPr="007C719F">
        <w:rPr>
          <w:rFonts w:cstheme="minorHAnsi"/>
          <w:b/>
          <w:szCs w:val="24"/>
        </w:rPr>
        <w:t xml:space="preserve"> PHASE CLOUDS</w:t>
      </w:r>
    </w:p>
    <w:p w14:paraId="523B8EA9" w14:textId="77777777" w:rsidR="007C719F" w:rsidRPr="0098345B" w:rsidRDefault="007C719F" w:rsidP="007C719F">
      <w:pPr>
        <w:rPr>
          <w:rFonts w:cstheme="minorHAnsi"/>
          <w:b/>
          <w:sz w:val="12"/>
          <w:szCs w:val="12"/>
        </w:rPr>
      </w:pPr>
    </w:p>
    <w:p w14:paraId="51DCD72A" w14:textId="77777777" w:rsidR="007C719F" w:rsidRPr="007C719F" w:rsidRDefault="007C719F" w:rsidP="007C719F">
      <w:pPr>
        <w:rPr>
          <w:rFonts w:cstheme="minorHAnsi"/>
          <w:b/>
          <w:szCs w:val="24"/>
        </w:rPr>
      </w:pPr>
      <w:r w:rsidRPr="007C719F">
        <w:rPr>
          <w:rFonts w:cstheme="minorHAnsi"/>
          <w:b/>
          <w:szCs w:val="24"/>
        </w:rPr>
        <w:t>Description:</w:t>
      </w:r>
      <w:r w:rsidRPr="007C719F">
        <w:rPr>
          <w:rFonts w:cstheme="minorHAnsi"/>
          <w:b/>
          <w:szCs w:val="24"/>
        </w:rPr>
        <w:tab/>
      </w:r>
    </w:p>
    <w:p w14:paraId="20374412" w14:textId="3B36FECF" w:rsidR="007C719F" w:rsidRPr="007C719F" w:rsidRDefault="0098345B" w:rsidP="0098345B">
      <w:pPr>
        <w:rPr>
          <w:rFonts w:cstheme="minorHAnsi"/>
          <w:bCs/>
          <w:szCs w:val="24"/>
        </w:rPr>
      </w:pPr>
      <w:r>
        <w:rPr>
          <w:rFonts w:cstheme="minorHAnsi"/>
          <w:bCs/>
          <w:color w:val="7030A0"/>
          <w:szCs w:val="24"/>
        </w:rPr>
        <w:t xml:space="preserve">   </w:t>
      </w:r>
      <w:r w:rsidR="007C719F" w:rsidRPr="007C719F">
        <w:rPr>
          <w:rFonts w:cstheme="minorHAnsi"/>
          <w:bCs/>
          <w:color w:val="7030A0"/>
          <w:szCs w:val="24"/>
        </w:rPr>
        <w:t>Cloud Optical Thickness vs. Cloud Top Pressure for All Phase Clouds</w:t>
      </w:r>
      <w:r w:rsidR="005A7D68">
        <w:rPr>
          <w:rFonts w:cstheme="minorHAnsi"/>
          <w:bCs/>
          <w:color w:val="7030A0"/>
          <w:szCs w:val="24"/>
        </w:rPr>
        <w:t xml:space="preserve"> in fully Cloudy Scenes</w:t>
      </w:r>
    </w:p>
    <w:p w14:paraId="033B29E7" w14:textId="77777777" w:rsidR="007C719F" w:rsidRPr="0098345B" w:rsidRDefault="007C719F" w:rsidP="007C719F">
      <w:pPr>
        <w:rPr>
          <w:rFonts w:cstheme="minorHAnsi"/>
          <w:b/>
          <w:sz w:val="12"/>
          <w:szCs w:val="12"/>
        </w:rPr>
      </w:pPr>
    </w:p>
    <w:p w14:paraId="0FC341B6" w14:textId="77777777" w:rsidR="007C719F" w:rsidRPr="007C719F" w:rsidRDefault="007C719F" w:rsidP="007C719F">
      <w:pPr>
        <w:rPr>
          <w:rFonts w:cstheme="minorHAnsi"/>
          <w:b/>
          <w:szCs w:val="24"/>
        </w:rPr>
      </w:pPr>
      <w:r w:rsidRPr="007C719F">
        <w:rPr>
          <w:rFonts w:cstheme="minorHAnsi"/>
          <w:b/>
          <w:szCs w:val="24"/>
        </w:rPr>
        <w:t>Group (Parameter) Name:</w:t>
      </w:r>
      <w:r w:rsidRPr="007C719F">
        <w:rPr>
          <w:rFonts w:cstheme="minorHAnsi"/>
          <w:b/>
          <w:szCs w:val="24"/>
        </w:rPr>
        <w:tab/>
      </w:r>
    </w:p>
    <w:p w14:paraId="50BC9ED6" w14:textId="13012D64" w:rsidR="007C719F" w:rsidRPr="007C719F" w:rsidRDefault="007C719F" w:rsidP="007C719F">
      <w:pPr>
        <w:ind w:firstLine="720"/>
        <w:rPr>
          <w:rFonts w:cstheme="minorHAnsi"/>
          <w:bCs/>
          <w:color w:val="C00000"/>
          <w:szCs w:val="24"/>
        </w:rPr>
      </w:pPr>
      <w:r w:rsidRPr="007C719F">
        <w:rPr>
          <w:rFonts w:cstheme="minorHAnsi"/>
          <w:bCs/>
          <w:color w:val="C00000"/>
          <w:szCs w:val="24"/>
        </w:rPr>
        <w:t>Cloud_Optical_Thickness_Total</w:t>
      </w:r>
    </w:p>
    <w:p w14:paraId="6F265FAA" w14:textId="77777777" w:rsidR="007C719F" w:rsidRPr="0098345B" w:rsidRDefault="007C719F" w:rsidP="007C719F">
      <w:pPr>
        <w:rPr>
          <w:rFonts w:cstheme="minorHAnsi"/>
          <w:b/>
          <w:sz w:val="12"/>
          <w:szCs w:val="12"/>
        </w:rPr>
      </w:pPr>
    </w:p>
    <w:p w14:paraId="2E30FA7D" w14:textId="77777777" w:rsidR="007C719F" w:rsidRPr="007C719F" w:rsidRDefault="007C719F" w:rsidP="007C719F">
      <w:pPr>
        <w:rPr>
          <w:rFonts w:cstheme="minorHAnsi"/>
          <w:b/>
          <w:szCs w:val="24"/>
        </w:rPr>
      </w:pPr>
      <w:r w:rsidRPr="007C719F">
        <w:rPr>
          <w:rFonts w:cstheme="minorHAnsi"/>
          <w:b/>
          <w:szCs w:val="24"/>
        </w:rPr>
        <w:t>Variable (Statistic) Name:</w:t>
      </w:r>
      <w:r w:rsidRPr="007C719F">
        <w:rPr>
          <w:rFonts w:cstheme="minorHAnsi"/>
          <w:b/>
          <w:szCs w:val="24"/>
        </w:rPr>
        <w:tab/>
      </w:r>
    </w:p>
    <w:p w14:paraId="28065F75" w14:textId="28A201AE" w:rsidR="007C719F" w:rsidRPr="007C719F" w:rsidRDefault="007C719F" w:rsidP="007C719F">
      <w:pPr>
        <w:ind w:firstLine="720"/>
        <w:rPr>
          <w:rFonts w:cstheme="minorHAnsi"/>
          <w:bCs/>
          <w:color w:val="C00000"/>
          <w:szCs w:val="24"/>
        </w:rPr>
      </w:pPr>
      <w:r w:rsidRPr="007C719F">
        <w:rPr>
          <w:rFonts w:cstheme="minorHAnsi"/>
          <w:bCs/>
          <w:color w:val="C00000"/>
          <w:szCs w:val="24"/>
        </w:rPr>
        <w:t>JHisto_vs_Cloud_Top_Pressure</w:t>
      </w:r>
    </w:p>
    <w:p w14:paraId="1788E160" w14:textId="77777777" w:rsidR="007C719F" w:rsidRPr="0098345B" w:rsidRDefault="007C719F" w:rsidP="007C719F">
      <w:pPr>
        <w:rPr>
          <w:rFonts w:cstheme="minorHAnsi"/>
          <w:b/>
          <w:color w:val="C00000"/>
          <w:sz w:val="12"/>
          <w:szCs w:val="12"/>
        </w:rPr>
      </w:pPr>
    </w:p>
    <w:p w14:paraId="793AD97E" w14:textId="42DAD78C" w:rsidR="007C719F" w:rsidRPr="007C719F" w:rsidRDefault="007C719F" w:rsidP="007C719F">
      <w:pPr>
        <w:rPr>
          <w:rFonts w:cstheme="minorHAnsi"/>
          <w:szCs w:val="24"/>
        </w:rPr>
      </w:pPr>
      <w:r w:rsidRPr="007C719F">
        <w:rPr>
          <w:rFonts w:cstheme="minorHAnsi"/>
          <w:b/>
          <w:bCs/>
          <w:szCs w:val="24"/>
        </w:rPr>
        <w:t>Bin Boundaries for All Phase Cloud Optical Thickness</w:t>
      </w:r>
      <w:r w:rsidR="00F110CE">
        <w:rPr>
          <w:rFonts w:cstheme="minorHAnsi"/>
          <w:b/>
          <w:bCs/>
          <w:szCs w:val="24"/>
        </w:rPr>
        <w:t xml:space="preserve"> in fully Cloudy Scenes</w:t>
      </w:r>
      <w:r w:rsidRPr="007C719F">
        <w:rPr>
          <w:rFonts w:cstheme="minorHAnsi"/>
          <w:szCs w:val="24"/>
        </w:rPr>
        <w:t xml:space="preserve"> </w:t>
      </w:r>
    </w:p>
    <w:p w14:paraId="6A68C92B" w14:textId="77777777" w:rsidR="00B13859" w:rsidRDefault="007C719F" w:rsidP="00B13859">
      <w:pPr>
        <w:ind w:firstLine="720"/>
        <w:rPr>
          <w:rFonts w:cstheme="minorHAnsi"/>
          <w:color w:val="00B050"/>
          <w:szCs w:val="24"/>
        </w:rPr>
      </w:pPr>
      <w:r w:rsidRPr="007C719F">
        <w:rPr>
          <w:rFonts w:cstheme="minorHAnsi"/>
          <w:color w:val="00B050"/>
          <w:szCs w:val="24"/>
        </w:rPr>
        <w:t>[</w:t>
      </w:r>
      <w:r w:rsidR="005A7D68">
        <w:rPr>
          <w:rFonts w:cstheme="minorHAnsi"/>
          <w:color w:val="00B050"/>
          <w:szCs w:val="24"/>
        </w:rPr>
        <w:t xml:space="preserve"> </w:t>
      </w:r>
      <w:r w:rsidRPr="007C719F">
        <w:rPr>
          <w:rFonts w:cstheme="minorHAnsi"/>
          <w:color w:val="00B050"/>
          <w:szCs w:val="24"/>
        </w:rPr>
        <w:t>0.0, 0.3, 1.3, 3.6, 9.4, 23.0, 60.0, 10000.0</w:t>
      </w:r>
      <w:r w:rsidR="005A7D68">
        <w:rPr>
          <w:rFonts w:cstheme="minorHAnsi"/>
          <w:color w:val="00B050"/>
          <w:szCs w:val="24"/>
        </w:rPr>
        <w:t xml:space="preserve"> </w:t>
      </w:r>
      <w:r w:rsidRPr="007C719F">
        <w:rPr>
          <w:rFonts w:cstheme="minorHAnsi"/>
          <w:color w:val="00B050"/>
          <w:szCs w:val="24"/>
        </w:rPr>
        <w:t>]          (7 bi</w:t>
      </w:r>
      <w:r w:rsidR="00B13859">
        <w:rPr>
          <w:rFonts w:cstheme="minorHAnsi"/>
          <w:color w:val="00B050"/>
          <w:szCs w:val="24"/>
        </w:rPr>
        <w:t>ns)</w:t>
      </w:r>
    </w:p>
    <w:p w14:paraId="5CBFD3B3" w14:textId="1DFF621A" w:rsidR="0098345B" w:rsidRPr="00B13859" w:rsidRDefault="00B13859" w:rsidP="00B13859">
      <w:pPr>
        <w:ind w:firstLine="720"/>
        <w:rPr>
          <w:rFonts w:cstheme="minorHAnsi"/>
          <w:color w:val="C00000"/>
          <w:szCs w:val="24"/>
        </w:rPr>
      </w:pPr>
      <w:r>
        <w:rPr>
          <w:rFonts w:cstheme="minorHAnsi"/>
          <w:color w:val="00B050"/>
          <w:szCs w:val="24"/>
        </w:rPr>
        <w:t xml:space="preserve">       </w:t>
      </w:r>
      <w:r w:rsidR="0098345B" w:rsidRPr="0098345B">
        <w:rPr>
          <w:rFonts w:cstheme="minorHAnsi"/>
          <w:color w:val="F79646" w:themeColor="accent6"/>
          <w:szCs w:val="24"/>
        </w:rPr>
        <w:t>(Note Valid Range</w:t>
      </w:r>
      <w:r w:rsidR="0098345B">
        <w:rPr>
          <w:rFonts w:cstheme="minorHAnsi"/>
          <w:color w:val="F79646" w:themeColor="accent6"/>
          <w:szCs w:val="24"/>
        </w:rPr>
        <w:t xml:space="preserve"> of </w:t>
      </w:r>
      <w:r w:rsidR="00964F40">
        <w:rPr>
          <w:rFonts w:cstheme="minorHAnsi"/>
          <w:color w:val="F79646" w:themeColor="accent6"/>
          <w:szCs w:val="24"/>
        </w:rPr>
        <w:t xml:space="preserve">MODIS </w:t>
      </w:r>
      <w:r w:rsidR="0098345B">
        <w:rPr>
          <w:rFonts w:cstheme="minorHAnsi"/>
          <w:color w:val="F79646" w:themeColor="accent6"/>
          <w:szCs w:val="24"/>
        </w:rPr>
        <w:t>COT Data</w:t>
      </w:r>
      <w:r w:rsidR="0098345B" w:rsidRPr="0098345B">
        <w:rPr>
          <w:rFonts w:cstheme="minorHAnsi"/>
          <w:color w:val="F79646" w:themeColor="accent6"/>
          <w:szCs w:val="24"/>
        </w:rPr>
        <w:t xml:space="preserve"> is 0.01 to 150.0)</w:t>
      </w:r>
    </w:p>
    <w:p w14:paraId="37C1DB93" w14:textId="46295417" w:rsidR="007C719F" w:rsidRPr="0098345B" w:rsidRDefault="007C719F" w:rsidP="007C719F">
      <w:pPr>
        <w:rPr>
          <w:rFonts w:cstheme="minorHAnsi"/>
          <w:color w:val="C00000"/>
          <w:sz w:val="12"/>
          <w:szCs w:val="12"/>
        </w:rPr>
      </w:pPr>
    </w:p>
    <w:p w14:paraId="23115CFD" w14:textId="7A87FC18" w:rsidR="007C719F" w:rsidRPr="007C719F" w:rsidRDefault="007C719F" w:rsidP="007C719F">
      <w:pPr>
        <w:rPr>
          <w:rFonts w:cstheme="minorHAnsi"/>
          <w:szCs w:val="24"/>
        </w:rPr>
      </w:pPr>
      <w:r w:rsidRPr="007C719F">
        <w:rPr>
          <w:rFonts w:cstheme="minorHAnsi"/>
          <w:b/>
          <w:bCs/>
          <w:szCs w:val="24"/>
        </w:rPr>
        <w:t>Bin Boundaries for All Phase Cloud Top Pressure:</w:t>
      </w:r>
      <w:r w:rsidRPr="007C719F">
        <w:rPr>
          <w:rFonts w:cstheme="minorHAnsi"/>
          <w:szCs w:val="24"/>
        </w:rPr>
        <w:t xml:space="preserve"> </w:t>
      </w:r>
    </w:p>
    <w:p w14:paraId="6C290D6E" w14:textId="236EB5C9" w:rsidR="007C719F" w:rsidRPr="007C719F" w:rsidRDefault="007C719F" w:rsidP="007C719F">
      <w:pPr>
        <w:ind w:firstLine="720"/>
        <w:rPr>
          <w:rFonts w:cstheme="minorHAnsi"/>
          <w:color w:val="00B050"/>
          <w:szCs w:val="24"/>
        </w:rPr>
      </w:pPr>
      <w:r w:rsidRPr="007C719F">
        <w:rPr>
          <w:rFonts w:cstheme="minorHAnsi"/>
          <w:color w:val="00B050"/>
          <w:szCs w:val="24"/>
        </w:rPr>
        <w:t>[</w:t>
      </w:r>
      <w:r w:rsidR="005A7D68">
        <w:rPr>
          <w:rFonts w:cstheme="minorHAnsi"/>
          <w:color w:val="00B050"/>
          <w:szCs w:val="24"/>
        </w:rPr>
        <w:t xml:space="preserve"> </w:t>
      </w:r>
      <w:r w:rsidRPr="007C719F">
        <w:rPr>
          <w:rFonts w:cstheme="minorHAnsi"/>
          <w:color w:val="00B050"/>
          <w:szCs w:val="24"/>
        </w:rPr>
        <w:t>0, 180, 310, 440, 560, 680, 800, 10000</w:t>
      </w:r>
      <w:r w:rsidR="005A7D68">
        <w:rPr>
          <w:rFonts w:cstheme="minorHAnsi"/>
          <w:color w:val="00B050"/>
          <w:szCs w:val="24"/>
        </w:rPr>
        <w:t xml:space="preserve"> </w:t>
      </w:r>
      <w:r w:rsidRPr="007C719F">
        <w:rPr>
          <w:rFonts w:cstheme="minorHAnsi"/>
          <w:color w:val="00B050"/>
          <w:szCs w:val="24"/>
        </w:rPr>
        <w:t>]          (7 bins)</w:t>
      </w:r>
    </w:p>
    <w:p w14:paraId="57729F0C" w14:textId="13F32312" w:rsidR="0098345B" w:rsidRPr="0098345B" w:rsidRDefault="00B13859" w:rsidP="00B13859">
      <w:pPr>
        <w:ind w:firstLine="720"/>
        <w:rPr>
          <w:rFonts w:cstheme="minorHAnsi"/>
          <w:color w:val="F79646" w:themeColor="accent6"/>
          <w:szCs w:val="24"/>
        </w:rPr>
      </w:pPr>
      <w:r>
        <w:rPr>
          <w:rFonts w:cstheme="minorHAnsi"/>
          <w:color w:val="F79646" w:themeColor="accent6"/>
          <w:szCs w:val="24"/>
        </w:rPr>
        <w:t xml:space="preserve">       </w:t>
      </w:r>
      <w:r w:rsidR="0098345B" w:rsidRPr="0098345B">
        <w:rPr>
          <w:rFonts w:cstheme="minorHAnsi"/>
          <w:color w:val="F79646" w:themeColor="accent6"/>
          <w:szCs w:val="24"/>
        </w:rPr>
        <w:t xml:space="preserve">(Note Valid Range of </w:t>
      </w:r>
      <w:r w:rsidR="00964F40">
        <w:rPr>
          <w:rFonts w:cstheme="minorHAnsi"/>
          <w:color w:val="F79646" w:themeColor="accent6"/>
          <w:szCs w:val="24"/>
        </w:rPr>
        <w:t xml:space="preserve">MODIS </w:t>
      </w:r>
      <w:r w:rsidR="0098345B">
        <w:rPr>
          <w:rFonts w:cstheme="minorHAnsi"/>
          <w:color w:val="F79646" w:themeColor="accent6"/>
          <w:szCs w:val="24"/>
        </w:rPr>
        <w:t xml:space="preserve">CTP </w:t>
      </w:r>
      <w:r w:rsidR="0098345B" w:rsidRPr="0098345B">
        <w:rPr>
          <w:rFonts w:cstheme="minorHAnsi"/>
          <w:color w:val="F79646" w:themeColor="accent6"/>
          <w:szCs w:val="24"/>
        </w:rPr>
        <w:t xml:space="preserve">Data is </w:t>
      </w:r>
      <w:r w:rsidR="0098345B">
        <w:rPr>
          <w:rFonts w:cstheme="minorHAnsi"/>
          <w:color w:val="F79646" w:themeColor="accent6"/>
          <w:szCs w:val="24"/>
        </w:rPr>
        <w:t>1</w:t>
      </w:r>
      <w:r w:rsidR="0098345B" w:rsidRPr="0098345B">
        <w:rPr>
          <w:rFonts w:cstheme="minorHAnsi"/>
          <w:color w:val="F79646" w:themeColor="accent6"/>
          <w:szCs w:val="24"/>
        </w:rPr>
        <w:t xml:space="preserve">.0 to </w:t>
      </w:r>
      <w:r w:rsidR="0098345B">
        <w:rPr>
          <w:rFonts w:cstheme="minorHAnsi"/>
          <w:color w:val="F79646" w:themeColor="accent6"/>
          <w:szCs w:val="24"/>
        </w:rPr>
        <w:t>1100</w:t>
      </w:r>
      <w:r w:rsidR="0098345B" w:rsidRPr="0098345B">
        <w:rPr>
          <w:rFonts w:cstheme="minorHAnsi"/>
          <w:color w:val="F79646" w:themeColor="accent6"/>
          <w:szCs w:val="24"/>
        </w:rPr>
        <w:t>.0)</w:t>
      </w:r>
    </w:p>
    <w:p w14:paraId="7DF525A6" w14:textId="77777777" w:rsidR="007C719F" w:rsidRPr="0098345B" w:rsidRDefault="007C719F" w:rsidP="007C719F">
      <w:pPr>
        <w:rPr>
          <w:rFonts w:cstheme="minorHAnsi"/>
          <w:b/>
          <w:color w:val="C00000"/>
          <w:sz w:val="12"/>
          <w:szCs w:val="12"/>
        </w:rPr>
      </w:pPr>
    </w:p>
    <w:p w14:paraId="5314590B" w14:textId="77777777" w:rsidR="007C719F" w:rsidRPr="007C719F" w:rsidRDefault="007C719F" w:rsidP="007C719F">
      <w:pPr>
        <w:rPr>
          <w:rFonts w:ascii="Verdana" w:hAnsi="Verdana" w:cstheme="minorHAnsi"/>
          <w:b/>
          <w:color w:val="C00000"/>
          <w:szCs w:val="24"/>
        </w:rPr>
      </w:pPr>
    </w:p>
    <w:p w14:paraId="386FF3E3" w14:textId="35067070" w:rsidR="007C719F" w:rsidRPr="007C719F" w:rsidRDefault="007C719F" w:rsidP="007C719F">
      <w:pPr>
        <w:rPr>
          <w:rFonts w:ascii="Verdana" w:hAnsi="Verdana" w:cstheme="minorHAnsi"/>
          <w:b/>
          <w:color w:val="C00000"/>
          <w:szCs w:val="24"/>
        </w:rPr>
      </w:pPr>
      <w:r w:rsidRPr="007C719F">
        <w:rPr>
          <w:rFonts w:ascii="Verdana" w:hAnsi="Verdana" w:cstheme="minorHAnsi"/>
          <w:b/>
          <w:color w:val="C00000"/>
          <w:szCs w:val="24"/>
        </w:rPr>
        <w:t xml:space="preserve">     </w:t>
      </w:r>
    </w:p>
    <w:p w14:paraId="3E135F63" w14:textId="77777777" w:rsidR="007C719F" w:rsidRPr="007C719F" w:rsidRDefault="007C719F" w:rsidP="007C719F">
      <w:pPr>
        <w:rPr>
          <w:rFonts w:cstheme="minorHAnsi"/>
          <w:b/>
          <w:szCs w:val="24"/>
        </w:rPr>
      </w:pPr>
      <w:r w:rsidRPr="007C719F">
        <w:rPr>
          <w:rFonts w:cstheme="minorHAnsi"/>
          <w:b/>
          <w:szCs w:val="24"/>
        </w:rPr>
        <w:t>Description:</w:t>
      </w:r>
      <w:r w:rsidRPr="007C719F">
        <w:rPr>
          <w:rFonts w:cstheme="minorHAnsi"/>
          <w:b/>
          <w:szCs w:val="24"/>
        </w:rPr>
        <w:tab/>
      </w:r>
    </w:p>
    <w:p w14:paraId="083F416B" w14:textId="14311D20" w:rsidR="007C719F" w:rsidRPr="007C719F" w:rsidRDefault="0098345B" w:rsidP="0098345B">
      <w:pPr>
        <w:rPr>
          <w:rFonts w:cstheme="minorHAnsi"/>
          <w:bCs/>
          <w:szCs w:val="24"/>
        </w:rPr>
      </w:pPr>
      <w:r>
        <w:rPr>
          <w:rFonts w:cstheme="minorHAnsi"/>
          <w:bCs/>
          <w:color w:val="7030A0"/>
          <w:szCs w:val="24"/>
        </w:rPr>
        <w:t xml:space="preserve">   </w:t>
      </w:r>
      <w:r w:rsidR="007C719F" w:rsidRPr="007C719F">
        <w:rPr>
          <w:rFonts w:cstheme="minorHAnsi"/>
          <w:bCs/>
          <w:color w:val="7030A0"/>
          <w:szCs w:val="24"/>
        </w:rPr>
        <w:t>Cloud Optical Thickness vs. Cloud Top Pressure for All Phase Clouds in P</w:t>
      </w:r>
      <w:r w:rsidR="00472227">
        <w:rPr>
          <w:rFonts w:cstheme="minorHAnsi"/>
          <w:bCs/>
          <w:color w:val="7030A0"/>
          <w:szCs w:val="24"/>
        </w:rPr>
        <w:t>artly</w:t>
      </w:r>
      <w:r w:rsidR="007C719F" w:rsidRPr="007C719F">
        <w:rPr>
          <w:rFonts w:cstheme="minorHAnsi"/>
          <w:bCs/>
          <w:color w:val="7030A0"/>
          <w:szCs w:val="24"/>
        </w:rPr>
        <w:t xml:space="preserve"> Cloudy Scenes</w:t>
      </w:r>
    </w:p>
    <w:p w14:paraId="7DBD6149" w14:textId="77777777" w:rsidR="007C719F" w:rsidRPr="0098345B" w:rsidRDefault="007C719F" w:rsidP="007C719F">
      <w:pPr>
        <w:rPr>
          <w:rFonts w:cstheme="minorHAnsi"/>
          <w:b/>
          <w:sz w:val="12"/>
          <w:szCs w:val="12"/>
        </w:rPr>
      </w:pPr>
    </w:p>
    <w:p w14:paraId="654A2F4B" w14:textId="77777777" w:rsidR="007C719F" w:rsidRPr="007C719F" w:rsidRDefault="007C719F" w:rsidP="007C719F">
      <w:pPr>
        <w:rPr>
          <w:rFonts w:cstheme="minorHAnsi"/>
          <w:b/>
          <w:szCs w:val="24"/>
        </w:rPr>
      </w:pPr>
      <w:r w:rsidRPr="007C719F">
        <w:rPr>
          <w:rFonts w:cstheme="minorHAnsi"/>
          <w:b/>
          <w:szCs w:val="24"/>
        </w:rPr>
        <w:t>Group (Parameter) Name:</w:t>
      </w:r>
      <w:r w:rsidRPr="007C719F">
        <w:rPr>
          <w:rFonts w:cstheme="minorHAnsi"/>
          <w:b/>
          <w:szCs w:val="24"/>
        </w:rPr>
        <w:tab/>
      </w:r>
    </w:p>
    <w:p w14:paraId="6A054129" w14:textId="57589F1C" w:rsidR="007C719F" w:rsidRPr="007C719F" w:rsidRDefault="007C719F" w:rsidP="007C719F">
      <w:pPr>
        <w:ind w:firstLine="720"/>
        <w:rPr>
          <w:rFonts w:cstheme="minorHAnsi"/>
          <w:bCs/>
          <w:color w:val="C00000"/>
          <w:szCs w:val="24"/>
        </w:rPr>
      </w:pPr>
      <w:r w:rsidRPr="007C719F">
        <w:rPr>
          <w:rFonts w:cstheme="minorHAnsi"/>
          <w:bCs/>
          <w:color w:val="C00000"/>
          <w:szCs w:val="24"/>
        </w:rPr>
        <w:t>Cloud_Optical_Thickness_PCL_Total</w:t>
      </w:r>
    </w:p>
    <w:p w14:paraId="66A1B7D4" w14:textId="77777777" w:rsidR="007C719F" w:rsidRPr="0098345B" w:rsidRDefault="007C719F" w:rsidP="007C719F">
      <w:pPr>
        <w:rPr>
          <w:rFonts w:cstheme="minorHAnsi"/>
          <w:b/>
          <w:sz w:val="12"/>
          <w:szCs w:val="12"/>
        </w:rPr>
      </w:pPr>
    </w:p>
    <w:p w14:paraId="65163C78" w14:textId="77777777" w:rsidR="007C719F" w:rsidRPr="007C719F" w:rsidRDefault="007C719F" w:rsidP="007C719F">
      <w:pPr>
        <w:rPr>
          <w:rFonts w:cstheme="minorHAnsi"/>
          <w:b/>
          <w:szCs w:val="24"/>
        </w:rPr>
      </w:pPr>
      <w:r w:rsidRPr="007C719F">
        <w:rPr>
          <w:rFonts w:cstheme="minorHAnsi"/>
          <w:b/>
          <w:szCs w:val="24"/>
        </w:rPr>
        <w:t>Variable (Statistic) Name:</w:t>
      </w:r>
      <w:r w:rsidRPr="007C719F">
        <w:rPr>
          <w:rFonts w:cstheme="minorHAnsi"/>
          <w:b/>
          <w:szCs w:val="24"/>
        </w:rPr>
        <w:tab/>
      </w:r>
    </w:p>
    <w:p w14:paraId="211ABC7C" w14:textId="77777777" w:rsidR="007C719F" w:rsidRPr="007C719F" w:rsidRDefault="007C719F" w:rsidP="007C719F">
      <w:pPr>
        <w:ind w:firstLine="720"/>
        <w:rPr>
          <w:rFonts w:cstheme="minorHAnsi"/>
          <w:bCs/>
          <w:color w:val="C00000"/>
          <w:szCs w:val="24"/>
        </w:rPr>
      </w:pPr>
      <w:r w:rsidRPr="007C719F">
        <w:rPr>
          <w:rFonts w:cstheme="minorHAnsi"/>
          <w:bCs/>
          <w:color w:val="C00000"/>
          <w:szCs w:val="24"/>
        </w:rPr>
        <w:t>JHisto_vs_Cloud_Top_Pressure</w:t>
      </w:r>
    </w:p>
    <w:p w14:paraId="19BDA250" w14:textId="77777777" w:rsidR="007C719F" w:rsidRPr="0098345B" w:rsidRDefault="007C719F" w:rsidP="007C719F">
      <w:pPr>
        <w:rPr>
          <w:rFonts w:cstheme="minorHAnsi"/>
          <w:b/>
          <w:color w:val="C00000"/>
          <w:sz w:val="12"/>
          <w:szCs w:val="12"/>
        </w:rPr>
      </w:pPr>
    </w:p>
    <w:p w14:paraId="1B08928F" w14:textId="68AD93D0" w:rsidR="007C719F" w:rsidRPr="007C719F" w:rsidRDefault="007C719F" w:rsidP="007C719F">
      <w:pPr>
        <w:rPr>
          <w:rFonts w:cstheme="minorHAnsi"/>
          <w:szCs w:val="24"/>
        </w:rPr>
      </w:pPr>
      <w:r w:rsidRPr="007C719F">
        <w:rPr>
          <w:rFonts w:cstheme="minorHAnsi"/>
          <w:b/>
          <w:bCs/>
          <w:szCs w:val="24"/>
        </w:rPr>
        <w:t>Bin Boundaries for All Phase Cloud Optical Thickness for Partly Cloudy Scenes</w:t>
      </w:r>
    </w:p>
    <w:p w14:paraId="086F9821" w14:textId="77777777" w:rsidR="00B13859" w:rsidRDefault="007C719F" w:rsidP="00B13859">
      <w:pPr>
        <w:ind w:firstLine="720"/>
        <w:rPr>
          <w:rFonts w:cstheme="minorHAnsi"/>
          <w:color w:val="C00000"/>
          <w:szCs w:val="24"/>
        </w:rPr>
      </w:pPr>
      <w:r w:rsidRPr="007C719F">
        <w:rPr>
          <w:rFonts w:cstheme="minorHAnsi"/>
          <w:color w:val="00B050"/>
          <w:szCs w:val="24"/>
        </w:rPr>
        <w:t>[</w:t>
      </w:r>
      <w:r w:rsidR="005A7D68">
        <w:rPr>
          <w:rFonts w:cstheme="minorHAnsi"/>
          <w:color w:val="00B050"/>
          <w:szCs w:val="24"/>
        </w:rPr>
        <w:t xml:space="preserve"> </w:t>
      </w:r>
      <w:r w:rsidRPr="007C719F">
        <w:rPr>
          <w:rFonts w:cstheme="minorHAnsi"/>
          <w:color w:val="00B050"/>
          <w:szCs w:val="24"/>
        </w:rPr>
        <w:t>0.0, 0.3, 1.3, 3.6, 9.4, 23.0, 60.0, 10000.0</w:t>
      </w:r>
      <w:r w:rsidR="005A7D68">
        <w:rPr>
          <w:rFonts w:cstheme="minorHAnsi"/>
          <w:color w:val="00B050"/>
          <w:szCs w:val="24"/>
        </w:rPr>
        <w:t xml:space="preserve"> </w:t>
      </w:r>
      <w:r w:rsidRPr="007C719F">
        <w:rPr>
          <w:rFonts w:cstheme="minorHAnsi"/>
          <w:color w:val="00B050"/>
          <w:szCs w:val="24"/>
        </w:rPr>
        <w:t>]          (7 bins)</w:t>
      </w:r>
    </w:p>
    <w:p w14:paraId="3A8BDCEF" w14:textId="169790DA" w:rsidR="0098345B" w:rsidRPr="00B13859" w:rsidRDefault="00B13859" w:rsidP="00B13859">
      <w:pPr>
        <w:ind w:firstLine="720"/>
        <w:rPr>
          <w:rFonts w:cstheme="minorHAnsi"/>
          <w:color w:val="C00000"/>
          <w:szCs w:val="24"/>
        </w:rPr>
      </w:pPr>
      <w:r>
        <w:rPr>
          <w:rFonts w:cstheme="minorHAnsi"/>
          <w:color w:val="C00000"/>
          <w:szCs w:val="24"/>
        </w:rPr>
        <w:t xml:space="preserve">       </w:t>
      </w:r>
      <w:r w:rsidR="0098345B" w:rsidRPr="0098345B">
        <w:rPr>
          <w:rFonts w:cstheme="minorHAnsi"/>
          <w:color w:val="F79646" w:themeColor="accent6"/>
          <w:szCs w:val="24"/>
        </w:rPr>
        <w:t>(Note Valid Range</w:t>
      </w:r>
      <w:r w:rsidR="0098345B">
        <w:rPr>
          <w:rFonts w:cstheme="minorHAnsi"/>
          <w:color w:val="F79646" w:themeColor="accent6"/>
          <w:szCs w:val="24"/>
        </w:rPr>
        <w:t xml:space="preserve"> of </w:t>
      </w:r>
      <w:r w:rsidR="00964F40">
        <w:rPr>
          <w:rFonts w:cstheme="minorHAnsi"/>
          <w:color w:val="F79646" w:themeColor="accent6"/>
          <w:szCs w:val="24"/>
        </w:rPr>
        <w:t xml:space="preserve">MODIS </w:t>
      </w:r>
      <w:r w:rsidR="0098345B">
        <w:rPr>
          <w:rFonts w:cstheme="minorHAnsi"/>
          <w:color w:val="F79646" w:themeColor="accent6"/>
          <w:szCs w:val="24"/>
        </w:rPr>
        <w:t xml:space="preserve">COT </w:t>
      </w:r>
      <w:r>
        <w:rPr>
          <w:rFonts w:cstheme="minorHAnsi"/>
          <w:color w:val="F79646" w:themeColor="accent6"/>
          <w:szCs w:val="24"/>
        </w:rPr>
        <w:t xml:space="preserve">PCL </w:t>
      </w:r>
      <w:r w:rsidR="0098345B">
        <w:rPr>
          <w:rFonts w:cstheme="minorHAnsi"/>
          <w:color w:val="F79646" w:themeColor="accent6"/>
          <w:szCs w:val="24"/>
        </w:rPr>
        <w:t>Data</w:t>
      </w:r>
      <w:r w:rsidR="0098345B" w:rsidRPr="0098345B">
        <w:rPr>
          <w:rFonts w:cstheme="minorHAnsi"/>
          <w:color w:val="F79646" w:themeColor="accent6"/>
          <w:szCs w:val="24"/>
        </w:rPr>
        <w:t xml:space="preserve"> is 0.01 to 150.0)</w:t>
      </w:r>
    </w:p>
    <w:p w14:paraId="04357788" w14:textId="22A789DA" w:rsidR="007C719F" w:rsidRPr="0098345B" w:rsidRDefault="007C719F" w:rsidP="007C719F">
      <w:pPr>
        <w:rPr>
          <w:rFonts w:cstheme="minorHAnsi"/>
          <w:color w:val="C00000"/>
          <w:sz w:val="12"/>
          <w:szCs w:val="12"/>
        </w:rPr>
      </w:pPr>
    </w:p>
    <w:p w14:paraId="123745FF" w14:textId="55814E98" w:rsidR="007C719F" w:rsidRPr="007C719F" w:rsidRDefault="007C719F" w:rsidP="007C719F">
      <w:pPr>
        <w:rPr>
          <w:rFonts w:cstheme="minorHAnsi"/>
          <w:szCs w:val="24"/>
        </w:rPr>
      </w:pPr>
      <w:r w:rsidRPr="007C719F">
        <w:rPr>
          <w:rFonts w:cstheme="minorHAnsi"/>
          <w:b/>
          <w:bCs/>
          <w:szCs w:val="24"/>
        </w:rPr>
        <w:t>Bin Boundaries for All Phase Cloud Top Pressure</w:t>
      </w:r>
    </w:p>
    <w:p w14:paraId="6D84F3D8" w14:textId="75AEF676" w:rsidR="007C719F" w:rsidRPr="007C719F" w:rsidRDefault="007C719F" w:rsidP="007C719F">
      <w:pPr>
        <w:ind w:firstLine="720"/>
        <w:rPr>
          <w:rFonts w:cstheme="minorHAnsi"/>
          <w:color w:val="00B050"/>
          <w:szCs w:val="24"/>
        </w:rPr>
      </w:pPr>
      <w:r w:rsidRPr="007C719F">
        <w:rPr>
          <w:rFonts w:cstheme="minorHAnsi"/>
          <w:color w:val="00B050"/>
          <w:szCs w:val="24"/>
        </w:rPr>
        <w:t>[</w:t>
      </w:r>
      <w:r w:rsidR="005A7D68">
        <w:rPr>
          <w:rFonts w:cstheme="minorHAnsi"/>
          <w:color w:val="00B050"/>
          <w:szCs w:val="24"/>
        </w:rPr>
        <w:t xml:space="preserve"> </w:t>
      </w:r>
      <w:r w:rsidRPr="007C719F">
        <w:rPr>
          <w:rFonts w:cstheme="minorHAnsi"/>
          <w:color w:val="00B050"/>
          <w:szCs w:val="24"/>
        </w:rPr>
        <w:t>0, 180, 310, 440, 560, 680, 800, 10000</w:t>
      </w:r>
      <w:r w:rsidR="005A7D68">
        <w:rPr>
          <w:rFonts w:cstheme="minorHAnsi"/>
          <w:color w:val="00B050"/>
          <w:szCs w:val="24"/>
        </w:rPr>
        <w:t xml:space="preserve"> </w:t>
      </w:r>
      <w:r w:rsidRPr="007C719F">
        <w:rPr>
          <w:rFonts w:cstheme="minorHAnsi"/>
          <w:color w:val="00B050"/>
          <w:szCs w:val="24"/>
        </w:rPr>
        <w:t>]          (7 bins)</w:t>
      </w:r>
    </w:p>
    <w:p w14:paraId="76253440" w14:textId="362965B8" w:rsidR="0018273E" w:rsidRDefault="00B13859" w:rsidP="00B13859">
      <w:pPr>
        <w:ind w:firstLine="720"/>
        <w:rPr>
          <w:rFonts w:cstheme="minorHAnsi"/>
          <w:color w:val="F79646" w:themeColor="accent6"/>
          <w:szCs w:val="24"/>
        </w:rPr>
      </w:pPr>
      <w:r>
        <w:rPr>
          <w:rFonts w:cstheme="minorHAnsi"/>
          <w:color w:val="F79646" w:themeColor="accent6"/>
          <w:szCs w:val="24"/>
        </w:rPr>
        <w:t xml:space="preserve">       </w:t>
      </w:r>
      <w:r w:rsidR="0098345B" w:rsidRPr="0098345B">
        <w:rPr>
          <w:rFonts w:cstheme="minorHAnsi"/>
          <w:color w:val="F79646" w:themeColor="accent6"/>
          <w:szCs w:val="24"/>
        </w:rPr>
        <w:t xml:space="preserve">(Note Valid Range of </w:t>
      </w:r>
      <w:r w:rsidR="00964F40">
        <w:rPr>
          <w:rFonts w:cstheme="minorHAnsi"/>
          <w:color w:val="F79646" w:themeColor="accent6"/>
          <w:szCs w:val="24"/>
        </w:rPr>
        <w:t xml:space="preserve">MODIS </w:t>
      </w:r>
      <w:r w:rsidR="0098345B">
        <w:rPr>
          <w:rFonts w:cstheme="minorHAnsi"/>
          <w:color w:val="F79646" w:themeColor="accent6"/>
          <w:szCs w:val="24"/>
        </w:rPr>
        <w:t xml:space="preserve">CTP </w:t>
      </w:r>
      <w:r w:rsidR="0098345B" w:rsidRPr="0098345B">
        <w:rPr>
          <w:rFonts w:cstheme="minorHAnsi"/>
          <w:color w:val="F79646" w:themeColor="accent6"/>
          <w:szCs w:val="24"/>
        </w:rPr>
        <w:t xml:space="preserve">Data is </w:t>
      </w:r>
      <w:r w:rsidR="0098345B">
        <w:rPr>
          <w:rFonts w:cstheme="minorHAnsi"/>
          <w:color w:val="F79646" w:themeColor="accent6"/>
          <w:szCs w:val="24"/>
        </w:rPr>
        <w:t>1</w:t>
      </w:r>
      <w:r w:rsidR="0098345B" w:rsidRPr="0098345B">
        <w:rPr>
          <w:rFonts w:cstheme="minorHAnsi"/>
          <w:color w:val="F79646" w:themeColor="accent6"/>
          <w:szCs w:val="24"/>
        </w:rPr>
        <w:t xml:space="preserve">.0 to </w:t>
      </w:r>
      <w:r w:rsidR="0098345B">
        <w:rPr>
          <w:rFonts w:cstheme="minorHAnsi"/>
          <w:color w:val="F79646" w:themeColor="accent6"/>
          <w:szCs w:val="24"/>
        </w:rPr>
        <w:t>1100</w:t>
      </w:r>
      <w:r w:rsidR="0098345B" w:rsidRPr="0098345B">
        <w:rPr>
          <w:rFonts w:cstheme="minorHAnsi"/>
          <w:color w:val="F79646" w:themeColor="accent6"/>
          <w:szCs w:val="24"/>
        </w:rPr>
        <w:t>.0)</w:t>
      </w:r>
    </w:p>
    <w:p w14:paraId="4FBF0C45" w14:textId="3C098493" w:rsidR="0018273E" w:rsidRDefault="0018273E" w:rsidP="00B13859">
      <w:pPr>
        <w:ind w:firstLine="720"/>
        <w:rPr>
          <w:rFonts w:cstheme="minorHAnsi"/>
          <w:color w:val="F79646" w:themeColor="accent6"/>
          <w:szCs w:val="24"/>
        </w:rPr>
      </w:pPr>
    </w:p>
    <w:p w14:paraId="542FD1F2" w14:textId="499602E3" w:rsidR="0018273E" w:rsidRDefault="0018273E" w:rsidP="00B13859">
      <w:pPr>
        <w:ind w:firstLine="720"/>
        <w:rPr>
          <w:rFonts w:cstheme="minorHAnsi"/>
          <w:color w:val="F79646" w:themeColor="accent6"/>
          <w:szCs w:val="24"/>
        </w:rPr>
      </w:pPr>
    </w:p>
    <w:p w14:paraId="1AF98D5E" w14:textId="72B10CE3" w:rsidR="0018273E" w:rsidRDefault="0018273E" w:rsidP="00B13859">
      <w:pPr>
        <w:ind w:firstLine="720"/>
        <w:rPr>
          <w:rFonts w:cstheme="minorHAnsi"/>
          <w:color w:val="F79646" w:themeColor="accent6"/>
          <w:szCs w:val="24"/>
        </w:rPr>
      </w:pPr>
    </w:p>
    <w:p w14:paraId="6F46A1CF" w14:textId="41981339" w:rsidR="0018273E" w:rsidRPr="00DA1C7C" w:rsidRDefault="0018273E" w:rsidP="0018273E">
      <w:pPr>
        <w:spacing w:before="120" w:line="280" w:lineRule="exact"/>
        <w:rPr>
          <w:rFonts w:ascii="Verdana" w:hAnsi="Verdana"/>
          <w:iCs/>
          <w:color w:val="C00000"/>
          <w:sz w:val="18"/>
          <w:szCs w:val="18"/>
        </w:rPr>
      </w:pPr>
      <w:r w:rsidRPr="00DA1C7C">
        <w:rPr>
          <w:rFonts w:ascii="Verdana" w:hAnsi="Verdana"/>
          <w:iCs/>
          <w:color w:val="C00000"/>
          <w:sz w:val="18"/>
          <w:szCs w:val="18"/>
        </w:rPr>
        <w:t xml:space="preserve">* </w:t>
      </w:r>
      <w:r>
        <w:rPr>
          <w:rFonts w:ascii="Verdana" w:hAnsi="Verdana"/>
          <w:iCs/>
          <w:color w:val="C00000"/>
          <w:sz w:val="18"/>
          <w:szCs w:val="18"/>
        </w:rPr>
        <w:t xml:space="preserve">Bin Boundary Handling:  </w:t>
      </w:r>
      <w:r w:rsidRPr="00DA1C7C">
        <w:rPr>
          <w:rFonts w:ascii="Verdana" w:hAnsi="Verdana"/>
          <w:iCs/>
          <w:color w:val="C00000"/>
          <w:sz w:val="18"/>
          <w:szCs w:val="18"/>
        </w:rPr>
        <w:t>For L3 C</w:t>
      </w:r>
      <w:r w:rsidR="00571D3B">
        <w:rPr>
          <w:rFonts w:ascii="Verdana" w:hAnsi="Verdana"/>
          <w:iCs/>
          <w:color w:val="C00000"/>
          <w:sz w:val="18"/>
          <w:szCs w:val="18"/>
        </w:rPr>
        <w:t>OSP</w:t>
      </w:r>
      <w:r>
        <w:rPr>
          <w:rFonts w:ascii="Verdana" w:hAnsi="Verdana"/>
          <w:iCs/>
          <w:color w:val="C00000"/>
          <w:sz w:val="18"/>
          <w:szCs w:val="18"/>
        </w:rPr>
        <w:t xml:space="preserve"> Joint Histograms,</w:t>
      </w:r>
      <w:r w:rsidRPr="00DA1C7C">
        <w:rPr>
          <w:rFonts w:ascii="Verdana" w:hAnsi="Verdana"/>
          <w:iCs/>
          <w:color w:val="C00000"/>
          <w:sz w:val="18"/>
          <w:szCs w:val="18"/>
        </w:rPr>
        <w:t xml:space="preserve"> the first through the </w:t>
      </w:r>
      <w:r w:rsidR="00226C9D">
        <w:rPr>
          <w:rFonts w:ascii="Verdana" w:hAnsi="Verdana"/>
          <w:iCs/>
          <w:color w:val="C00000"/>
          <w:sz w:val="18"/>
          <w:szCs w:val="18"/>
        </w:rPr>
        <w:t>penultimate</w:t>
      </w:r>
      <w:r w:rsidRPr="00DA1C7C">
        <w:rPr>
          <w:rFonts w:ascii="Verdana" w:hAnsi="Verdana"/>
          <w:iCs/>
          <w:color w:val="C00000"/>
          <w:sz w:val="18"/>
          <w:szCs w:val="18"/>
        </w:rPr>
        <w:t xml:space="preserve"> </w:t>
      </w:r>
      <w:r>
        <w:rPr>
          <w:rFonts w:ascii="Verdana" w:hAnsi="Verdana"/>
          <w:iCs/>
          <w:color w:val="C00000"/>
          <w:sz w:val="18"/>
          <w:szCs w:val="18"/>
        </w:rPr>
        <w:t xml:space="preserve">histogram </w:t>
      </w:r>
      <w:r w:rsidRPr="00DA1C7C">
        <w:rPr>
          <w:rFonts w:ascii="Verdana" w:hAnsi="Verdana"/>
          <w:iCs/>
          <w:color w:val="C00000"/>
          <w:sz w:val="18"/>
          <w:szCs w:val="18"/>
        </w:rPr>
        <w:t xml:space="preserve">bin includes </w:t>
      </w:r>
      <w:r>
        <w:rPr>
          <w:rFonts w:ascii="Verdana" w:hAnsi="Verdana"/>
          <w:iCs/>
          <w:color w:val="C00000"/>
          <w:sz w:val="18"/>
          <w:szCs w:val="18"/>
        </w:rPr>
        <w:t xml:space="preserve">L2 pixel </w:t>
      </w:r>
      <w:r w:rsidRPr="00DA1C7C">
        <w:rPr>
          <w:rFonts w:ascii="Verdana" w:hAnsi="Verdana"/>
          <w:iCs/>
          <w:color w:val="C00000"/>
          <w:sz w:val="18"/>
          <w:szCs w:val="18"/>
        </w:rPr>
        <w:t xml:space="preserve">values equal to the lower bin boundary. The </w:t>
      </w:r>
      <w:r w:rsidRPr="00DA1C7C">
        <w:rPr>
          <w:rFonts w:ascii="Verdana" w:hAnsi="Verdana"/>
          <w:b/>
          <w:bCs/>
          <w:iCs/>
          <w:color w:val="C00000"/>
          <w:sz w:val="18"/>
          <w:szCs w:val="18"/>
        </w:rPr>
        <w:t>last bin</w:t>
      </w:r>
      <w:r w:rsidRPr="00DA1C7C">
        <w:rPr>
          <w:rFonts w:ascii="Verdana" w:hAnsi="Verdana"/>
          <w:iCs/>
          <w:color w:val="C00000"/>
          <w:sz w:val="18"/>
          <w:szCs w:val="18"/>
        </w:rPr>
        <w:t xml:space="preserve"> includes </w:t>
      </w:r>
      <w:r>
        <w:rPr>
          <w:rFonts w:ascii="Verdana" w:hAnsi="Verdana"/>
          <w:iCs/>
          <w:color w:val="C00000"/>
          <w:sz w:val="18"/>
          <w:szCs w:val="18"/>
        </w:rPr>
        <w:t xml:space="preserve">L2 pixel </w:t>
      </w:r>
      <w:r w:rsidRPr="00DA1C7C">
        <w:rPr>
          <w:rFonts w:ascii="Verdana" w:hAnsi="Verdana"/>
          <w:iCs/>
          <w:color w:val="C00000"/>
          <w:sz w:val="18"/>
          <w:szCs w:val="18"/>
        </w:rPr>
        <w:t xml:space="preserve">values equal to both the lower and higher bin </w:t>
      </w:r>
      <w:r w:rsidR="00226C9D" w:rsidRPr="00DA1C7C">
        <w:rPr>
          <w:rFonts w:ascii="Verdana" w:hAnsi="Verdana"/>
          <w:iCs/>
          <w:color w:val="C00000"/>
          <w:sz w:val="18"/>
          <w:szCs w:val="18"/>
        </w:rPr>
        <w:t>boundar</w:t>
      </w:r>
      <w:r w:rsidR="00226C9D">
        <w:rPr>
          <w:rFonts w:ascii="Verdana" w:hAnsi="Verdana"/>
          <w:iCs/>
          <w:color w:val="C00000"/>
          <w:sz w:val="18"/>
          <w:szCs w:val="18"/>
        </w:rPr>
        <w:t>ies</w:t>
      </w:r>
      <w:r w:rsidRPr="00DA1C7C">
        <w:rPr>
          <w:rFonts w:ascii="Verdana" w:hAnsi="Verdana"/>
          <w:iCs/>
          <w:color w:val="C00000"/>
          <w:sz w:val="18"/>
          <w:szCs w:val="18"/>
        </w:rPr>
        <w:t xml:space="preserve">.  This is slightly different from MODIS Standard MOD08, where the </w:t>
      </w:r>
      <w:r w:rsidRPr="00DA1C7C">
        <w:rPr>
          <w:rFonts w:ascii="Verdana" w:hAnsi="Verdana"/>
          <w:b/>
          <w:bCs/>
          <w:iCs/>
          <w:color w:val="C00000"/>
          <w:sz w:val="18"/>
          <w:szCs w:val="18"/>
        </w:rPr>
        <w:t>first bin</w:t>
      </w:r>
      <w:r w:rsidRPr="00DA1C7C">
        <w:rPr>
          <w:rFonts w:ascii="Verdana" w:hAnsi="Verdana"/>
          <w:iCs/>
          <w:color w:val="C00000"/>
          <w:sz w:val="18"/>
          <w:szCs w:val="18"/>
        </w:rPr>
        <w:t xml:space="preserve"> included </w:t>
      </w:r>
      <w:r>
        <w:rPr>
          <w:rFonts w:ascii="Verdana" w:hAnsi="Verdana"/>
          <w:iCs/>
          <w:color w:val="C00000"/>
          <w:sz w:val="18"/>
          <w:szCs w:val="18"/>
        </w:rPr>
        <w:t xml:space="preserve">L2 pixel </w:t>
      </w:r>
      <w:r w:rsidRPr="00DA1C7C">
        <w:rPr>
          <w:rFonts w:ascii="Verdana" w:hAnsi="Verdana"/>
          <w:iCs/>
          <w:color w:val="C00000"/>
          <w:sz w:val="18"/>
          <w:szCs w:val="18"/>
        </w:rPr>
        <w:t xml:space="preserve">values equal to both the lower and higher bin </w:t>
      </w:r>
      <w:r w:rsidR="00226C9D" w:rsidRPr="00DA1C7C">
        <w:rPr>
          <w:rFonts w:ascii="Verdana" w:hAnsi="Verdana"/>
          <w:iCs/>
          <w:color w:val="C00000"/>
          <w:sz w:val="18"/>
          <w:szCs w:val="18"/>
        </w:rPr>
        <w:t>boundar</w:t>
      </w:r>
      <w:r w:rsidR="00226C9D">
        <w:rPr>
          <w:rFonts w:ascii="Verdana" w:hAnsi="Verdana"/>
          <w:iCs/>
          <w:color w:val="C00000"/>
          <w:sz w:val="18"/>
          <w:szCs w:val="18"/>
        </w:rPr>
        <w:t>ies</w:t>
      </w:r>
      <w:r w:rsidRPr="00DA1C7C">
        <w:rPr>
          <w:rFonts w:ascii="Verdana" w:hAnsi="Verdana"/>
          <w:iCs/>
          <w:color w:val="C00000"/>
          <w:sz w:val="18"/>
          <w:szCs w:val="18"/>
        </w:rPr>
        <w:t xml:space="preserve">. </w:t>
      </w:r>
    </w:p>
    <w:p w14:paraId="10AB1860" w14:textId="0C52637B" w:rsidR="0098345B" w:rsidRPr="0098345B" w:rsidRDefault="0098345B" w:rsidP="00B13859">
      <w:pPr>
        <w:ind w:firstLine="720"/>
        <w:rPr>
          <w:rFonts w:cstheme="minorHAnsi"/>
          <w:color w:val="F79646" w:themeColor="accent6"/>
          <w:szCs w:val="24"/>
        </w:rPr>
      </w:pPr>
      <w:r>
        <w:rPr>
          <w:rFonts w:ascii="Gill Sans Std" w:hAnsi="Gill Sans Std" w:cs="Arial"/>
          <w:b/>
          <w:i/>
          <w:color w:val="FF0000"/>
          <w:sz w:val="18"/>
          <w:szCs w:val="16"/>
        </w:rPr>
        <w:br w:type="page"/>
      </w:r>
    </w:p>
    <w:p w14:paraId="49349981" w14:textId="77F1E4D6" w:rsidR="0098345B" w:rsidRDefault="0098345B" w:rsidP="00F03ADA">
      <w:pPr>
        <w:spacing w:line="200" w:lineRule="exact"/>
        <w:rPr>
          <w:rFonts w:ascii="Gill Sans Std" w:hAnsi="Gill Sans Std" w:cs="Arial"/>
          <w:b/>
          <w:i/>
          <w:color w:val="FF0000"/>
          <w:sz w:val="18"/>
          <w:szCs w:val="16"/>
        </w:rPr>
      </w:pPr>
      <w:r>
        <w:lastRenderedPageBreak/>
        <mc:AlternateContent>
          <mc:Choice Requires="wps">
            <w:drawing>
              <wp:anchor distT="0" distB="0" distL="114300" distR="114300" simplePos="0" relativeHeight="251659264" behindDoc="0" locked="0" layoutInCell="1" allowOverlap="1" wp14:anchorId="024B2B0A" wp14:editId="281A03B8">
                <wp:simplePos x="0" y="0"/>
                <wp:positionH relativeFrom="column">
                  <wp:posOffset>-1083310</wp:posOffset>
                </wp:positionH>
                <wp:positionV relativeFrom="paragraph">
                  <wp:posOffset>-905369</wp:posOffset>
                </wp:positionV>
                <wp:extent cx="8004175" cy="10058400"/>
                <wp:effectExtent l="0" t="0" r="15875" b="19050"/>
                <wp:wrapNone/>
                <wp:docPr id="271"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4175" cy="10058400"/>
                        </a:xfrm>
                        <a:prstGeom prst="rect">
                          <a:avLst/>
                        </a:prstGeom>
                        <a:solidFill>
                          <a:srgbClr val="C4BC96"/>
                        </a:solidFill>
                        <a:ln w="9525">
                          <a:solidFill>
                            <a:srgbClr val="000000"/>
                          </a:solidFill>
                          <a:miter lim="800000"/>
                          <a:headEnd/>
                          <a:tailEnd/>
                        </a:ln>
                      </wps:spPr>
                      <wps:txbx>
                        <w:txbxContent>
                          <w:p w14:paraId="16CD18EE" w14:textId="77777777" w:rsidR="00126730" w:rsidRDefault="00126730" w:rsidP="001D59D5">
                            <w:pPr>
                              <w:jc w:val="center"/>
                              <w:rPr>
                                <w:b/>
                                <w:sz w:val="48"/>
                                <w:szCs w:val="48"/>
                              </w:rPr>
                            </w:pPr>
                          </w:p>
                          <w:p w14:paraId="55422C44" w14:textId="77777777" w:rsidR="00126730" w:rsidRDefault="00126730" w:rsidP="001D59D5">
                            <w:pPr>
                              <w:jc w:val="center"/>
                              <w:rPr>
                                <w:b/>
                                <w:sz w:val="48"/>
                                <w:szCs w:val="48"/>
                              </w:rPr>
                            </w:pPr>
                          </w:p>
                          <w:p w14:paraId="66A90351" w14:textId="77777777" w:rsidR="00126730" w:rsidRDefault="00126730" w:rsidP="001D59D5">
                            <w:pPr>
                              <w:jc w:val="center"/>
                              <w:rPr>
                                <w:b/>
                                <w:sz w:val="48"/>
                                <w:szCs w:val="48"/>
                              </w:rPr>
                            </w:pPr>
                          </w:p>
                          <w:p w14:paraId="7CF139BA" w14:textId="77777777" w:rsidR="00126730" w:rsidRDefault="00126730" w:rsidP="001D59D5">
                            <w:pPr>
                              <w:jc w:val="center"/>
                              <w:rPr>
                                <w:b/>
                                <w:sz w:val="48"/>
                                <w:szCs w:val="48"/>
                              </w:rPr>
                            </w:pPr>
                          </w:p>
                          <w:p w14:paraId="4D4085B6" w14:textId="77777777" w:rsidR="00126730" w:rsidRDefault="00126730" w:rsidP="001D59D5">
                            <w:pPr>
                              <w:jc w:val="center"/>
                              <w:rPr>
                                <w:b/>
                                <w:sz w:val="48"/>
                                <w:szCs w:val="48"/>
                              </w:rPr>
                            </w:pPr>
                          </w:p>
                          <w:p w14:paraId="3F567BBF" w14:textId="77777777" w:rsidR="00126730" w:rsidRDefault="00126730" w:rsidP="001D59D5">
                            <w:pPr>
                              <w:jc w:val="center"/>
                              <w:rPr>
                                <w:b/>
                                <w:sz w:val="48"/>
                                <w:szCs w:val="48"/>
                              </w:rPr>
                            </w:pPr>
                          </w:p>
                          <w:p w14:paraId="73D6260D" w14:textId="77777777" w:rsidR="00126730" w:rsidRDefault="00126730" w:rsidP="001D59D5">
                            <w:pPr>
                              <w:jc w:val="center"/>
                              <w:rPr>
                                <w:b/>
                                <w:sz w:val="48"/>
                                <w:szCs w:val="48"/>
                              </w:rPr>
                            </w:pPr>
                          </w:p>
                          <w:p w14:paraId="797EAE7D" w14:textId="77777777" w:rsidR="00126730" w:rsidRDefault="00126730" w:rsidP="001D59D5">
                            <w:pPr>
                              <w:rPr>
                                <w:b/>
                                <w:sz w:val="48"/>
                                <w:szCs w:val="48"/>
                              </w:rPr>
                            </w:pPr>
                          </w:p>
                          <w:p w14:paraId="0BF8F5A9" w14:textId="77777777" w:rsidR="00126730" w:rsidRPr="00A72551" w:rsidRDefault="00126730" w:rsidP="001D59D5">
                            <w:pPr>
                              <w:jc w:val="center"/>
                              <w:rPr>
                                <w:b/>
                                <w:sz w:val="48"/>
                                <w:szCs w:val="48"/>
                              </w:rPr>
                            </w:pPr>
                            <w:r>
                              <w:rPr>
                                <w:b/>
                                <w:sz w:val="48"/>
                                <w:szCs w:val="48"/>
                              </w:rPr>
                              <w:t>Appendix B</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68F51ECC" w14:textId="77777777" w:rsidR="00126730" w:rsidRPr="00A72551" w:rsidRDefault="00126730" w:rsidP="001D59D5">
                            <w:pPr>
                              <w:jc w:val="center"/>
                              <w:rPr>
                                <w:b/>
                                <w:sz w:val="48"/>
                                <w:szCs w:val="48"/>
                              </w:rPr>
                            </w:pPr>
                          </w:p>
                          <w:p w14:paraId="1EAB601D" w14:textId="0BA871A6" w:rsidR="00126730" w:rsidRDefault="00126730" w:rsidP="001D59D5">
                            <w:pPr>
                              <w:jc w:val="center"/>
                              <w:rPr>
                                <w:b/>
                                <w:sz w:val="48"/>
                                <w:szCs w:val="48"/>
                              </w:rPr>
                            </w:pPr>
                            <w:r>
                              <w:rPr>
                                <w:b/>
                                <w:sz w:val="48"/>
                                <w:szCs w:val="48"/>
                              </w:rPr>
                              <w:t xml:space="preserve">Mean Statistic Images </w:t>
                            </w:r>
                          </w:p>
                          <w:p w14:paraId="2F92F082" w14:textId="3D64DB04" w:rsidR="00126730" w:rsidRDefault="00126730" w:rsidP="001D59D5">
                            <w:pPr>
                              <w:jc w:val="center"/>
                              <w:rPr>
                                <w:b/>
                                <w:sz w:val="48"/>
                                <w:szCs w:val="48"/>
                              </w:rPr>
                            </w:pPr>
                            <w:r>
                              <w:rPr>
                                <w:b/>
                                <w:sz w:val="48"/>
                                <w:szCs w:val="48"/>
                              </w:rPr>
                              <w:t xml:space="preserve">from a Sample L3 COSP File </w:t>
                            </w:r>
                          </w:p>
                          <w:p w14:paraId="61330AFB" w14:textId="77777777" w:rsidR="00126730" w:rsidRDefault="00126730" w:rsidP="001D59D5">
                            <w:pPr>
                              <w:jc w:val="center"/>
                              <w:rPr>
                                <w:b/>
                                <w:sz w:val="48"/>
                                <w:szCs w:val="48"/>
                              </w:rPr>
                            </w:pPr>
                          </w:p>
                          <w:p w14:paraId="0856A8DF" w14:textId="746FB413" w:rsidR="00126730" w:rsidRDefault="00126730" w:rsidP="001D59D5">
                            <w:pPr>
                              <w:jc w:val="center"/>
                              <w:rPr>
                                <w:b/>
                                <w:sz w:val="48"/>
                                <w:szCs w:val="48"/>
                              </w:rPr>
                            </w:pPr>
                            <w:r>
                              <w:rPr>
                                <w:b/>
                                <w:sz w:val="48"/>
                                <w:szCs w:val="48"/>
                              </w:rPr>
                              <w:t>Combined MODIS Terra &amp; MODIS Aqua</w:t>
                            </w:r>
                          </w:p>
                          <w:p w14:paraId="7CA0D753" w14:textId="738C80BC" w:rsidR="00126730" w:rsidRPr="00A72551" w:rsidRDefault="00126730" w:rsidP="001D59D5">
                            <w:pPr>
                              <w:jc w:val="center"/>
                              <w:rPr>
                                <w:b/>
                                <w:sz w:val="48"/>
                                <w:szCs w:val="48"/>
                              </w:rPr>
                            </w:pPr>
                            <w:r>
                              <w:rPr>
                                <w:b/>
                                <w:sz w:val="48"/>
                                <w:szCs w:val="48"/>
                              </w:rPr>
                              <w:t xml:space="preserve">(July 2002) </w:t>
                            </w:r>
                          </w:p>
                          <w:p w14:paraId="33217901" w14:textId="77777777" w:rsidR="00126730" w:rsidRPr="00A72551" w:rsidRDefault="00126730" w:rsidP="001D59D5">
                            <w:pPr>
                              <w:jc w:val="center"/>
                              <w:rPr>
                                <w:b/>
                                <w:sz w:val="48"/>
                                <w:szCs w:val="48"/>
                              </w:rPr>
                            </w:pPr>
                          </w:p>
                          <w:p w14:paraId="262BE3AC" w14:textId="77777777" w:rsidR="00126730" w:rsidRPr="00A72551" w:rsidRDefault="00126730" w:rsidP="001D59D5">
                            <w:pPr>
                              <w:jc w:val="center"/>
                              <w:rPr>
                                <w:b/>
                                <w:sz w:val="48"/>
                                <w:szCs w:val="48"/>
                              </w:rPr>
                            </w:pPr>
                          </w:p>
                          <w:p w14:paraId="7CC9FBD2" w14:textId="77777777" w:rsidR="00126730" w:rsidRDefault="00126730" w:rsidP="001D59D5">
                            <w:pPr>
                              <w:jc w:val="center"/>
                              <w:rPr>
                                <w:b/>
                                <w:sz w:val="48"/>
                                <w:szCs w:val="48"/>
                              </w:rPr>
                            </w:pPr>
                          </w:p>
                          <w:p w14:paraId="6BCEAC49" w14:textId="77777777" w:rsidR="00126730" w:rsidRPr="00A72551" w:rsidRDefault="00126730" w:rsidP="001D59D5">
                            <w:pPr>
                              <w:rPr>
                                <w:b/>
                                <w:sz w:val="48"/>
                                <w:szCs w:val="48"/>
                              </w:rPr>
                            </w:pPr>
                          </w:p>
                          <w:p w14:paraId="72B4563E" w14:textId="77777777" w:rsidR="00126730" w:rsidRPr="00A72551" w:rsidRDefault="00126730" w:rsidP="001D59D5">
                            <w:pPr>
                              <w:jc w:val="center"/>
                              <w:rPr>
                                <w:b/>
                                <w:sz w:val="48"/>
                                <w:szCs w:val="48"/>
                              </w:rPr>
                            </w:pPr>
                          </w:p>
                          <w:p w14:paraId="0B5D6DC1" w14:textId="77777777" w:rsidR="00126730" w:rsidRPr="00A72551" w:rsidRDefault="00126730" w:rsidP="001D59D5">
                            <w:pPr>
                              <w:jc w:val="center"/>
                              <w:rPr>
                                <w:b/>
                                <w:sz w:val="48"/>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4B2B0A" id="_x0000_s1030" style="position:absolute;margin-left:-85.3pt;margin-top:-71.3pt;width:630.25pt;height:11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" fillcolor="#c4bc96">
                <v:textbox>
                  <w:txbxContent>
                    <w:p w14:paraId="16CD18EE" w14:textId="77777777" w:rsidR="00126730" w:rsidRDefault="00126730" w:rsidP="001D59D5">
                      <w:pPr>
                        <w:jc w:val="center"/>
                        <w:rPr>
                          <w:b/>
                          <w:sz w:val="48"/>
                          <w:szCs w:val="48"/>
                        </w:rPr>
                      </w:pPr>
                    </w:p>
                    <w:p w14:paraId="55422C44" w14:textId="77777777" w:rsidR="00126730" w:rsidRDefault="00126730" w:rsidP="001D59D5">
                      <w:pPr>
                        <w:jc w:val="center"/>
                        <w:rPr>
                          <w:b/>
                          <w:sz w:val="48"/>
                          <w:szCs w:val="48"/>
                        </w:rPr>
                      </w:pPr>
                    </w:p>
                    <w:p w14:paraId="66A90351" w14:textId="77777777" w:rsidR="00126730" w:rsidRDefault="00126730" w:rsidP="001D59D5">
                      <w:pPr>
                        <w:jc w:val="center"/>
                        <w:rPr>
                          <w:b/>
                          <w:sz w:val="48"/>
                          <w:szCs w:val="48"/>
                        </w:rPr>
                      </w:pPr>
                    </w:p>
                    <w:p w14:paraId="7CF139BA" w14:textId="77777777" w:rsidR="00126730" w:rsidRDefault="00126730" w:rsidP="001D59D5">
                      <w:pPr>
                        <w:jc w:val="center"/>
                        <w:rPr>
                          <w:b/>
                          <w:sz w:val="48"/>
                          <w:szCs w:val="48"/>
                        </w:rPr>
                      </w:pPr>
                    </w:p>
                    <w:p w14:paraId="4D4085B6" w14:textId="77777777" w:rsidR="00126730" w:rsidRDefault="00126730" w:rsidP="001D59D5">
                      <w:pPr>
                        <w:jc w:val="center"/>
                        <w:rPr>
                          <w:b/>
                          <w:sz w:val="48"/>
                          <w:szCs w:val="48"/>
                        </w:rPr>
                      </w:pPr>
                    </w:p>
                    <w:p w14:paraId="3F567BBF" w14:textId="77777777" w:rsidR="00126730" w:rsidRDefault="00126730" w:rsidP="001D59D5">
                      <w:pPr>
                        <w:jc w:val="center"/>
                        <w:rPr>
                          <w:b/>
                          <w:sz w:val="48"/>
                          <w:szCs w:val="48"/>
                        </w:rPr>
                      </w:pPr>
                    </w:p>
                    <w:p w14:paraId="73D6260D" w14:textId="77777777" w:rsidR="00126730" w:rsidRDefault="00126730" w:rsidP="001D59D5">
                      <w:pPr>
                        <w:jc w:val="center"/>
                        <w:rPr>
                          <w:b/>
                          <w:sz w:val="48"/>
                          <w:szCs w:val="48"/>
                        </w:rPr>
                      </w:pPr>
                    </w:p>
                    <w:p w14:paraId="797EAE7D" w14:textId="77777777" w:rsidR="00126730" w:rsidRDefault="00126730" w:rsidP="001D59D5">
                      <w:pPr>
                        <w:rPr>
                          <w:b/>
                          <w:sz w:val="48"/>
                          <w:szCs w:val="48"/>
                        </w:rPr>
                      </w:pPr>
                    </w:p>
                    <w:p w14:paraId="0BF8F5A9" w14:textId="77777777" w:rsidR="00126730" w:rsidRPr="00A72551" w:rsidRDefault="00126730" w:rsidP="001D59D5">
                      <w:pPr>
                        <w:jc w:val="center"/>
                        <w:rPr>
                          <w:b/>
                          <w:sz w:val="48"/>
                          <w:szCs w:val="48"/>
                        </w:rPr>
                      </w:pPr>
                      <w:r>
                        <w:rPr>
                          <w:b/>
                          <w:sz w:val="48"/>
                          <w:szCs w:val="48"/>
                        </w:rPr>
                        <w:t>Appendix B</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68F51ECC" w14:textId="77777777" w:rsidR="00126730" w:rsidRPr="00A72551" w:rsidRDefault="00126730" w:rsidP="001D59D5">
                      <w:pPr>
                        <w:jc w:val="center"/>
                        <w:rPr>
                          <w:b/>
                          <w:sz w:val="48"/>
                          <w:szCs w:val="48"/>
                        </w:rPr>
                      </w:pPr>
                    </w:p>
                    <w:p w14:paraId="1EAB601D" w14:textId="0BA871A6" w:rsidR="00126730" w:rsidRDefault="00126730" w:rsidP="001D59D5">
                      <w:pPr>
                        <w:jc w:val="center"/>
                        <w:rPr>
                          <w:b/>
                          <w:sz w:val="48"/>
                          <w:szCs w:val="48"/>
                        </w:rPr>
                      </w:pPr>
                      <w:r>
                        <w:rPr>
                          <w:b/>
                          <w:sz w:val="48"/>
                          <w:szCs w:val="48"/>
                        </w:rPr>
                        <w:t xml:space="preserve">Mean Statistic Images </w:t>
                      </w:r>
                    </w:p>
                    <w:p w14:paraId="2F92F082" w14:textId="3D64DB04" w:rsidR="00126730" w:rsidRDefault="00126730" w:rsidP="001D59D5">
                      <w:pPr>
                        <w:jc w:val="center"/>
                        <w:rPr>
                          <w:b/>
                          <w:sz w:val="48"/>
                          <w:szCs w:val="48"/>
                        </w:rPr>
                      </w:pPr>
                      <w:r>
                        <w:rPr>
                          <w:b/>
                          <w:sz w:val="48"/>
                          <w:szCs w:val="48"/>
                        </w:rPr>
                        <w:t xml:space="preserve">from a Sample L3 COSP File </w:t>
                      </w:r>
                    </w:p>
                    <w:p w14:paraId="61330AFB" w14:textId="77777777" w:rsidR="00126730" w:rsidRDefault="00126730" w:rsidP="001D59D5">
                      <w:pPr>
                        <w:jc w:val="center"/>
                        <w:rPr>
                          <w:b/>
                          <w:sz w:val="48"/>
                          <w:szCs w:val="48"/>
                        </w:rPr>
                      </w:pPr>
                    </w:p>
                    <w:p w14:paraId="0856A8DF" w14:textId="746FB413" w:rsidR="00126730" w:rsidRDefault="00126730" w:rsidP="001D59D5">
                      <w:pPr>
                        <w:jc w:val="center"/>
                        <w:rPr>
                          <w:b/>
                          <w:sz w:val="48"/>
                          <w:szCs w:val="48"/>
                        </w:rPr>
                      </w:pPr>
                      <w:r>
                        <w:rPr>
                          <w:b/>
                          <w:sz w:val="48"/>
                          <w:szCs w:val="48"/>
                        </w:rPr>
                        <w:t>Combined MODIS Terra &amp; MODIS Aqua</w:t>
                      </w:r>
                    </w:p>
                    <w:p w14:paraId="7CA0D753" w14:textId="738C80BC" w:rsidR="00126730" w:rsidRPr="00A72551" w:rsidRDefault="00126730" w:rsidP="001D59D5">
                      <w:pPr>
                        <w:jc w:val="center"/>
                        <w:rPr>
                          <w:b/>
                          <w:sz w:val="48"/>
                          <w:szCs w:val="48"/>
                        </w:rPr>
                      </w:pPr>
                      <w:r>
                        <w:rPr>
                          <w:b/>
                          <w:sz w:val="48"/>
                          <w:szCs w:val="48"/>
                        </w:rPr>
                        <w:t xml:space="preserve">(July 2002) </w:t>
                      </w:r>
                    </w:p>
                    <w:p w14:paraId="33217901" w14:textId="77777777" w:rsidR="00126730" w:rsidRPr="00A72551" w:rsidRDefault="00126730" w:rsidP="001D59D5">
                      <w:pPr>
                        <w:jc w:val="center"/>
                        <w:rPr>
                          <w:b/>
                          <w:sz w:val="48"/>
                          <w:szCs w:val="48"/>
                        </w:rPr>
                      </w:pPr>
                    </w:p>
                    <w:p w14:paraId="262BE3AC" w14:textId="77777777" w:rsidR="00126730" w:rsidRPr="00A72551" w:rsidRDefault="00126730" w:rsidP="001D59D5">
                      <w:pPr>
                        <w:jc w:val="center"/>
                        <w:rPr>
                          <w:b/>
                          <w:sz w:val="48"/>
                          <w:szCs w:val="48"/>
                        </w:rPr>
                      </w:pPr>
                    </w:p>
                    <w:p w14:paraId="7CC9FBD2" w14:textId="77777777" w:rsidR="00126730" w:rsidRDefault="00126730" w:rsidP="001D59D5">
                      <w:pPr>
                        <w:jc w:val="center"/>
                        <w:rPr>
                          <w:b/>
                          <w:sz w:val="48"/>
                          <w:szCs w:val="48"/>
                        </w:rPr>
                      </w:pPr>
                    </w:p>
                    <w:p w14:paraId="6BCEAC49" w14:textId="77777777" w:rsidR="00126730" w:rsidRPr="00A72551" w:rsidRDefault="00126730" w:rsidP="001D59D5">
                      <w:pPr>
                        <w:rPr>
                          <w:b/>
                          <w:sz w:val="48"/>
                          <w:szCs w:val="48"/>
                        </w:rPr>
                      </w:pPr>
                    </w:p>
                    <w:p w14:paraId="72B4563E" w14:textId="77777777" w:rsidR="00126730" w:rsidRPr="00A72551" w:rsidRDefault="00126730" w:rsidP="001D59D5">
                      <w:pPr>
                        <w:jc w:val="center"/>
                        <w:rPr>
                          <w:b/>
                          <w:sz w:val="48"/>
                          <w:szCs w:val="48"/>
                        </w:rPr>
                      </w:pPr>
                    </w:p>
                    <w:p w14:paraId="0B5D6DC1" w14:textId="77777777" w:rsidR="00126730" w:rsidRPr="00A72551" w:rsidRDefault="00126730" w:rsidP="001D59D5">
                      <w:pPr>
                        <w:jc w:val="center"/>
                        <w:rPr>
                          <w:b/>
                          <w:sz w:val="48"/>
                          <w:szCs w:val="48"/>
                        </w:rPr>
                      </w:pPr>
                    </w:p>
                  </w:txbxContent>
                </v:textbox>
              </v:rect>
            </w:pict>
          </mc:Fallback>
        </mc:AlternateContent>
      </w:r>
    </w:p>
    <w:p w14:paraId="3246B8E0" w14:textId="3D84132A" w:rsidR="004D0CE7" w:rsidRPr="00DA1C7C" w:rsidRDefault="002E5AAD" w:rsidP="004D0CE7">
      <w:pPr>
        <w:spacing w:before="120" w:line="280" w:lineRule="exact"/>
        <w:rPr>
          <w:rFonts w:ascii="Verdana" w:hAnsi="Verdana"/>
          <w:iCs/>
          <w:color w:val="C00000"/>
          <w:sz w:val="18"/>
          <w:szCs w:val="18"/>
        </w:rPr>
      </w:pPr>
      <w:r w:rsidRPr="00DA1C7C">
        <w:rPr>
          <w:rFonts w:ascii="Verdana" w:hAnsi="Verdana"/>
          <w:iCs/>
          <w:color w:val="C00000"/>
          <w:sz w:val="18"/>
          <w:szCs w:val="18"/>
        </w:rPr>
        <w:t xml:space="preserve">* </w:t>
      </w:r>
      <w:r w:rsidR="00FB2867">
        <w:rPr>
          <w:rFonts w:ascii="Verdana" w:hAnsi="Verdana"/>
          <w:iCs/>
          <w:color w:val="C00000"/>
          <w:sz w:val="18"/>
          <w:szCs w:val="18"/>
        </w:rPr>
        <w:t xml:space="preserve">Bin Boundary Handling:  </w:t>
      </w:r>
      <w:r w:rsidR="004D0CE7" w:rsidRPr="00DA1C7C">
        <w:rPr>
          <w:rFonts w:ascii="Verdana" w:hAnsi="Verdana"/>
          <w:iCs/>
          <w:color w:val="C00000"/>
          <w:sz w:val="18"/>
          <w:szCs w:val="18"/>
        </w:rPr>
        <w:t xml:space="preserve">For L3 </w:t>
      </w:r>
      <w:r w:rsidR="00877B8F">
        <w:rPr>
          <w:rFonts w:ascii="Verdana" w:hAnsi="Verdana"/>
          <w:iCs/>
          <w:color w:val="C00000"/>
          <w:sz w:val="18"/>
          <w:szCs w:val="18"/>
        </w:rPr>
        <w:t>COSP</w:t>
      </w:r>
      <w:r w:rsidR="00DA1C7C">
        <w:rPr>
          <w:rFonts w:ascii="Verdana" w:hAnsi="Verdana"/>
          <w:iCs/>
          <w:color w:val="C00000"/>
          <w:sz w:val="18"/>
          <w:szCs w:val="18"/>
        </w:rPr>
        <w:t xml:space="preserve"> Joint Histograms,</w:t>
      </w:r>
      <w:r w:rsidR="004D0CE7" w:rsidRPr="00DA1C7C">
        <w:rPr>
          <w:rFonts w:ascii="Verdana" w:hAnsi="Verdana"/>
          <w:iCs/>
          <w:color w:val="C00000"/>
          <w:sz w:val="18"/>
          <w:szCs w:val="18"/>
        </w:rPr>
        <w:t xml:space="preserve"> the first through the next to last </w:t>
      </w:r>
      <w:r w:rsidR="00684E73">
        <w:rPr>
          <w:rFonts w:ascii="Verdana" w:hAnsi="Verdana"/>
          <w:iCs/>
          <w:color w:val="C00000"/>
          <w:sz w:val="18"/>
          <w:szCs w:val="18"/>
        </w:rPr>
        <w:t xml:space="preserve">histogram </w:t>
      </w:r>
      <w:r w:rsidR="004D0CE7" w:rsidRPr="00DA1C7C">
        <w:rPr>
          <w:rFonts w:ascii="Verdana" w:hAnsi="Verdana"/>
          <w:iCs/>
          <w:color w:val="C00000"/>
          <w:sz w:val="18"/>
          <w:szCs w:val="18"/>
        </w:rPr>
        <w:t xml:space="preserve">bin includes </w:t>
      </w:r>
      <w:r w:rsidR="00DA1C7C">
        <w:rPr>
          <w:rFonts w:ascii="Verdana" w:hAnsi="Verdana"/>
          <w:iCs/>
          <w:color w:val="C00000"/>
          <w:sz w:val="18"/>
          <w:szCs w:val="18"/>
        </w:rPr>
        <w:t xml:space="preserve">L2 pixel </w:t>
      </w:r>
      <w:r w:rsidR="004D0CE7" w:rsidRPr="00DA1C7C">
        <w:rPr>
          <w:rFonts w:ascii="Verdana" w:hAnsi="Verdana"/>
          <w:iCs/>
          <w:color w:val="C00000"/>
          <w:sz w:val="18"/>
          <w:szCs w:val="18"/>
        </w:rPr>
        <w:t xml:space="preserve">values equal to the lower bin boundary. The </w:t>
      </w:r>
      <w:r w:rsidR="004D0CE7" w:rsidRPr="00DA1C7C">
        <w:rPr>
          <w:rFonts w:ascii="Verdana" w:hAnsi="Verdana"/>
          <w:b/>
          <w:bCs/>
          <w:iCs/>
          <w:color w:val="C00000"/>
          <w:sz w:val="18"/>
          <w:szCs w:val="18"/>
        </w:rPr>
        <w:t>last bin</w:t>
      </w:r>
      <w:r w:rsidR="004D0CE7" w:rsidRPr="00DA1C7C">
        <w:rPr>
          <w:rFonts w:ascii="Verdana" w:hAnsi="Verdana"/>
          <w:iCs/>
          <w:color w:val="C00000"/>
          <w:sz w:val="18"/>
          <w:szCs w:val="18"/>
        </w:rPr>
        <w:t xml:space="preserve"> includes </w:t>
      </w:r>
      <w:r w:rsidR="00DA1C7C">
        <w:rPr>
          <w:rFonts w:ascii="Verdana" w:hAnsi="Verdana"/>
          <w:iCs/>
          <w:color w:val="C00000"/>
          <w:sz w:val="18"/>
          <w:szCs w:val="18"/>
        </w:rPr>
        <w:t xml:space="preserve">L2 pixel </w:t>
      </w:r>
      <w:r w:rsidR="004D0CE7" w:rsidRPr="00DA1C7C">
        <w:rPr>
          <w:rFonts w:ascii="Verdana" w:hAnsi="Verdana"/>
          <w:iCs/>
          <w:color w:val="C00000"/>
          <w:sz w:val="18"/>
          <w:szCs w:val="18"/>
        </w:rPr>
        <w:t>values equal to both the low</w:t>
      </w:r>
      <w:r w:rsidR="003C2000" w:rsidRPr="00DA1C7C">
        <w:rPr>
          <w:rFonts w:ascii="Verdana" w:hAnsi="Verdana"/>
          <w:iCs/>
          <w:color w:val="C00000"/>
          <w:sz w:val="18"/>
          <w:szCs w:val="18"/>
        </w:rPr>
        <w:t>er</w:t>
      </w:r>
      <w:r w:rsidR="004D0CE7" w:rsidRPr="00DA1C7C">
        <w:rPr>
          <w:rFonts w:ascii="Verdana" w:hAnsi="Verdana"/>
          <w:iCs/>
          <w:color w:val="C00000"/>
          <w:sz w:val="18"/>
          <w:szCs w:val="18"/>
        </w:rPr>
        <w:t xml:space="preserve"> and the high</w:t>
      </w:r>
      <w:r w:rsidR="003C2000" w:rsidRPr="00DA1C7C">
        <w:rPr>
          <w:rFonts w:ascii="Verdana" w:hAnsi="Verdana"/>
          <w:iCs/>
          <w:color w:val="C00000"/>
          <w:sz w:val="18"/>
          <w:szCs w:val="18"/>
        </w:rPr>
        <w:t>er</w:t>
      </w:r>
      <w:r w:rsidR="004D0CE7" w:rsidRPr="00DA1C7C">
        <w:rPr>
          <w:rFonts w:ascii="Verdana" w:hAnsi="Verdana"/>
          <w:iCs/>
          <w:color w:val="C00000"/>
          <w:sz w:val="18"/>
          <w:szCs w:val="18"/>
        </w:rPr>
        <w:t xml:space="preserve"> bin boundary.  This is slightly different from MODIS Standard MOD08, where the </w:t>
      </w:r>
      <w:r w:rsidR="004D0CE7" w:rsidRPr="00DA1C7C">
        <w:rPr>
          <w:rFonts w:ascii="Verdana" w:hAnsi="Verdana"/>
          <w:b/>
          <w:bCs/>
          <w:iCs/>
          <w:color w:val="C00000"/>
          <w:sz w:val="18"/>
          <w:szCs w:val="18"/>
        </w:rPr>
        <w:t>first bin</w:t>
      </w:r>
      <w:r w:rsidR="004D0CE7" w:rsidRPr="00DA1C7C">
        <w:rPr>
          <w:rFonts w:ascii="Verdana" w:hAnsi="Verdana"/>
          <w:iCs/>
          <w:color w:val="C00000"/>
          <w:sz w:val="18"/>
          <w:szCs w:val="18"/>
        </w:rPr>
        <w:t xml:space="preserve"> included </w:t>
      </w:r>
      <w:r w:rsidR="00DA1C7C">
        <w:rPr>
          <w:rFonts w:ascii="Verdana" w:hAnsi="Verdana"/>
          <w:iCs/>
          <w:color w:val="C00000"/>
          <w:sz w:val="18"/>
          <w:szCs w:val="18"/>
        </w:rPr>
        <w:t xml:space="preserve">L2 pixel </w:t>
      </w:r>
      <w:r w:rsidR="004D0CE7" w:rsidRPr="00DA1C7C">
        <w:rPr>
          <w:rFonts w:ascii="Verdana" w:hAnsi="Verdana"/>
          <w:iCs/>
          <w:color w:val="C00000"/>
          <w:sz w:val="18"/>
          <w:szCs w:val="18"/>
        </w:rPr>
        <w:t>values equal to both the low</w:t>
      </w:r>
      <w:r w:rsidR="003C2000" w:rsidRPr="00DA1C7C">
        <w:rPr>
          <w:rFonts w:ascii="Verdana" w:hAnsi="Verdana"/>
          <w:iCs/>
          <w:color w:val="C00000"/>
          <w:sz w:val="18"/>
          <w:szCs w:val="18"/>
        </w:rPr>
        <w:t>er</w:t>
      </w:r>
      <w:r w:rsidR="004D0CE7" w:rsidRPr="00DA1C7C">
        <w:rPr>
          <w:rFonts w:ascii="Verdana" w:hAnsi="Verdana"/>
          <w:iCs/>
          <w:color w:val="C00000"/>
          <w:sz w:val="18"/>
          <w:szCs w:val="18"/>
        </w:rPr>
        <w:t xml:space="preserve"> and high</w:t>
      </w:r>
      <w:r w:rsidR="003C2000" w:rsidRPr="00DA1C7C">
        <w:rPr>
          <w:rFonts w:ascii="Verdana" w:hAnsi="Verdana"/>
          <w:iCs/>
          <w:color w:val="C00000"/>
          <w:sz w:val="18"/>
          <w:szCs w:val="18"/>
        </w:rPr>
        <w:t>er</w:t>
      </w:r>
      <w:r w:rsidR="004D0CE7" w:rsidRPr="00DA1C7C">
        <w:rPr>
          <w:rFonts w:ascii="Verdana" w:hAnsi="Verdana"/>
          <w:iCs/>
          <w:color w:val="C00000"/>
          <w:sz w:val="18"/>
          <w:szCs w:val="18"/>
        </w:rPr>
        <w:t xml:space="preserve"> bin boundary. </w:t>
      </w:r>
    </w:p>
    <w:p w14:paraId="61FA3025" w14:textId="3504104B" w:rsidR="001D59D5" w:rsidRDefault="001D59D5" w:rsidP="001D59D5">
      <w:pPr>
        <w:widowControl w:val="0"/>
        <w:rPr>
          <w:b/>
          <w:sz w:val="48"/>
          <w:szCs w:val="48"/>
        </w:rPr>
      </w:pPr>
    </w:p>
    <w:p w14:paraId="5615D820" w14:textId="77777777" w:rsidR="001D59D5" w:rsidRDefault="001D59D5" w:rsidP="001D59D5">
      <w:pPr>
        <w:rPr>
          <w:b/>
        </w:rPr>
      </w:pPr>
      <w:r>
        <w:rPr>
          <w:b/>
        </w:rPr>
        <w:br w:type="page"/>
      </w:r>
    </w:p>
    <w:p w14:paraId="1F1137EB" w14:textId="39A5EAA3" w:rsidR="001D59D5" w:rsidRDefault="001D59D5" w:rsidP="001D59D5">
      <w:pPr>
        <w:spacing w:line="480" w:lineRule="exact"/>
        <w:rPr>
          <w:bCs/>
        </w:rPr>
      </w:pPr>
      <w:r>
        <w:rPr>
          <w:bCs/>
        </w:rPr>
        <w:lastRenderedPageBreak/>
        <w:t>This Append</w:t>
      </w:r>
      <w:r w:rsidR="00AF45CD">
        <w:rPr>
          <w:bCs/>
        </w:rPr>
        <w:t>i</w:t>
      </w:r>
      <w:r>
        <w:rPr>
          <w:bCs/>
        </w:rPr>
        <w:t xml:space="preserve">x shows mean statistic images for the full set of groups in a </w:t>
      </w:r>
      <w:r w:rsidR="00780A0A">
        <w:rPr>
          <w:bCs/>
        </w:rPr>
        <w:t xml:space="preserve">L3 </w:t>
      </w:r>
      <w:r>
        <w:rPr>
          <w:bCs/>
        </w:rPr>
        <w:t xml:space="preserve">monthly COSP file.  The file </w:t>
      </w:r>
      <w:r w:rsidR="00780A0A">
        <w:rPr>
          <w:bCs/>
        </w:rPr>
        <w:t xml:space="preserve">being </w:t>
      </w:r>
      <w:r>
        <w:rPr>
          <w:bCs/>
        </w:rPr>
        <w:t xml:space="preserve">displayed is the </w:t>
      </w:r>
      <w:r w:rsidR="00780A0A">
        <w:rPr>
          <w:bCs/>
        </w:rPr>
        <w:t xml:space="preserve">L3 monthly </w:t>
      </w:r>
      <w:r>
        <w:rPr>
          <w:bCs/>
        </w:rPr>
        <w:t>COSP</w:t>
      </w:r>
      <w:r w:rsidR="00780A0A">
        <w:rPr>
          <w:bCs/>
        </w:rPr>
        <w:t xml:space="preserve"> </w:t>
      </w:r>
      <w:r>
        <w:rPr>
          <w:bCs/>
        </w:rPr>
        <w:t>file for July 2002 (</w:t>
      </w:r>
      <w:r w:rsidR="00571D3B">
        <w:rPr>
          <w:bCs/>
        </w:rPr>
        <w:t xml:space="preserve">which is </w:t>
      </w:r>
      <w:r>
        <w:rPr>
          <w:bCs/>
        </w:rPr>
        <w:t xml:space="preserve">the first file </w:t>
      </w:r>
      <w:r w:rsidR="00571D3B">
        <w:rPr>
          <w:bCs/>
        </w:rPr>
        <w:t xml:space="preserve">(first month) </w:t>
      </w:r>
      <w:r>
        <w:rPr>
          <w:bCs/>
        </w:rPr>
        <w:t>in the data record</w:t>
      </w:r>
      <w:r w:rsidR="00780A0A">
        <w:rPr>
          <w:bCs/>
        </w:rPr>
        <w:t>)</w:t>
      </w:r>
      <w:r>
        <w:rPr>
          <w:bCs/>
        </w:rPr>
        <w:t>.  Images were produced using the Panoply tool</w:t>
      </w:r>
      <w:r w:rsidR="00780A0A">
        <w:rPr>
          <w:bCs/>
        </w:rPr>
        <w:t xml:space="preserve"> </w:t>
      </w:r>
      <w:r>
        <w:rPr>
          <w:bCs/>
        </w:rPr>
        <w:t xml:space="preserve">with a custom </w:t>
      </w:r>
      <w:r w:rsidR="00964F40">
        <w:rPr>
          <w:bCs/>
        </w:rPr>
        <w:t xml:space="preserve">high contrast rainbow </w:t>
      </w:r>
      <w:r>
        <w:rPr>
          <w:bCs/>
        </w:rPr>
        <w:t>color bar.  The color bar scale range was optimized for each image to show</w:t>
      </w:r>
      <w:r w:rsidR="00571D3B">
        <w:rPr>
          <w:bCs/>
        </w:rPr>
        <w:t xml:space="preserve"> </w:t>
      </w:r>
      <w:r w:rsidR="00964F40">
        <w:rPr>
          <w:bCs/>
        </w:rPr>
        <w:t>enhanced</w:t>
      </w:r>
      <w:r>
        <w:rPr>
          <w:bCs/>
        </w:rPr>
        <w:t xml:space="preserve"> detail.  </w:t>
      </w:r>
    </w:p>
    <w:p w14:paraId="74FF593E" w14:textId="77777777" w:rsidR="00660D0D" w:rsidRPr="00E41DA0" w:rsidRDefault="00660D0D" w:rsidP="001D59D5">
      <w:pPr>
        <w:spacing w:line="480" w:lineRule="exact"/>
        <w:rPr>
          <w:bCs/>
        </w:rPr>
      </w:pPr>
    </w:p>
    <w:p w14:paraId="729AE23F" w14:textId="77777777" w:rsidR="001D59D5" w:rsidRDefault="001D59D5" w:rsidP="001D59D5">
      <w:pPr>
        <w:rPr>
          <w:b/>
        </w:rPr>
      </w:pPr>
    </w:p>
    <w:p w14:paraId="255D29BB" w14:textId="77777777" w:rsidR="001D59D5" w:rsidRDefault="001D59D5" w:rsidP="00660D0D">
      <w:pPr>
        <w:rPr>
          <w:rFonts w:ascii="Courier New" w:hAnsi="Courier New" w:cs="Courier New"/>
          <w:color w:val="7030A0"/>
          <w:sz w:val="20"/>
        </w:rPr>
      </w:pPr>
      <w:r>
        <w:rPr>
          <w:rFonts w:ascii="Courier New" w:hAnsi="Courier New" w:cs="Courier New"/>
          <w:color w:val="7030A0"/>
          <w:sz w:val="20"/>
        </w:rPr>
        <w:drawing>
          <wp:inline distT="0" distB="0" distL="0" distR="0" wp14:anchorId="6CE620C6" wp14:editId="090D6FE8">
            <wp:extent cx="5486400" cy="4011778"/>
            <wp:effectExtent l="0" t="0" r="0" b="825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14_CTPD.jpg"/>
                    <pic:cNvPicPr/>
                  </pic:nvPicPr>
                  <pic:blipFill>
                    <a:blip r:embed="rId72">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3B40575E" w14:textId="77777777" w:rsidR="001D59D5" w:rsidRDefault="001D59D5">
      <w:pPr>
        <w:rPr>
          <w:rFonts w:ascii="Courier New" w:hAnsi="Courier New" w:cs="Courier New"/>
          <w:color w:val="7030A0"/>
          <w:sz w:val="20"/>
        </w:rPr>
      </w:pPr>
    </w:p>
    <w:p w14:paraId="0D8D7E3C" w14:textId="1F3A18E4" w:rsidR="001D59D5" w:rsidRDefault="001D59D5">
      <w:pPr>
        <w:rPr>
          <w:rFonts w:ascii="Courier New" w:hAnsi="Courier New" w:cs="Courier New"/>
          <w:color w:val="7030A0"/>
          <w:sz w:val="20"/>
        </w:rPr>
      </w:pPr>
      <w:r>
        <w:rPr>
          <w:rFonts w:ascii="Courier New" w:hAnsi="Courier New" w:cs="Courier New"/>
          <w:color w:val="7030A0"/>
          <w:sz w:val="20"/>
        </w:rPr>
        <w:lastRenderedPageBreak/>
        <w:drawing>
          <wp:inline distT="0" distB="0" distL="0" distR="0" wp14:anchorId="7DD36EE5" wp14:editId="638AC463">
            <wp:extent cx="5486400" cy="4011778"/>
            <wp:effectExtent l="0" t="0" r="0" b="825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18_CMF.jpg"/>
                    <pic:cNvPicPr/>
                  </pic:nvPicPr>
                  <pic:blipFill>
                    <a:blip r:embed="rId73">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12D99EEC" w14:textId="77777777" w:rsidR="00660D0D" w:rsidRDefault="00660D0D">
      <w:pPr>
        <w:rPr>
          <w:rFonts w:ascii="Courier New" w:hAnsi="Courier New" w:cs="Courier New"/>
          <w:color w:val="7030A0"/>
          <w:sz w:val="20"/>
        </w:rPr>
      </w:pPr>
    </w:p>
    <w:p w14:paraId="22C5F6E2" w14:textId="77777777" w:rsidR="001D59D5" w:rsidRDefault="001D59D5">
      <w:pPr>
        <w:rPr>
          <w:rFonts w:ascii="Courier New" w:hAnsi="Courier New" w:cs="Courier New"/>
          <w:color w:val="7030A0"/>
          <w:sz w:val="20"/>
        </w:rPr>
      </w:pPr>
      <w:r>
        <w:rPr>
          <w:rFonts w:ascii="Courier New" w:hAnsi="Courier New" w:cs="Courier New"/>
          <w:color w:val="7030A0"/>
          <w:sz w:val="20"/>
        </w:rPr>
        <w:drawing>
          <wp:inline distT="0" distB="0" distL="0" distR="0" wp14:anchorId="2BCCFDE4" wp14:editId="5D9CF124">
            <wp:extent cx="5486400" cy="4011777"/>
            <wp:effectExtent l="0" t="0" r="0" b="825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15_CMF_LOW.jpg"/>
                    <pic:cNvPicPr/>
                  </pic:nvPicPr>
                  <pic:blipFill>
                    <a:blip r:embed="rId74">
                      <a:extLst>
                        <a:ext uri="{28A0092B-C50C-407E-A947-70E740481C1C}">
                          <a14:useLocalDpi xmlns:a14="http://schemas.microsoft.com/office/drawing/2010/main" val="0"/>
                        </a:ext>
                      </a:extLst>
                    </a:blip>
                    <a:stretch>
                      <a:fillRect/>
                    </a:stretch>
                  </pic:blipFill>
                  <pic:spPr>
                    <a:xfrm>
                      <a:off x="0" y="0"/>
                      <a:ext cx="5486400" cy="4011777"/>
                    </a:xfrm>
                    <a:prstGeom prst="rect">
                      <a:avLst/>
                    </a:prstGeom>
                  </pic:spPr>
                </pic:pic>
              </a:graphicData>
            </a:graphic>
          </wp:inline>
        </w:drawing>
      </w:r>
    </w:p>
    <w:p w14:paraId="1951A600" w14:textId="1075E6B0" w:rsidR="001D59D5" w:rsidRDefault="001D59D5">
      <w:pPr>
        <w:rPr>
          <w:rFonts w:ascii="Courier New" w:hAnsi="Courier New" w:cs="Courier New"/>
          <w:color w:val="7030A0"/>
          <w:sz w:val="20"/>
        </w:rPr>
      </w:pPr>
      <w:r>
        <w:rPr>
          <w:rFonts w:ascii="Courier New" w:hAnsi="Courier New" w:cs="Courier New"/>
          <w:color w:val="7030A0"/>
          <w:sz w:val="20"/>
        </w:rPr>
        <w:lastRenderedPageBreak/>
        <w:drawing>
          <wp:inline distT="0" distB="0" distL="0" distR="0" wp14:anchorId="6302531B" wp14:editId="68DBD07C">
            <wp:extent cx="5486400" cy="4011778"/>
            <wp:effectExtent l="0" t="0" r="0" b="825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16_CMF_MID.jpg"/>
                    <pic:cNvPicPr/>
                  </pic:nvPicPr>
                  <pic:blipFill>
                    <a:blip r:embed="rId75">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161FA071" w14:textId="77777777" w:rsidR="00660D0D" w:rsidRDefault="00660D0D">
      <w:pPr>
        <w:rPr>
          <w:rFonts w:ascii="Courier New" w:hAnsi="Courier New" w:cs="Courier New"/>
          <w:color w:val="7030A0"/>
          <w:sz w:val="20"/>
        </w:rPr>
      </w:pPr>
    </w:p>
    <w:p w14:paraId="7F9427EB" w14:textId="77777777" w:rsidR="001D59D5" w:rsidRDefault="001D59D5">
      <w:pPr>
        <w:rPr>
          <w:rFonts w:ascii="Courier New" w:hAnsi="Courier New" w:cs="Courier New"/>
          <w:color w:val="7030A0"/>
          <w:sz w:val="20"/>
        </w:rPr>
      </w:pPr>
      <w:r>
        <w:rPr>
          <w:rFonts w:ascii="Courier New" w:hAnsi="Courier New" w:cs="Courier New"/>
          <w:color w:val="7030A0"/>
          <w:sz w:val="20"/>
        </w:rPr>
        <w:drawing>
          <wp:inline distT="0" distB="0" distL="0" distR="0" wp14:anchorId="6D18F322" wp14:editId="53DA2027">
            <wp:extent cx="5486400" cy="4011778"/>
            <wp:effectExtent l="0" t="0" r="0" b="825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17_CMF_HI.jpg"/>
                    <pic:cNvPicPr/>
                  </pic:nvPicPr>
                  <pic:blipFill>
                    <a:blip r:embed="rId76">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4C71B1BE" w14:textId="77777777" w:rsidR="008D1C35" w:rsidRDefault="008D1C35">
      <w:pPr>
        <w:rPr>
          <w:rFonts w:ascii="Courier New" w:hAnsi="Courier New" w:cs="Courier New"/>
          <w:color w:val="7030A0"/>
          <w:sz w:val="20"/>
        </w:rPr>
      </w:pPr>
      <w:r>
        <w:rPr>
          <w:rFonts w:ascii="Courier New" w:hAnsi="Courier New" w:cs="Courier New"/>
          <w:color w:val="7030A0"/>
          <w:sz w:val="20"/>
        </w:rPr>
        <w:lastRenderedPageBreak/>
        <w:drawing>
          <wp:inline distT="0" distB="0" distL="0" distR="0" wp14:anchorId="317D38DE" wp14:editId="721062B7">
            <wp:extent cx="5486400" cy="4011778"/>
            <wp:effectExtent l="0" t="0" r="0" b="825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1_COTL.jpg"/>
                    <pic:cNvPicPr/>
                  </pic:nvPicPr>
                  <pic:blipFill>
                    <a:blip r:embed="rId77">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224770B0" w14:textId="77777777" w:rsidR="008D1C35" w:rsidRDefault="008D1C35">
      <w:pPr>
        <w:rPr>
          <w:rFonts w:ascii="Courier New" w:hAnsi="Courier New" w:cs="Courier New"/>
          <w:color w:val="7030A0"/>
          <w:sz w:val="20"/>
        </w:rPr>
      </w:pPr>
    </w:p>
    <w:p w14:paraId="67A2F25E" w14:textId="27CBDCC8" w:rsidR="008D1C35" w:rsidRDefault="008D1C35">
      <w:pPr>
        <w:rPr>
          <w:rFonts w:ascii="Courier New" w:hAnsi="Courier New" w:cs="Courier New"/>
          <w:color w:val="7030A0"/>
          <w:sz w:val="20"/>
        </w:rPr>
      </w:pPr>
      <w:r>
        <w:rPr>
          <w:rFonts w:ascii="Courier New" w:hAnsi="Courier New" w:cs="Courier New"/>
          <w:color w:val="7030A0"/>
          <w:sz w:val="20"/>
        </w:rPr>
        <w:drawing>
          <wp:inline distT="0" distB="0" distL="0" distR="0" wp14:anchorId="5D43ADE8" wp14:editId="79A7EB8E">
            <wp:extent cx="5486400" cy="4011778"/>
            <wp:effectExtent l="0" t="0" r="0" b="825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2_COTI.jpg"/>
                    <pic:cNvPicPr/>
                  </pic:nvPicPr>
                  <pic:blipFill>
                    <a:blip r:embed="rId78">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20DD4B33" w14:textId="52E1B67A" w:rsidR="008D1C35" w:rsidRDefault="008D1C35">
      <w:pPr>
        <w:rPr>
          <w:rFonts w:ascii="Courier New" w:hAnsi="Courier New" w:cs="Courier New"/>
          <w:color w:val="7030A0"/>
          <w:sz w:val="20"/>
        </w:rPr>
      </w:pPr>
      <w:r>
        <w:rPr>
          <w:rFonts w:ascii="Courier New" w:hAnsi="Courier New" w:cs="Courier New"/>
          <w:color w:val="7030A0"/>
          <w:sz w:val="20"/>
        </w:rPr>
        <w:lastRenderedPageBreak/>
        <w:drawing>
          <wp:inline distT="0" distB="0" distL="0" distR="0" wp14:anchorId="0205EADF" wp14:editId="3A04A823">
            <wp:extent cx="5486400" cy="4011778"/>
            <wp:effectExtent l="0" t="0" r="0" b="825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3_COTT.jpg"/>
                    <pic:cNvPicPr/>
                  </pic:nvPicPr>
                  <pic:blipFill>
                    <a:blip r:embed="rId79">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38224DA6" w14:textId="77777777" w:rsidR="00660D0D" w:rsidRDefault="00660D0D">
      <w:pPr>
        <w:rPr>
          <w:rFonts w:ascii="Courier New" w:hAnsi="Courier New" w:cs="Courier New"/>
          <w:color w:val="7030A0"/>
          <w:sz w:val="20"/>
        </w:rPr>
      </w:pPr>
    </w:p>
    <w:p w14:paraId="2CD25EF9" w14:textId="77777777" w:rsidR="008D1C35" w:rsidRDefault="008D1C35">
      <w:pPr>
        <w:rPr>
          <w:rFonts w:ascii="Courier New" w:hAnsi="Courier New" w:cs="Courier New"/>
          <w:color w:val="7030A0"/>
          <w:sz w:val="20"/>
        </w:rPr>
      </w:pPr>
      <w:r>
        <w:rPr>
          <w:rFonts w:ascii="Courier New" w:hAnsi="Courier New" w:cs="Courier New"/>
          <w:color w:val="7030A0"/>
          <w:sz w:val="20"/>
        </w:rPr>
        <w:drawing>
          <wp:inline distT="0" distB="0" distL="0" distR="0" wp14:anchorId="28C72E88" wp14:editId="5FB322CD">
            <wp:extent cx="5486400" cy="4011778"/>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4_COTL_LOG.jpg"/>
                    <pic:cNvPicPr/>
                  </pic:nvPicPr>
                  <pic:blipFill>
                    <a:blip r:embed="rId80">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7530307D" w14:textId="77777777" w:rsidR="008D1C35" w:rsidRDefault="008D1C35">
      <w:pPr>
        <w:rPr>
          <w:rFonts w:ascii="Courier New" w:hAnsi="Courier New" w:cs="Courier New"/>
          <w:color w:val="7030A0"/>
          <w:sz w:val="20"/>
        </w:rPr>
      </w:pPr>
      <w:r>
        <w:rPr>
          <w:rFonts w:ascii="Courier New" w:hAnsi="Courier New" w:cs="Courier New"/>
          <w:color w:val="7030A0"/>
          <w:sz w:val="20"/>
        </w:rPr>
        <w:lastRenderedPageBreak/>
        <w:drawing>
          <wp:inline distT="0" distB="0" distL="0" distR="0" wp14:anchorId="33D94E9D" wp14:editId="764AF560">
            <wp:extent cx="5486400" cy="4011778"/>
            <wp:effectExtent l="0" t="0" r="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5_COTI_LOG.jpg"/>
                    <pic:cNvPicPr/>
                  </pic:nvPicPr>
                  <pic:blipFill>
                    <a:blip r:embed="rId81">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0E3ABFD2" w14:textId="77777777" w:rsidR="008D1C35" w:rsidRDefault="008D1C35">
      <w:pPr>
        <w:rPr>
          <w:rFonts w:ascii="Courier New" w:hAnsi="Courier New" w:cs="Courier New"/>
          <w:color w:val="7030A0"/>
          <w:sz w:val="20"/>
        </w:rPr>
      </w:pPr>
    </w:p>
    <w:p w14:paraId="6618F004" w14:textId="0338CF84" w:rsidR="008D1C35" w:rsidRDefault="008D1C35">
      <w:pPr>
        <w:rPr>
          <w:rFonts w:ascii="Courier New" w:hAnsi="Courier New" w:cs="Courier New"/>
          <w:color w:val="7030A0"/>
          <w:sz w:val="20"/>
        </w:rPr>
      </w:pPr>
      <w:r>
        <w:rPr>
          <w:rFonts w:ascii="Courier New" w:hAnsi="Courier New" w:cs="Courier New"/>
          <w:color w:val="7030A0"/>
          <w:sz w:val="20"/>
        </w:rPr>
        <w:drawing>
          <wp:inline distT="0" distB="0" distL="0" distR="0" wp14:anchorId="0B29C057" wp14:editId="34B45B16">
            <wp:extent cx="5486400" cy="4011778"/>
            <wp:effectExtent l="0" t="0" r="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6_COTT_LOG.jpg"/>
                    <pic:cNvPicPr/>
                  </pic:nvPicPr>
                  <pic:blipFill>
                    <a:blip r:embed="rId82">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19AD0D49" w14:textId="357DB7DF" w:rsidR="008D1C35" w:rsidRDefault="008D1C35">
      <w:pPr>
        <w:rPr>
          <w:rFonts w:ascii="Courier New" w:hAnsi="Courier New" w:cs="Courier New"/>
          <w:color w:val="7030A0"/>
          <w:sz w:val="20"/>
        </w:rPr>
      </w:pPr>
      <w:r>
        <w:rPr>
          <w:rFonts w:ascii="Courier New" w:hAnsi="Courier New" w:cs="Courier New"/>
          <w:color w:val="7030A0"/>
          <w:sz w:val="20"/>
        </w:rPr>
        <w:lastRenderedPageBreak/>
        <w:drawing>
          <wp:inline distT="0" distB="0" distL="0" distR="0" wp14:anchorId="17FC0BA0" wp14:editId="06173489">
            <wp:extent cx="5486400" cy="4011778"/>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7_CERL.jpg"/>
                    <pic:cNvPicPr/>
                  </pic:nvPicPr>
                  <pic:blipFill>
                    <a:blip r:embed="rId83">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3303B357" w14:textId="77777777" w:rsidR="00660D0D" w:rsidRDefault="00660D0D">
      <w:pPr>
        <w:rPr>
          <w:rFonts w:ascii="Courier New" w:hAnsi="Courier New" w:cs="Courier New"/>
          <w:color w:val="7030A0"/>
          <w:sz w:val="20"/>
        </w:rPr>
      </w:pPr>
    </w:p>
    <w:p w14:paraId="41A4C1C9" w14:textId="77777777" w:rsidR="008D1C35" w:rsidRDefault="008D1C35">
      <w:pPr>
        <w:rPr>
          <w:rFonts w:ascii="Courier New" w:hAnsi="Courier New" w:cs="Courier New"/>
          <w:color w:val="7030A0"/>
          <w:sz w:val="20"/>
        </w:rPr>
      </w:pPr>
      <w:r>
        <w:rPr>
          <w:rFonts w:ascii="Courier New" w:hAnsi="Courier New" w:cs="Courier New"/>
          <w:color w:val="7030A0"/>
          <w:sz w:val="20"/>
        </w:rPr>
        <w:drawing>
          <wp:inline distT="0" distB="0" distL="0" distR="0" wp14:anchorId="20271546" wp14:editId="43472191">
            <wp:extent cx="5486400" cy="4011778"/>
            <wp:effectExtent l="0" t="0" r="0"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8_CERI.jpg"/>
                    <pic:cNvPicPr/>
                  </pic:nvPicPr>
                  <pic:blipFill>
                    <a:blip r:embed="rId84">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375FC049" w14:textId="77777777" w:rsidR="008D1C35" w:rsidRDefault="008D1C35">
      <w:pPr>
        <w:rPr>
          <w:rFonts w:ascii="Courier New" w:hAnsi="Courier New" w:cs="Courier New"/>
          <w:color w:val="7030A0"/>
          <w:sz w:val="20"/>
        </w:rPr>
      </w:pPr>
      <w:r>
        <w:rPr>
          <w:rFonts w:ascii="Courier New" w:hAnsi="Courier New" w:cs="Courier New"/>
          <w:color w:val="7030A0"/>
          <w:sz w:val="20"/>
        </w:rPr>
        <w:lastRenderedPageBreak/>
        <w:drawing>
          <wp:inline distT="0" distB="0" distL="0" distR="0" wp14:anchorId="3F8F2F46" wp14:editId="1ADFA18D">
            <wp:extent cx="5486400" cy="4011778"/>
            <wp:effectExtent l="0" t="0" r="0" b="82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9_CWPL.jpg"/>
                    <pic:cNvPicPr/>
                  </pic:nvPicPr>
                  <pic:blipFill>
                    <a:blip r:embed="rId85">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65A01D7B" w14:textId="77777777" w:rsidR="008D1C35" w:rsidRDefault="008D1C35">
      <w:pPr>
        <w:rPr>
          <w:rFonts w:ascii="Courier New" w:hAnsi="Courier New" w:cs="Courier New"/>
          <w:color w:val="7030A0"/>
          <w:sz w:val="20"/>
        </w:rPr>
      </w:pPr>
    </w:p>
    <w:p w14:paraId="279C40A3" w14:textId="366D5F65" w:rsidR="008D1C35" w:rsidRDefault="008D1C35">
      <w:pPr>
        <w:rPr>
          <w:rFonts w:ascii="Courier New" w:hAnsi="Courier New" w:cs="Courier New"/>
          <w:color w:val="7030A0"/>
          <w:sz w:val="20"/>
        </w:rPr>
      </w:pPr>
      <w:r>
        <w:rPr>
          <w:rFonts w:ascii="Courier New" w:hAnsi="Courier New" w:cs="Courier New"/>
          <w:color w:val="7030A0"/>
          <w:sz w:val="20"/>
        </w:rPr>
        <w:drawing>
          <wp:inline distT="0" distB="0" distL="0" distR="0" wp14:anchorId="59B42B97" wp14:editId="10456AF4">
            <wp:extent cx="5486400" cy="4011778"/>
            <wp:effectExtent l="0" t="0" r="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0_CWPI.jpg"/>
                    <pic:cNvPicPr/>
                  </pic:nvPicPr>
                  <pic:blipFill>
                    <a:blip r:embed="rId86">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7AC083A5" w14:textId="4BC80D7A" w:rsidR="008D1C35" w:rsidRDefault="008D1C35">
      <w:pPr>
        <w:rPr>
          <w:rFonts w:ascii="Courier New" w:hAnsi="Courier New" w:cs="Courier New"/>
          <w:color w:val="7030A0"/>
          <w:sz w:val="20"/>
        </w:rPr>
      </w:pPr>
      <w:r>
        <w:rPr>
          <w:rFonts w:ascii="Courier New" w:hAnsi="Courier New" w:cs="Courier New"/>
          <w:color w:val="7030A0"/>
          <w:sz w:val="20"/>
        </w:rPr>
        <w:lastRenderedPageBreak/>
        <w:drawing>
          <wp:inline distT="0" distB="0" distL="0" distR="0" wp14:anchorId="58816F1C" wp14:editId="5224C61E">
            <wp:extent cx="5486400" cy="4011778"/>
            <wp:effectExtent l="0" t="0" r="0"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1_CRFL.jpg"/>
                    <pic:cNvPicPr/>
                  </pic:nvPicPr>
                  <pic:blipFill>
                    <a:blip r:embed="rId87">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54B9E32D" w14:textId="77777777" w:rsidR="00660D0D" w:rsidRDefault="00660D0D">
      <w:pPr>
        <w:rPr>
          <w:rFonts w:ascii="Courier New" w:hAnsi="Courier New" w:cs="Courier New"/>
          <w:color w:val="7030A0"/>
          <w:sz w:val="20"/>
        </w:rPr>
      </w:pPr>
    </w:p>
    <w:p w14:paraId="62CC4E31" w14:textId="7A4D17BA" w:rsidR="008D1C35" w:rsidRDefault="008D1C35">
      <w:pPr>
        <w:rPr>
          <w:rFonts w:ascii="Courier New" w:hAnsi="Courier New" w:cs="Courier New"/>
          <w:color w:val="7030A0"/>
          <w:sz w:val="20"/>
        </w:rPr>
      </w:pPr>
      <w:r>
        <w:rPr>
          <w:rFonts w:ascii="Courier New" w:hAnsi="Courier New" w:cs="Courier New"/>
          <w:color w:val="7030A0"/>
          <w:sz w:val="20"/>
        </w:rPr>
        <w:drawing>
          <wp:inline distT="0" distB="0" distL="0" distR="0" wp14:anchorId="095B72F0" wp14:editId="67D13E91">
            <wp:extent cx="5486400" cy="4011778"/>
            <wp:effectExtent l="0" t="0" r="0"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2_CRFI.jpg"/>
                    <pic:cNvPicPr/>
                  </pic:nvPicPr>
                  <pic:blipFill>
                    <a:blip r:embed="rId88">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28836D8A" w14:textId="1173FD49" w:rsidR="008D1C35" w:rsidRDefault="008D1C35">
      <w:pPr>
        <w:rPr>
          <w:rFonts w:ascii="Courier New" w:hAnsi="Courier New" w:cs="Courier New"/>
          <w:color w:val="7030A0"/>
          <w:sz w:val="20"/>
        </w:rPr>
      </w:pPr>
      <w:r>
        <w:rPr>
          <w:rFonts w:ascii="Courier New" w:hAnsi="Courier New" w:cs="Courier New"/>
          <w:color w:val="7030A0"/>
          <w:sz w:val="20"/>
        </w:rPr>
        <w:lastRenderedPageBreak/>
        <w:drawing>
          <wp:inline distT="0" distB="0" distL="0" distR="0" wp14:anchorId="7FD90EC8" wp14:editId="615A406D">
            <wp:extent cx="5486400" cy="4011778"/>
            <wp:effectExtent l="0" t="0" r="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3_CRFT.jpg"/>
                    <pic:cNvPicPr/>
                  </pic:nvPicPr>
                  <pic:blipFill>
                    <a:blip r:embed="rId89">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353D8E1A" w14:textId="77777777" w:rsidR="009E6451" w:rsidRDefault="009E6451">
      <w:pPr>
        <w:rPr>
          <w:rFonts w:ascii="Courier New" w:hAnsi="Courier New" w:cs="Courier New"/>
          <w:color w:val="7030A0"/>
          <w:sz w:val="20"/>
        </w:rPr>
      </w:pPr>
    </w:p>
    <w:p w14:paraId="1B479F00" w14:textId="77777777" w:rsidR="009E6451" w:rsidRDefault="009E6451">
      <w:pPr>
        <w:rPr>
          <w:rFonts w:ascii="Courier New" w:hAnsi="Courier New" w:cs="Courier New"/>
          <w:color w:val="7030A0"/>
          <w:sz w:val="20"/>
        </w:rPr>
      </w:pPr>
    </w:p>
    <w:p w14:paraId="3E68926E" w14:textId="18E9039D" w:rsidR="009E6451" w:rsidRDefault="009E6451">
      <w:pPr>
        <w:rPr>
          <w:rFonts w:ascii="Courier New" w:hAnsi="Courier New" w:cs="Courier New"/>
          <w:color w:val="7030A0"/>
          <w:sz w:val="20"/>
        </w:rPr>
      </w:pPr>
    </w:p>
    <w:p w14:paraId="3E3C5CC0" w14:textId="2CBF0CDD" w:rsidR="009E6451" w:rsidRDefault="009E6451">
      <w:pPr>
        <w:rPr>
          <w:rFonts w:ascii="Courier New" w:hAnsi="Courier New" w:cs="Courier New"/>
          <w:color w:val="7030A0"/>
          <w:sz w:val="20"/>
        </w:rPr>
      </w:pPr>
    </w:p>
    <w:p w14:paraId="385D4F54" w14:textId="77777777" w:rsidR="009E6451" w:rsidRDefault="009E6451">
      <w:pPr>
        <w:rPr>
          <w:rFonts w:ascii="Courier New" w:hAnsi="Courier New" w:cs="Courier New"/>
          <w:color w:val="7030A0"/>
          <w:sz w:val="20"/>
        </w:rPr>
      </w:pPr>
    </w:p>
    <w:p w14:paraId="737554B3" w14:textId="77777777" w:rsidR="009E6451" w:rsidRDefault="009E6451">
      <w:pPr>
        <w:rPr>
          <w:rFonts w:ascii="Courier New" w:hAnsi="Courier New" w:cs="Courier New"/>
          <w:color w:val="7030A0"/>
          <w:sz w:val="20"/>
        </w:rPr>
      </w:pPr>
    </w:p>
    <w:p w14:paraId="52337913" w14:textId="77777777" w:rsidR="009E6451" w:rsidRDefault="009E6451">
      <w:pPr>
        <w:rPr>
          <w:rFonts w:ascii="Courier New" w:hAnsi="Courier New" w:cs="Courier New"/>
          <w:color w:val="7030A0"/>
          <w:sz w:val="20"/>
        </w:rPr>
      </w:pPr>
    </w:p>
    <w:p w14:paraId="19C24AC3" w14:textId="77777777" w:rsidR="009E6451" w:rsidRDefault="009E6451">
      <w:pPr>
        <w:rPr>
          <w:rFonts w:ascii="Courier New" w:hAnsi="Courier New" w:cs="Courier New"/>
          <w:color w:val="7030A0"/>
          <w:sz w:val="20"/>
        </w:rPr>
      </w:pPr>
    </w:p>
    <w:p w14:paraId="1466F5A2" w14:textId="28BE1F6C" w:rsidR="009E6451" w:rsidRDefault="009E6451">
      <w:pPr>
        <w:rPr>
          <w:rFonts w:ascii="Courier New" w:hAnsi="Courier New" w:cs="Courier New"/>
          <w:color w:val="7030A0"/>
          <w:sz w:val="20"/>
        </w:rPr>
      </w:pPr>
    </w:p>
    <w:p w14:paraId="20C82929" w14:textId="0C44917C" w:rsidR="007B61DA" w:rsidRDefault="007B61DA">
      <w:pPr>
        <w:rPr>
          <w:rFonts w:ascii="Courier New" w:hAnsi="Courier New" w:cs="Courier New"/>
          <w:color w:val="7030A0"/>
          <w:sz w:val="20"/>
        </w:rPr>
      </w:pPr>
    </w:p>
    <w:p w14:paraId="3D8E0542" w14:textId="77777777" w:rsidR="007B61DA" w:rsidRDefault="007B61DA">
      <w:pPr>
        <w:rPr>
          <w:rFonts w:ascii="Courier New" w:hAnsi="Courier New" w:cs="Courier New"/>
          <w:color w:val="7030A0"/>
          <w:sz w:val="20"/>
        </w:rPr>
      </w:pPr>
    </w:p>
    <w:p w14:paraId="7F518AAE" w14:textId="0226585D" w:rsidR="008D1C35" w:rsidRPr="007B61DA" w:rsidRDefault="007B61DA" w:rsidP="007B61DA">
      <w:pPr>
        <w:spacing w:line="480" w:lineRule="exact"/>
        <w:rPr>
          <w:rFonts w:cs="Courier New"/>
          <w:b/>
          <w:bCs/>
          <w:color w:val="7030A0"/>
          <w:szCs w:val="24"/>
        </w:rPr>
      </w:pPr>
      <w:r>
        <w:rPr>
          <w:rFonts w:cs="Courier New"/>
          <w:b/>
          <w:bCs/>
          <w:color w:val="C00000"/>
          <w:szCs w:val="24"/>
        </w:rPr>
        <w:t xml:space="preserve">IMPORTANT NOTE:  </w:t>
      </w:r>
      <w:r w:rsidRPr="007B61DA">
        <w:rPr>
          <w:rFonts w:cs="Courier New"/>
          <w:b/>
          <w:bCs/>
          <w:color w:val="C00000"/>
          <w:szCs w:val="24"/>
        </w:rPr>
        <w:t xml:space="preserve">For the following </w:t>
      </w:r>
      <w:r w:rsidR="00DE0AC9">
        <w:rPr>
          <w:rFonts w:cs="Courier New"/>
          <w:b/>
          <w:bCs/>
          <w:color w:val="C00000"/>
          <w:szCs w:val="24"/>
        </w:rPr>
        <w:t xml:space="preserve">4 </w:t>
      </w:r>
      <w:r w:rsidRPr="007B61DA">
        <w:rPr>
          <w:rFonts w:cs="Courier New"/>
          <w:b/>
          <w:bCs/>
          <w:color w:val="C00000"/>
          <w:szCs w:val="24"/>
        </w:rPr>
        <w:t xml:space="preserve">Solar and Sensor Angle images, the </w:t>
      </w:r>
      <w:r w:rsidR="00DB6FB2">
        <w:rPr>
          <w:rFonts w:cs="Courier New"/>
          <w:b/>
          <w:bCs/>
          <w:color w:val="C00000"/>
          <w:szCs w:val="24"/>
        </w:rPr>
        <w:t xml:space="preserve">COSP </w:t>
      </w:r>
      <w:r w:rsidRPr="007B61DA">
        <w:rPr>
          <w:rFonts w:cs="Courier New"/>
          <w:b/>
          <w:bCs/>
          <w:color w:val="C00000"/>
          <w:szCs w:val="24"/>
        </w:rPr>
        <w:t xml:space="preserve">file </w:t>
      </w:r>
      <w:r>
        <w:rPr>
          <w:rFonts w:cs="Courier New"/>
          <w:b/>
          <w:bCs/>
          <w:color w:val="C00000"/>
          <w:szCs w:val="24"/>
        </w:rPr>
        <w:t xml:space="preserve">being visualized </w:t>
      </w:r>
      <w:r w:rsidRPr="007B61DA">
        <w:rPr>
          <w:rFonts w:cs="Courier New"/>
          <w:b/>
          <w:bCs/>
          <w:color w:val="C00000"/>
          <w:szCs w:val="24"/>
        </w:rPr>
        <w:t xml:space="preserve">was switched to a </w:t>
      </w:r>
      <w:r w:rsidRPr="00DB6FB2">
        <w:rPr>
          <w:rFonts w:cs="Courier New"/>
          <w:b/>
          <w:bCs/>
          <w:color w:val="C00000"/>
          <w:szCs w:val="24"/>
        </w:rPr>
        <w:t>Daily</w:t>
      </w:r>
      <w:r>
        <w:rPr>
          <w:rFonts w:cs="Courier New"/>
          <w:b/>
          <w:bCs/>
          <w:color w:val="C00000"/>
          <w:szCs w:val="24"/>
        </w:rPr>
        <w:t xml:space="preserve"> L3 COSP</w:t>
      </w:r>
      <w:r w:rsidRPr="007B61DA">
        <w:rPr>
          <w:rFonts w:cs="Courier New"/>
          <w:b/>
          <w:bCs/>
          <w:color w:val="C00000"/>
          <w:szCs w:val="24"/>
        </w:rPr>
        <w:t xml:space="preserve"> File for</w:t>
      </w:r>
      <w:r>
        <w:rPr>
          <w:rFonts w:cs="Courier New"/>
          <w:b/>
          <w:bCs/>
          <w:color w:val="C00000"/>
          <w:szCs w:val="24"/>
        </w:rPr>
        <w:t xml:space="preserve"> data collected on</w:t>
      </w:r>
      <w:r w:rsidRPr="007B61DA">
        <w:rPr>
          <w:rFonts w:cs="Courier New"/>
          <w:b/>
          <w:bCs/>
          <w:color w:val="C00000"/>
          <w:szCs w:val="24"/>
        </w:rPr>
        <w:t xml:space="preserve"> 31 Dec 2002.  The </w:t>
      </w:r>
      <w:r>
        <w:rPr>
          <w:rFonts w:cs="Courier New"/>
          <w:b/>
          <w:bCs/>
          <w:color w:val="C00000"/>
          <w:szCs w:val="24"/>
        </w:rPr>
        <w:t xml:space="preserve">Monthly </w:t>
      </w:r>
      <w:r w:rsidR="00DB6FB2">
        <w:rPr>
          <w:rFonts w:cs="Courier New"/>
          <w:b/>
          <w:bCs/>
          <w:color w:val="C00000"/>
          <w:szCs w:val="24"/>
        </w:rPr>
        <w:t xml:space="preserve">COSP </w:t>
      </w:r>
      <w:r>
        <w:rPr>
          <w:rFonts w:cs="Courier New"/>
          <w:b/>
          <w:bCs/>
          <w:color w:val="C00000"/>
          <w:szCs w:val="24"/>
        </w:rPr>
        <w:t>data</w:t>
      </w:r>
      <w:r w:rsidR="00DB6FB2">
        <w:rPr>
          <w:rFonts w:cs="Courier New"/>
          <w:b/>
          <w:bCs/>
          <w:color w:val="C00000"/>
          <w:szCs w:val="24"/>
        </w:rPr>
        <w:t xml:space="preserve">, visualized in previous images, is </w:t>
      </w:r>
      <w:r>
        <w:rPr>
          <w:rFonts w:cs="Courier New"/>
          <w:b/>
          <w:bCs/>
          <w:color w:val="C00000"/>
          <w:szCs w:val="24"/>
        </w:rPr>
        <w:t xml:space="preserve">too chaotic in the </w:t>
      </w:r>
      <w:r w:rsidR="00DB6FB2">
        <w:rPr>
          <w:rFonts w:cs="Courier New"/>
          <w:b/>
          <w:bCs/>
          <w:color w:val="C00000"/>
          <w:szCs w:val="24"/>
        </w:rPr>
        <w:t xml:space="preserve">monthly-averaged </w:t>
      </w:r>
      <w:r>
        <w:rPr>
          <w:rFonts w:cs="Courier New"/>
          <w:b/>
          <w:bCs/>
          <w:color w:val="C00000"/>
          <w:szCs w:val="24"/>
        </w:rPr>
        <w:t>Angle images to see well-behaved patterns</w:t>
      </w:r>
      <w:r w:rsidR="00DE0AC9">
        <w:rPr>
          <w:rFonts w:cs="Courier New"/>
          <w:b/>
          <w:bCs/>
          <w:color w:val="C00000"/>
          <w:szCs w:val="24"/>
        </w:rPr>
        <w:t xml:space="preserve"> that are easily understandable.</w:t>
      </w:r>
      <w:r w:rsidR="00660D0D" w:rsidRPr="007B61DA">
        <w:rPr>
          <w:rFonts w:cs="Courier New"/>
          <w:b/>
          <w:bCs/>
          <w:color w:val="7030A0"/>
          <w:szCs w:val="24"/>
        </w:rPr>
        <w:br w:type="page"/>
      </w:r>
    </w:p>
    <w:p w14:paraId="7145C72D" w14:textId="48FB580F" w:rsidR="008D1C35" w:rsidRDefault="007B61DA">
      <w:pPr>
        <w:rPr>
          <w:rFonts w:ascii="Courier New" w:hAnsi="Courier New" w:cs="Courier New"/>
          <w:color w:val="7030A0"/>
          <w:sz w:val="20"/>
        </w:rPr>
      </w:pPr>
      <w:r>
        <w:rPr>
          <w:rFonts w:ascii="Courier New" w:hAnsi="Courier New" w:cs="Courier New"/>
          <w:color w:val="7030A0"/>
          <w:sz w:val="20"/>
        </w:rPr>
        <w:lastRenderedPageBreak/>
        <w:drawing>
          <wp:inline distT="0" distB="0" distL="0" distR="0" wp14:anchorId="6D6E1B8D" wp14:editId="2C6BF770">
            <wp:extent cx="5486400" cy="4011778"/>
            <wp:effectExtent l="0" t="0" r="0" b="82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3_SolarZen.jpg"/>
                    <pic:cNvPicPr/>
                  </pic:nvPicPr>
                  <pic:blipFill>
                    <a:blip r:embed="rId90">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28F21131" w14:textId="77777777" w:rsidR="00660D0D" w:rsidRDefault="00660D0D">
      <w:pPr>
        <w:rPr>
          <w:rFonts w:ascii="Courier New" w:hAnsi="Courier New" w:cs="Courier New"/>
          <w:color w:val="7030A0"/>
          <w:sz w:val="20"/>
        </w:rPr>
      </w:pPr>
    </w:p>
    <w:p w14:paraId="02F6A26B" w14:textId="0A3842E4" w:rsidR="008D1C35" w:rsidRDefault="007B61DA">
      <w:pPr>
        <w:rPr>
          <w:rFonts w:ascii="Courier New" w:hAnsi="Courier New" w:cs="Courier New"/>
          <w:color w:val="7030A0"/>
          <w:sz w:val="20"/>
        </w:rPr>
      </w:pPr>
      <w:r>
        <w:rPr>
          <w:rFonts w:ascii="Courier New" w:hAnsi="Courier New" w:cs="Courier New"/>
          <w:color w:val="7030A0"/>
          <w:sz w:val="20"/>
        </w:rPr>
        <w:drawing>
          <wp:inline distT="0" distB="0" distL="0" distR="0" wp14:anchorId="2B6ADD07" wp14:editId="004F8BF7">
            <wp:extent cx="5486400" cy="4011778"/>
            <wp:effectExtent l="0" t="0" r="0"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3_SolarAz.jpg"/>
                    <pic:cNvPicPr/>
                  </pic:nvPicPr>
                  <pic:blipFill>
                    <a:blip r:embed="rId91">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1A880A6E" w14:textId="250F2D9F" w:rsidR="008D1C35" w:rsidRDefault="007B61DA">
      <w:pPr>
        <w:rPr>
          <w:rFonts w:ascii="Courier New" w:hAnsi="Courier New" w:cs="Courier New"/>
          <w:color w:val="7030A0"/>
          <w:sz w:val="20"/>
        </w:rPr>
      </w:pPr>
      <w:r>
        <w:rPr>
          <w:rFonts w:ascii="Courier New" w:hAnsi="Courier New" w:cs="Courier New"/>
          <w:color w:val="7030A0"/>
          <w:sz w:val="20"/>
        </w:rPr>
        <w:lastRenderedPageBreak/>
        <w:drawing>
          <wp:inline distT="0" distB="0" distL="0" distR="0" wp14:anchorId="5255FFEE" wp14:editId="04C1C76F">
            <wp:extent cx="5486400" cy="4011778"/>
            <wp:effectExtent l="0" t="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3_SensorZen.jpg"/>
                    <pic:cNvPicPr/>
                  </pic:nvPicPr>
                  <pic:blipFill>
                    <a:blip r:embed="rId92">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7BB9B29E" w14:textId="77777777" w:rsidR="00660D0D" w:rsidRDefault="00660D0D">
      <w:pPr>
        <w:rPr>
          <w:rFonts w:ascii="Courier New" w:hAnsi="Courier New" w:cs="Courier New"/>
          <w:color w:val="7030A0"/>
          <w:sz w:val="20"/>
        </w:rPr>
      </w:pPr>
    </w:p>
    <w:p w14:paraId="4B3F3FE8" w14:textId="2DC3C2BE" w:rsidR="008D1C35" w:rsidRDefault="007B61DA">
      <w:pPr>
        <w:rPr>
          <w:rFonts w:ascii="Courier New" w:hAnsi="Courier New" w:cs="Courier New"/>
          <w:color w:val="7030A0"/>
          <w:sz w:val="20"/>
        </w:rPr>
      </w:pPr>
      <w:r>
        <w:rPr>
          <w:rFonts w:ascii="Courier New" w:hAnsi="Courier New" w:cs="Courier New"/>
          <w:color w:val="7030A0"/>
          <w:sz w:val="20"/>
        </w:rPr>
        <w:drawing>
          <wp:inline distT="0" distB="0" distL="0" distR="0" wp14:anchorId="4A12B69C" wp14:editId="11313B56">
            <wp:extent cx="5486400" cy="4011778"/>
            <wp:effectExtent l="0" t="0" r="0"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3_SensorAz.jpg"/>
                    <pic:cNvPicPr/>
                  </pic:nvPicPr>
                  <pic:blipFill>
                    <a:blip r:embed="rId93">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2A78B3D4" w14:textId="439A96D0" w:rsidR="001D59D5" w:rsidRPr="00B30FC8" w:rsidRDefault="001D59D5" w:rsidP="001D59D5">
      <w:pPr>
        <w:rPr>
          <w:rFonts w:ascii="Courier New" w:hAnsi="Courier New" w:cs="Courier New"/>
          <w:color w:val="7030A0"/>
          <w:sz w:val="20"/>
        </w:rPr>
      </w:pPr>
      <w:r>
        <w:lastRenderedPageBreak/>
        <mc:AlternateContent>
          <mc:Choice Requires="wps">
            <w:drawing>
              <wp:anchor distT="0" distB="0" distL="114300" distR="114300" simplePos="0" relativeHeight="251663360" behindDoc="0" locked="0" layoutInCell="1" allowOverlap="1" wp14:anchorId="531478DA" wp14:editId="4D17AFDE">
                <wp:simplePos x="0" y="0"/>
                <wp:positionH relativeFrom="column">
                  <wp:posOffset>-1071880</wp:posOffset>
                </wp:positionH>
                <wp:positionV relativeFrom="paragraph">
                  <wp:posOffset>-894574</wp:posOffset>
                </wp:positionV>
                <wp:extent cx="8004175" cy="10058400"/>
                <wp:effectExtent l="0" t="0" r="15875" b="19050"/>
                <wp:wrapNone/>
                <wp:docPr id="12"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4175" cy="10058400"/>
                        </a:xfrm>
                        <a:prstGeom prst="rect">
                          <a:avLst/>
                        </a:prstGeom>
                        <a:solidFill>
                          <a:srgbClr val="C4BC96"/>
                        </a:solidFill>
                        <a:ln w="9525">
                          <a:solidFill>
                            <a:srgbClr val="000000"/>
                          </a:solidFill>
                          <a:miter lim="800000"/>
                          <a:headEnd/>
                          <a:tailEnd/>
                        </a:ln>
                      </wps:spPr>
                      <wps:txbx>
                        <w:txbxContent>
                          <w:p w14:paraId="09A7CB1C" w14:textId="77777777" w:rsidR="00126730" w:rsidRDefault="00126730" w:rsidP="00E41DA0">
                            <w:pPr>
                              <w:jc w:val="center"/>
                              <w:rPr>
                                <w:b/>
                                <w:sz w:val="48"/>
                                <w:szCs w:val="48"/>
                              </w:rPr>
                            </w:pPr>
                          </w:p>
                          <w:p w14:paraId="0527A567" w14:textId="77777777" w:rsidR="00126730" w:rsidRDefault="00126730" w:rsidP="00E41DA0">
                            <w:pPr>
                              <w:jc w:val="center"/>
                              <w:rPr>
                                <w:b/>
                                <w:sz w:val="48"/>
                                <w:szCs w:val="48"/>
                              </w:rPr>
                            </w:pPr>
                          </w:p>
                          <w:p w14:paraId="5D0104AF" w14:textId="77777777" w:rsidR="00126730" w:rsidRDefault="00126730" w:rsidP="00E41DA0">
                            <w:pPr>
                              <w:jc w:val="center"/>
                              <w:rPr>
                                <w:b/>
                                <w:sz w:val="48"/>
                                <w:szCs w:val="48"/>
                              </w:rPr>
                            </w:pPr>
                          </w:p>
                          <w:p w14:paraId="0B1D841F" w14:textId="77777777" w:rsidR="00126730" w:rsidRDefault="00126730" w:rsidP="00E41DA0">
                            <w:pPr>
                              <w:jc w:val="center"/>
                              <w:rPr>
                                <w:b/>
                                <w:sz w:val="48"/>
                                <w:szCs w:val="48"/>
                              </w:rPr>
                            </w:pPr>
                          </w:p>
                          <w:p w14:paraId="066244E0" w14:textId="77777777" w:rsidR="00126730" w:rsidRDefault="00126730" w:rsidP="00E41DA0">
                            <w:pPr>
                              <w:jc w:val="center"/>
                              <w:rPr>
                                <w:b/>
                                <w:sz w:val="48"/>
                                <w:szCs w:val="48"/>
                              </w:rPr>
                            </w:pPr>
                          </w:p>
                          <w:p w14:paraId="02F8EDEA" w14:textId="77777777" w:rsidR="00126730" w:rsidRDefault="00126730" w:rsidP="00E41DA0">
                            <w:pPr>
                              <w:jc w:val="center"/>
                              <w:rPr>
                                <w:b/>
                                <w:sz w:val="48"/>
                                <w:szCs w:val="48"/>
                              </w:rPr>
                            </w:pPr>
                          </w:p>
                          <w:p w14:paraId="22CBE7C0" w14:textId="77777777" w:rsidR="00126730" w:rsidRDefault="00126730" w:rsidP="00E41DA0">
                            <w:pPr>
                              <w:jc w:val="center"/>
                              <w:rPr>
                                <w:b/>
                                <w:sz w:val="48"/>
                                <w:szCs w:val="48"/>
                              </w:rPr>
                            </w:pPr>
                          </w:p>
                          <w:p w14:paraId="03867E02" w14:textId="77777777" w:rsidR="00126730" w:rsidRDefault="00126730" w:rsidP="00E41DA0">
                            <w:pPr>
                              <w:rPr>
                                <w:b/>
                                <w:sz w:val="48"/>
                                <w:szCs w:val="48"/>
                              </w:rPr>
                            </w:pPr>
                          </w:p>
                          <w:p w14:paraId="599CC141" w14:textId="4E11FD5D" w:rsidR="00126730" w:rsidRPr="00A72551" w:rsidRDefault="00126730" w:rsidP="00E41DA0">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6DAED318" w14:textId="77777777" w:rsidR="00126730" w:rsidRPr="00A72551" w:rsidRDefault="00126730" w:rsidP="00E41DA0">
                            <w:pPr>
                              <w:jc w:val="center"/>
                              <w:rPr>
                                <w:b/>
                                <w:sz w:val="48"/>
                                <w:szCs w:val="48"/>
                              </w:rPr>
                            </w:pPr>
                          </w:p>
                          <w:p w14:paraId="6F951309" w14:textId="498D6870" w:rsidR="00126730" w:rsidRDefault="00126730" w:rsidP="00216F41">
                            <w:pPr>
                              <w:jc w:val="center"/>
                              <w:rPr>
                                <w:b/>
                                <w:sz w:val="48"/>
                                <w:szCs w:val="48"/>
                              </w:rPr>
                            </w:pPr>
                            <w:r>
                              <w:rPr>
                                <w:b/>
                                <w:sz w:val="48"/>
                                <w:szCs w:val="48"/>
                              </w:rPr>
                              <w:t>MCD06COSP File Spec</w:t>
                            </w:r>
                          </w:p>
                          <w:p w14:paraId="50EC69B4" w14:textId="77777777" w:rsidR="00126730" w:rsidRDefault="00126730" w:rsidP="00216F41">
                            <w:pPr>
                              <w:jc w:val="center"/>
                              <w:rPr>
                                <w:b/>
                                <w:sz w:val="48"/>
                                <w:szCs w:val="48"/>
                              </w:rPr>
                            </w:pPr>
                          </w:p>
                          <w:p w14:paraId="7BB8B7D3" w14:textId="7BDD305B" w:rsidR="00126730" w:rsidRDefault="00126730" w:rsidP="00216F41">
                            <w:pPr>
                              <w:jc w:val="center"/>
                              <w:rPr>
                                <w:b/>
                                <w:sz w:val="48"/>
                                <w:szCs w:val="48"/>
                              </w:rPr>
                            </w:pPr>
                            <w:r>
                              <w:rPr>
                                <w:b/>
                                <w:sz w:val="48"/>
                                <w:szCs w:val="48"/>
                              </w:rPr>
                              <w:t>Header Dump,</w:t>
                            </w:r>
                          </w:p>
                          <w:p w14:paraId="0B1462C3" w14:textId="190A1841" w:rsidR="00126730" w:rsidRDefault="00126730" w:rsidP="00216F41">
                            <w:pPr>
                              <w:jc w:val="center"/>
                              <w:rPr>
                                <w:b/>
                                <w:sz w:val="48"/>
                                <w:szCs w:val="48"/>
                              </w:rPr>
                            </w:pPr>
                            <w:r>
                              <w:rPr>
                                <w:b/>
                                <w:sz w:val="48"/>
                                <w:szCs w:val="48"/>
                              </w:rPr>
                              <w:t xml:space="preserve">Global Attributes, </w:t>
                            </w:r>
                          </w:p>
                          <w:p w14:paraId="66E542EB" w14:textId="6F4FBEFC" w:rsidR="00126730" w:rsidRDefault="00126730" w:rsidP="00216F41">
                            <w:pPr>
                              <w:jc w:val="center"/>
                              <w:rPr>
                                <w:b/>
                                <w:sz w:val="48"/>
                                <w:szCs w:val="48"/>
                              </w:rPr>
                            </w:pPr>
                            <w:r>
                              <w:rPr>
                                <w:b/>
                                <w:sz w:val="48"/>
                                <w:szCs w:val="48"/>
                              </w:rPr>
                              <w:t xml:space="preserve">and Parameter Specification </w:t>
                            </w:r>
                          </w:p>
                          <w:p w14:paraId="04450D50" w14:textId="08442BE6" w:rsidR="00126730" w:rsidRPr="00A72551" w:rsidRDefault="00126730" w:rsidP="00E41DA0">
                            <w:pPr>
                              <w:jc w:val="center"/>
                              <w:rPr>
                                <w:b/>
                                <w:sz w:val="48"/>
                                <w:szCs w:val="48"/>
                              </w:rPr>
                            </w:pPr>
                            <w:r>
                              <w:rPr>
                                <w:b/>
                                <w:sz w:val="48"/>
                                <w:szCs w:val="48"/>
                              </w:rPr>
                              <w:t xml:space="preserve">in a L3 COSP File </w:t>
                            </w:r>
                          </w:p>
                          <w:p w14:paraId="681C64AA" w14:textId="77777777" w:rsidR="00126730" w:rsidRPr="00A72551" w:rsidRDefault="00126730" w:rsidP="00E41DA0">
                            <w:pPr>
                              <w:jc w:val="center"/>
                              <w:rPr>
                                <w:b/>
                                <w:sz w:val="48"/>
                                <w:szCs w:val="48"/>
                              </w:rPr>
                            </w:pPr>
                          </w:p>
                          <w:p w14:paraId="244ECD36" w14:textId="77777777" w:rsidR="00126730" w:rsidRPr="00A72551" w:rsidRDefault="00126730" w:rsidP="00E41DA0">
                            <w:pPr>
                              <w:jc w:val="center"/>
                              <w:rPr>
                                <w:b/>
                                <w:sz w:val="48"/>
                                <w:szCs w:val="48"/>
                              </w:rPr>
                            </w:pPr>
                          </w:p>
                          <w:p w14:paraId="7E236954" w14:textId="77777777" w:rsidR="00126730" w:rsidRDefault="00126730" w:rsidP="00E41DA0">
                            <w:pPr>
                              <w:jc w:val="center"/>
                              <w:rPr>
                                <w:b/>
                                <w:sz w:val="48"/>
                                <w:szCs w:val="48"/>
                              </w:rPr>
                            </w:pPr>
                          </w:p>
                          <w:p w14:paraId="2F8CBE1E" w14:textId="77777777" w:rsidR="00126730" w:rsidRPr="00A72551" w:rsidRDefault="00126730" w:rsidP="00E41DA0">
                            <w:pPr>
                              <w:rPr>
                                <w:b/>
                                <w:sz w:val="48"/>
                                <w:szCs w:val="48"/>
                              </w:rPr>
                            </w:pPr>
                          </w:p>
                          <w:p w14:paraId="45664F74" w14:textId="77777777" w:rsidR="00126730" w:rsidRPr="00A72551" w:rsidRDefault="00126730" w:rsidP="00E41DA0">
                            <w:pPr>
                              <w:jc w:val="center"/>
                              <w:rPr>
                                <w:b/>
                                <w:sz w:val="48"/>
                                <w:szCs w:val="48"/>
                              </w:rPr>
                            </w:pPr>
                          </w:p>
                          <w:p w14:paraId="0102E4B8" w14:textId="77777777" w:rsidR="00126730" w:rsidRPr="00A72551" w:rsidRDefault="00126730" w:rsidP="00E41DA0">
                            <w:pPr>
                              <w:jc w:val="center"/>
                              <w:rPr>
                                <w:b/>
                                <w:sz w:val="48"/>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1478DA" id="_x0000_s1031" style="position:absolute;margin-left:-84.4pt;margin-top:-70.45pt;width:630.25pt;height:11in;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" fillcolor="#c4bc96">
                <v:textbox>
                  <w:txbxContent>
                    <w:p w14:paraId="09A7CB1C" w14:textId="77777777" w:rsidR="00126730" w:rsidRDefault="00126730" w:rsidP="00E41DA0">
                      <w:pPr>
                        <w:jc w:val="center"/>
                        <w:rPr>
                          <w:b/>
                          <w:sz w:val="48"/>
                          <w:szCs w:val="48"/>
                        </w:rPr>
                      </w:pPr>
                    </w:p>
                    <w:p w14:paraId="0527A567" w14:textId="77777777" w:rsidR="00126730" w:rsidRDefault="00126730" w:rsidP="00E41DA0">
                      <w:pPr>
                        <w:jc w:val="center"/>
                        <w:rPr>
                          <w:b/>
                          <w:sz w:val="48"/>
                          <w:szCs w:val="48"/>
                        </w:rPr>
                      </w:pPr>
                    </w:p>
                    <w:p w14:paraId="5D0104AF" w14:textId="77777777" w:rsidR="00126730" w:rsidRDefault="00126730" w:rsidP="00E41DA0">
                      <w:pPr>
                        <w:jc w:val="center"/>
                        <w:rPr>
                          <w:b/>
                          <w:sz w:val="48"/>
                          <w:szCs w:val="48"/>
                        </w:rPr>
                      </w:pPr>
                    </w:p>
                    <w:p w14:paraId="0B1D841F" w14:textId="77777777" w:rsidR="00126730" w:rsidRDefault="00126730" w:rsidP="00E41DA0">
                      <w:pPr>
                        <w:jc w:val="center"/>
                        <w:rPr>
                          <w:b/>
                          <w:sz w:val="48"/>
                          <w:szCs w:val="48"/>
                        </w:rPr>
                      </w:pPr>
                    </w:p>
                    <w:p w14:paraId="066244E0" w14:textId="77777777" w:rsidR="00126730" w:rsidRDefault="00126730" w:rsidP="00E41DA0">
                      <w:pPr>
                        <w:jc w:val="center"/>
                        <w:rPr>
                          <w:b/>
                          <w:sz w:val="48"/>
                          <w:szCs w:val="48"/>
                        </w:rPr>
                      </w:pPr>
                    </w:p>
                    <w:p w14:paraId="02F8EDEA" w14:textId="77777777" w:rsidR="00126730" w:rsidRDefault="00126730" w:rsidP="00E41DA0">
                      <w:pPr>
                        <w:jc w:val="center"/>
                        <w:rPr>
                          <w:b/>
                          <w:sz w:val="48"/>
                          <w:szCs w:val="48"/>
                        </w:rPr>
                      </w:pPr>
                    </w:p>
                    <w:p w14:paraId="22CBE7C0" w14:textId="77777777" w:rsidR="00126730" w:rsidRDefault="00126730" w:rsidP="00E41DA0">
                      <w:pPr>
                        <w:jc w:val="center"/>
                        <w:rPr>
                          <w:b/>
                          <w:sz w:val="48"/>
                          <w:szCs w:val="48"/>
                        </w:rPr>
                      </w:pPr>
                    </w:p>
                    <w:p w14:paraId="03867E02" w14:textId="77777777" w:rsidR="00126730" w:rsidRDefault="00126730" w:rsidP="00E41DA0">
                      <w:pPr>
                        <w:rPr>
                          <w:b/>
                          <w:sz w:val="48"/>
                          <w:szCs w:val="48"/>
                        </w:rPr>
                      </w:pPr>
                    </w:p>
                    <w:p w14:paraId="599CC141" w14:textId="4E11FD5D" w:rsidR="00126730" w:rsidRPr="00A72551" w:rsidRDefault="00126730" w:rsidP="00E41DA0">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6DAED318" w14:textId="77777777" w:rsidR="00126730" w:rsidRPr="00A72551" w:rsidRDefault="00126730" w:rsidP="00E41DA0">
                      <w:pPr>
                        <w:jc w:val="center"/>
                        <w:rPr>
                          <w:b/>
                          <w:sz w:val="48"/>
                          <w:szCs w:val="48"/>
                        </w:rPr>
                      </w:pPr>
                    </w:p>
                    <w:p w14:paraId="6F951309" w14:textId="498D6870" w:rsidR="00126730" w:rsidRDefault="00126730" w:rsidP="00216F41">
                      <w:pPr>
                        <w:jc w:val="center"/>
                        <w:rPr>
                          <w:b/>
                          <w:sz w:val="48"/>
                          <w:szCs w:val="48"/>
                        </w:rPr>
                      </w:pPr>
                      <w:r>
                        <w:rPr>
                          <w:b/>
                          <w:sz w:val="48"/>
                          <w:szCs w:val="48"/>
                        </w:rPr>
                        <w:t>MCD06COSP File Spec</w:t>
                      </w:r>
                    </w:p>
                    <w:p w14:paraId="50EC69B4" w14:textId="77777777" w:rsidR="00126730" w:rsidRDefault="00126730" w:rsidP="00216F41">
                      <w:pPr>
                        <w:jc w:val="center"/>
                        <w:rPr>
                          <w:b/>
                          <w:sz w:val="48"/>
                          <w:szCs w:val="48"/>
                        </w:rPr>
                      </w:pPr>
                    </w:p>
                    <w:p w14:paraId="7BB8B7D3" w14:textId="7BDD305B" w:rsidR="00126730" w:rsidRDefault="00126730" w:rsidP="00216F41">
                      <w:pPr>
                        <w:jc w:val="center"/>
                        <w:rPr>
                          <w:b/>
                          <w:sz w:val="48"/>
                          <w:szCs w:val="48"/>
                        </w:rPr>
                      </w:pPr>
                      <w:r>
                        <w:rPr>
                          <w:b/>
                          <w:sz w:val="48"/>
                          <w:szCs w:val="48"/>
                        </w:rPr>
                        <w:t>Header Dump,</w:t>
                      </w:r>
                    </w:p>
                    <w:p w14:paraId="0B1462C3" w14:textId="190A1841" w:rsidR="00126730" w:rsidRDefault="00126730" w:rsidP="00216F41">
                      <w:pPr>
                        <w:jc w:val="center"/>
                        <w:rPr>
                          <w:b/>
                          <w:sz w:val="48"/>
                          <w:szCs w:val="48"/>
                        </w:rPr>
                      </w:pPr>
                      <w:r>
                        <w:rPr>
                          <w:b/>
                          <w:sz w:val="48"/>
                          <w:szCs w:val="48"/>
                        </w:rPr>
                        <w:t xml:space="preserve">Global Attributes, </w:t>
                      </w:r>
                    </w:p>
                    <w:p w14:paraId="66E542EB" w14:textId="6F4FBEFC" w:rsidR="00126730" w:rsidRDefault="00126730" w:rsidP="00216F41">
                      <w:pPr>
                        <w:jc w:val="center"/>
                        <w:rPr>
                          <w:b/>
                          <w:sz w:val="48"/>
                          <w:szCs w:val="48"/>
                        </w:rPr>
                      </w:pPr>
                      <w:r>
                        <w:rPr>
                          <w:b/>
                          <w:sz w:val="48"/>
                          <w:szCs w:val="48"/>
                        </w:rPr>
                        <w:t xml:space="preserve">and Parameter Specification </w:t>
                      </w:r>
                    </w:p>
                    <w:p w14:paraId="04450D50" w14:textId="08442BE6" w:rsidR="00126730" w:rsidRPr="00A72551" w:rsidRDefault="00126730" w:rsidP="00E41DA0">
                      <w:pPr>
                        <w:jc w:val="center"/>
                        <w:rPr>
                          <w:b/>
                          <w:sz w:val="48"/>
                          <w:szCs w:val="48"/>
                        </w:rPr>
                      </w:pPr>
                      <w:r>
                        <w:rPr>
                          <w:b/>
                          <w:sz w:val="48"/>
                          <w:szCs w:val="48"/>
                        </w:rPr>
                        <w:t xml:space="preserve">in a L3 COSP File </w:t>
                      </w:r>
                    </w:p>
                    <w:p w14:paraId="681C64AA" w14:textId="77777777" w:rsidR="00126730" w:rsidRPr="00A72551" w:rsidRDefault="00126730" w:rsidP="00E41DA0">
                      <w:pPr>
                        <w:jc w:val="center"/>
                        <w:rPr>
                          <w:b/>
                          <w:sz w:val="48"/>
                          <w:szCs w:val="48"/>
                        </w:rPr>
                      </w:pPr>
                    </w:p>
                    <w:p w14:paraId="244ECD36" w14:textId="77777777" w:rsidR="00126730" w:rsidRPr="00A72551" w:rsidRDefault="00126730" w:rsidP="00E41DA0">
                      <w:pPr>
                        <w:jc w:val="center"/>
                        <w:rPr>
                          <w:b/>
                          <w:sz w:val="48"/>
                          <w:szCs w:val="48"/>
                        </w:rPr>
                      </w:pPr>
                    </w:p>
                    <w:p w14:paraId="7E236954" w14:textId="77777777" w:rsidR="00126730" w:rsidRDefault="00126730" w:rsidP="00E41DA0">
                      <w:pPr>
                        <w:jc w:val="center"/>
                        <w:rPr>
                          <w:b/>
                          <w:sz w:val="48"/>
                          <w:szCs w:val="48"/>
                        </w:rPr>
                      </w:pPr>
                    </w:p>
                    <w:p w14:paraId="2F8CBE1E" w14:textId="77777777" w:rsidR="00126730" w:rsidRPr="00A72551" w:rsidRDefault="00126730" w:rsidP="00E41DA0">
                      <w:pPr>
                        <w:rPr>
                          <w:b/>
                          <w:sz w:val="48"/>
                          <w:szCs w:val="48"/>
                        </w:rPr>
                      </w:pPr>
                    </w:p>
                    <w:p w14:paraId="45664F74" w14:textId="77777777" w:rsidR="00126730" w:rsidRPr="00A72551" w:rsidRDefault="00126730" w:rsidP="00E41DA0">
                      <w:pPr>
                        <w:jc w:val="center"/>
                        <w:rPr>
                          <w:b/>
                          <w:sz w:val="48"/>
                          <w:szCs w:val="48"/>
                        </w:rPr>
                      </w:pPr>
                    </w:p>
                    <w:p w14:paraId="0102E4B8" w14:textId="77777777" w:rsidR="00126730" w:rsidRPr="00A72551" w:rsidRDefault="00126730" w:rsidP="00E41DA0">
                      <w:pPr>
                        <w:jc w:val="center"/>
                        <w:rPr>
                          <w:b/>
                          <w:sz w:val="48"/>
                          <w:szCs w:val="48"/>
                        </w:rPr>
                      </w:pPr>
                    </w:p>
                  </w:txbxContent>
                </v:textbox>
              </v:rect>
            </w:pict>
          </mc:Fallback>
        </mc:AlternateContent>
      </w:r>
    </w:p>
    <w:p w14:paraId="5346F505" w14:textId="0736279E" w:rsidR="00E41DA0" w:rsidRDefault="00E41DA0" w:rsidP="00B12442">
      <w:pPr>
        <w:spacing w:line="480" w:lineRule="exact"/>
        <w:ind w:firstLine="720"/>
        <w:rPr>
          <w:b/>
          <w:sz w:val="48"/>
          <w:szCs w:val="48"/>
        </w:rPr>
      </w:pPr>
    </w:p>
    <w:p w14:paraId="6432ADD6" w14:textId="4AA33CEC" w:rsidR="00E41DA0" w:rsidRDefault="00E41DA0" w:rsidP="00595AC4">
      <w:pPr>
        <w:widowControl w:val="0"/>
        <w:rPr>
          <w:b/>
          <w:sz w:val="48"/>
          <w:szCs w:val="48"/>
        </w:rPr>
      </w:pPr>
    </w:p>
    <w:p w14:paraId="0743CF99" w14:textId="77777777" w:rsidR="00E41DA0" w:rsidRDefault="00E41DA0" w:rsidP="00E41DA0">
      <w:pPr>
        <w:rPr>
          <w:b/>
        </w:rPr>
      </w:pPr>
      <w:r>
        <w:rPr>
          <w:b/>
        </w:rPr>
        <w:br w:type="page"/>
      </w:r>
    </w:p>
    <w:p w14:paraId="4F7FE6CA" w14:textId="5A932F58" w:rsidR="00E41DA0" w:rsidRPr="00E41DA0" w:rsidRDefault="00547D9B" w:rsidP="00B30FC8">
      <w:pPr>
        <w:spacing w:line="480" w:lineRule="exact"/>
        <w:rPr>
          <w:bCs/>
        </w:rPr>
      </w:pPr>
      <w:r>
        <w:rPr>
          <w:bCs/>
        </w:rPr>
        <w:lastRenderedPageBreak/>
        <w:t>This Appendix</w:t>
      </w:r>
      <w:r w:rsidR="00B30FC8">
        <w:rPr>
          <w:bCs/>
        </w:rPr>
        <w:t xml:space="preserve"> </w:t>
      </w:r>
      <w:r w:rsidR="00E41DA0" w:rsidRPr="00E41DA0">
        <w:rPr>
          <w:bCs/>
        </w:rPr>
        <w:t xml:space="preserve">provides users an idea of the kind </w:t>
      </w:r>
      <w:r w:rsidR="00B30FC8">
        <w:rPr>
          <w:bCs/>
        </w:rPr>
        <w:t>and scope of</w:t>
      </w:r>
      <w:r w:rsidR="00E41DA0" w:rsidRPr="00E41DA0">
        <w:rPr>
          <w:bCs/>
        </w:rPr>
        <w:t xml:space="preserve"> information </w:t>
      </w:r>
      <w:r w:rsidR="00226C9D">
        <w:rPr>
          <w:bCs/>
        </w:rPr>
        <w:t>available at</w:t>
      </w:r>
      <w:r w:rsidR="00E41DA0" w:rsidRPr="00E41DA0">
        <w:rPr>
          <w:bCs/>
        </w:rPr>
        <w:t xml:space="preserve"> the top </w:t>
      </w:r>
      <w:r w:rsidR="006C2CCD">
        <w:rPr>
          <w:bCs/>
        </w:rPr>
        <w:t xml:space="preserve">(in the global attribute section) </w:t>
      </w:r>
      <w:r w:rsidR="00E41DA0" w:rsidRPr="00E41DA0">
        <w:rPr>
          <w:bCs/>
        </w:rPr>
        <w:t>of</w:t>
      </w:r>
      <w:r w:rsidR="00B30FC8">
        <w:rPr>
          <w:bCs/>
        </w:rPr>
        <w:t xml:space="preserve"> any given</w:t>
      </w:r>
      <w:r w:rsidR="00E41DA0" w:rsidRPr="00E41DA0">
        <w:rPr>
          <w:bCs/>
        </w:rPr>
        <w:t xml:space="preserve"> NetCDF4 </w:t>
      </w:r>
      <w:r w:rsidR="00EC4729">
        <w:rPr>
          <w:bCs/>
        </w:rPr>
        <w:t xml:space="preserve">L3 </w:t>
      </w:r>
      <w:r w:rsidR="00877B8F">
        <w:rPr>
          <w:bCs/>
        </w:rPr>
        <w:t>COSP</w:t>
      </w:r>
      <w:r w:rsidR="00E41DA0" w:rsidRPr="00E41DA0">
        <w:rPr>
          <w:bCs/>
        </w:rPr>
        <w:t xml:space="preserve"> file.  </w:t>
      </w:r>
    </w:p>
    <w:p w14:paraId="03E60F04" w14:textId="77777777" w:rsidR="006C2CCD" w:rsidRDefault="006C2CCD" w:rsidP="00E41DA0">
      <w:pPr>
        <w:rPr>
          <w:b/>
        </w:rPr>
      </w:pPr>
    </w:p>
    <w:p w14:paraId="30828030" w14:textId="77777777" w:rsidR="00216F41" w:rsidRDefault="00216F41" w:rsidP="00216F41">
      <w:pPr>
        <w:rPr>
          <w:b/>
        </w:rPr>
      </w:pPr>
    </w:p>
    <w:p w14:paraId="5095E288" w14:textId="3A6ADBE4" w:rsidR="00216F41" w:rsidRPr="00216F41" w:rsidRDefault="00216F41" w:rsidP="00216F41">
      <w:pPr>
        <w:rPr>
          <w:rFonts w:ascii="Tahoma" w:hAnsi="Tahoma" w:cs="Tahoma"/>
          <w:b/>
          <w:bCs/>
          <w:color w:val="7030A0"/>
          <w:szCs w:val="24"/>
        </w:rPr>
      </w:pPr>
      <w:r w:rsidRPr="00216F41">
        <w:rPr>
          <w:rFonts w:ascii="Tahoma" w:hAnsi="Tahoma" w:cs="Tahoma"/>
          <w:b/>
          <w:bCs/>
          <w:color w:val="7030A0"/>
          <w:szCs w:val="24"/>
        </w:rPr>
        <w:t>netcdf MCD06COSP_M3_MODIS.A2002182.061.2020019074520 {</w:t>
      </w:r>
    </w:p>
    <w:p w14:paraId="0CFBE9F8" w14:textId="77777777" w:rsidR="00216F41" w:rsidRPr="00216F41" w:rsidRDefault="00216F41" w:rsidP="00E41DA0">
      <w:pPr>
        <w:rPr>
          <w:rFonts w:ascii="Tahoma" w:hAnsi="Tahoma" w:cs="Tahoma"/>
          <w:b/>
          <w:szCs w:val="24"/>
        </w:rPr>
      </w:pPr>
    </w:p>
    <w:p w14:paraId="6077AA10" w14:textId="77777777" w:rsidR="00E41DA0" w:rsidRPr="00216F41" w:rsidRDefault="00E41DA0" w:rsidP="00E41DA0">
      <w:pPr>
        <w:rPr>
          <w:rFonts w:ascii="Tahoma" w:hAnsi="Tahoma" w:cs="Tahoma"/>
          <w:b/>
          <w:color w:val="7030A0"/>
          <w:szCs w:val="24"/>
        </w:rPr>
      </w:pPr>
      <w:r w:rsidRPr="00216F41">
        <w:rPr>
          <w:rFonts w:ascii="Tahoma" w:hAnsi="Tahoma" w:cs="Tahoma"/>
          <w:b/>
          <w:color w:val="7030A0"/>
          <w:szCs w:val="24"/>
        </w:rPr>
        <w:t>// global attributes:</w:t>
      </w:r>
    </w:p>
    <w:p w14:paraId="69C40B8A" w14:textId="77777777" w:rsidR="00E41DA0" w:rsidRPr="00B30FC8" w:rsidRDefault="00E41DA0" w:rsidP="00E41DA0">
      <w:pPr>
        <w:rPr>
          <w:b/>
          <w:color w:val="7030A0"/>
        </w:rPr>
      </w:pPr>
      <w:r w:rsidRPr="00B30FC8">
        <w:rPr>
          <w:b/>
          <w:color w:val="7030A0"/>
        </w:rPr>
        <w:t xml:space="preserve">                            </w:t>
      </w:r>
    </w:p>
    <w:p w14:paraId="5153798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dimensions:</w:t>
      </w:r>
    </w:p>
    <w:p w14:paraId="0A699C7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t>latitude = 180 ;</w:t>
      </w:r>
    </w:p>
    <w:p w14:paraId="10A5319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t>longitude = 360 ;</w:t>
      </w:r>
    </w:p>
    <w:p w14:paraId="2C6C40F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t>vardim3 = 7 ;</w:t>
      </w:r>
    </w:p>
    <w:p w14:paraId="500494F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t>vardim4 = 6 ;</w:t>
      </w:r>
    </w:p>
    <w:p w14:paraId="57713190" w14:textId="77777777" w:rsidR="00216F41" w:rsidRDefault="00216F41" w:rsidP="00216F41">
      <w:pPr>
        <w:rPr>
          <w:rFonts w:ascii="Courier New" w:hAnsi="Courier New" w:cs="Courier New"/>
          <w:color w:val="7030A0"/>
          <w:sz w:val="20"/>
        </w:rPr>
      </w:pPr>
    </w:p>
    <w:p w14:paraId="5AD40778" w14:textId="197C7A6C" w:rsidR="00216F41" w:rsidRPr="00216F41" w:rsidRDefault="00216F41" w:rsidP="00216F41">
      <w:pPr>
        <w:rPr>
          <w:rFonts w:ascii="Tahoma" w:hAnsi="Tahoma" w:cs="Tahoma"/>
          <w:color w:val="7030A0"/>
          <w:sz w:val="20"/>
        </w:rPr>
      </w:pPr>
      <w:r w:rsidRPr="00216F41">
        <w:rPr>
          <w:rFonts w:ascii="Tahoma" w:hAnsi="Tahoma" w:cs="Tahoma"/>
          <w:color w:val="7030A0"/>
          <w:sz w:val="20"/>
        </w:rPr>
        <w:t>variables:</w:t>
      </w:r>
    </w:p>
    <w:p w14:paraId="132F7FD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t>double latitude(latitude) ;</w:t>
      </w:r>
    </w:p>
    <w:p w14:paraId="2047BDD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latitude:_FillValue = -999. ;</w:t>
      </w:r>
    </w:p>
    <w:p w14:paraId="7B49873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latitude:units = "degrees_north" ;</w:t>
      </w:r>
    </w:p>
    <w:p w14:paraId="4ED51AB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t>double longitude(longitude) ;</w:t>
      </w:r>
    </w:p>
    <w:p w14:paraId="606F320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longitude:_FillValue = -999. ;</w:t>
      </w:r>
    </w:p>
    <w:p w14:paraId="24DE217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longitude:units = "degrees_east" ;</w:t>
      </w:r>
    </w:p>
    <w:p w14:paraId="78B58DB1" w14:textId="77777777" w:rsidR="00216F41" w:rsidRPr="00216F41" w:rsidRDefault="00216F41" w:rsidP="00216F41">
      <w:pPr>
        <w:rPr>
          <w:rFonts w:ascii="Tahoma" w:hAnsi="Tahoma" w:cs="Tahoma"/>
          <w:color w:val="7030A0"/>
          <w:sz w:val="20"/>
        </w:rPr>
      </w:pPr>
    </w:p>
    <w:p w14:paraId="6809AE7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global attributes:</w:t>
      </w:r>
    </w:p>
    <w:p w14:paraId="567806E4" w14:textId="2C874139"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:_NCProperties = "version=1|netcdflibversion=4.4.1|hdf5libversion=1.8.17" ;</w:t>
      </w:r>
    </w:p>
    <w:p w14:paraId="55AD40F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:description = "" ;</w:t>
      </w:r>
    </w:p>
    <w:p w14:paraId="72A2A31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 xml:space="preserve">:YAML_config = "grid_settings:\n  gridsize: 1\n  projection: conformal\n  lat_in: Latitude\n  lon_in: Longitude\n  lat_out: Latitude\n  lon_out: Longitude\n  fill_value: -999\n\nvariable_settings:\n\n  - name_in: Solar_Zenith\n    name_out: Solar_Zenith\n    attributes: \n    - name: long_name\n      value: Solar Zenith Angle (Cell to Sun) for Daytime Scenes\n    - name: units\n      value: degrees\n    - name: _FillValue\n      value: -999.0\n    - name: valid_min\n      value: 0.0\n    - name: valid_max\n      value: 180.0\n    - name: scale_factor\n      value: 1.0\n    - name: add_offset\n      value: 0.0\n    masks:\n    - Mask_Day\n\n  - name_in: Solar_Azimuth\n    name_out: Solar_Azimuth\n    attributes: \n    - name: long_name\n      value: Solar Azimuth Angle (Cell to Sun) for Daytime Scenes\n    - name: units\n      value: degrees\n    - name: _FillValue\n      value: -999.0\n    - name: valid_min\n      value: -180.0\n    - name: valid_max\n      value: 180.0\n    - name: scale_factor\n      value: 1.0\n    - name: add_offset\n      value: 0.0\n    masks:\n    - Mask_Day\n\n  - name_in: Sensor_Zenith\n    name_out: Sensor_Zenith\n    attributes: \n    - name: long_name\n      value: Sensor Zenith Angle (Cell to Sensor) for Daytime Scenes\n    - name: units\n      value: degrees\n    - name: _FillValue\n      value: -999.0\n    - name: valid_min\n      value: 0.0\n    - name: valid_max\n      value: 180.0\n    - name: scale_factor\n      value: 1.0\n    - name: add_offset\n      value: 0.0\n    masks:\n    - Mask_Day\n\n  - name_in: Sensor_Azimuth\n    name_out: Sensor_Azimuth\n    attributes: \n    - name: long_name\n      value: Sensor Azimuth Angle (Cell to Sensor) for Daytime Scenes\n    - name: units\n      value: degrees\n    - name: _FillValue\n      value: -999.0\n    - name: valid_min\n      value: -180.0\n    - name: valid_max\n      value: 180.0\n    - name: scale_factor\n      value: 1.0\n    - name: add_offset\n      value: 0.0\n    masks:\n    - Mask_Day\n\n\n  - name_in: Cloud_Top_Pressure\n    name_out: Cloud_Top_Pressure\n    attributes: \n    - name: long_name\n      value: Cloud Top Pressure for Daytime Scenes\n    - name: units\n      value: mb\n    - name: _FillValue\n      value: -999.0\n    - name: valid_min\n      value: 1.0\n    - name: valid_max\n      value: 1100.0\n    - name: scale_factor\n      value: 1.0\n    - name: add_offset\n      value: 0.0\n    masks:\n    - </w:t>
      </w:r>
      <w:r w:rsidRPr="00216F41">
        <w:rPr>
          <w:rFonts w:ascii="Tahoma" w:hAnsi="Tahoma" w:cs="Tahoma"/>
          <w:color w:val="7030A0"/>
          <w:sz w:val="20"/>
        </w:rPr>
        <w:lastRenderedPageBreak/>
        <w:t xml:space="preserve">Mask_Day\n\n\n  - name_in: Cloud_Fraction\n    name_out: Cloud_Mask_Fraction\n    attributes: \n    - name: long_name\n      value: Cloud Fraction from Cloud Mask for Daytime Scenes\n    - name: units\n      value: none\n    - name: _FillValue\n      value: -999.0\n    - name: valid_min\n      value: 0.0\n    - name: valid_max\n      value: 1.0\n    - name: scale_factor\n      value: 1.0\n    - name: add_offset\n      value: 0.0\n    masks:\n    - Mask_Day\n\n  - name_in: Cloud_Fraction\n    name_out: Cloud_Mask_Fraction_Low\n    attributes: \n    - name: long_name\n      value: Cloud Fraction from Cloud Mask (Low, CTP GE 680 hPa) for Daytime Scenes\n    - name: units\n      value: none\n    - name: _FillValue\n      value: -999.0\n    - name: valid_min\n      value: 0.0\n    - name: valid_max\n      value: 1.0\n    - name: scale_factor\n      value: 1.0\n    - name: add_offset\n      value: 0.0\n    masks:\n    - Mask_Day\n    - Mask_Low\n\n  - name_in: Cloud_Fraction\n    name_out: Cloud_Mask_Fraction_Mid\n    attributes: \n    - name: long_name\n      value: Cloud Fraction from Cloud Mask (Mid, 680 hPa GT CTP GE 440 hPa) for Daytime Scenes\n    - name: units\n      value: none\n    - name: _FillValue\n      value: -999.0\n    - name: valid_min\n      value: 0.0\n    - name: valid_max\n      value: 1.0\n    - name: scale_factor\n      value: 1.0\n    - name: add_offset\n      value: 0.0\n    masks:\n    - Mask_Day\n    - Mask_Middle\n\n  - name_in: Cloud_Fraction\n    name_out: Cloud_Mask_Fraction_High\n    attributes: \n    - name: long_name\n      value: Cloud Fraction from Cloud Mask (High, CTP LT 440 hPa) for Daytime Scenes\n    - name: units\n      value: none\n    - name: _FillValue\n      value: -999.0\n    - name: valid_min\n      value: 0.0\n    - name: valid_max\n      value: 1.0\n    - name: scale_factor\n      value: 1.0\n    - name: add_offset\n      value: 0.0\n    masks:\n    - Mask_Day\n    - Mask_High\n\n\n\n\n\n\n\n\n  - name_in: Cloud_Optical_Thickness\n    name_out: Cloud_Optical_Thickness_Liquid\n    attributes: \n    - name: long_name\n      value: Cloud Optical Thickness for Liquid Water Clouds (3.7 micron Retrieval for Cloudy Scenes)\n    - name: units\n      value: none\n    - name: _FillValue\n      value: -999.0\n    - name: valid_min\n      value: 0.0\n    - name: valid_max\n      value: 150.0\n    - name: scale_factor\n      value: 1.0\n    - name: add_offset\n      value: 0.0\n    2D_histograms:\n    - name_out: JHisto_vs_Cloud_Particle_Size_Liquid\n      primary_var:\n        edges: [0.0, 0.3, 1.3, 3.6, 9.4, 23.0, 60.0, 150.0]\n      joint_var:\n        name_in: Cloud_Effective_Radius\n        edges: [4.0, 8.0, 10.0, 13.0, 15.0, 20.0, 30.0]\n    masks:\n    - Mask_Valid_Range_CER\n    - Mask_Liquid_Water_Phase_Clouds\n\n  - name_in: Cloud_Optical_Thickness\n    name_out: Cloud_Optical_Thickness_Ice\n    attributes: \n    - name: long_name\n      value: Cloud Optical Thickness for Ice Clouds (3.7 micron Retrieval for Cloudy Scenes)\n    - name: units\n      value: none\n    - name: _FillValue\n      value: -999.0\n    - name: valid_min\n      value: 0.0\n    - name: valid_max\n      value: 150.0\n    - name: scale_factor\n      value: 1.0\n    - name: add_offset\n      value: 0.0\n    2D_histograms:\n    - name_out: JHisto_vs_Cloud_Particle_Size_Ice\n      primary_var:\n        edges: [0.0, 0.3, 1.3, 3.6, 9.4, 23.0, 60.0, 150.0]\n      joint_var:\n        name_in: Cloud_Effective_Radius\n        edges: [5.0, 10.0, 20.0, 30.0, 40.0, 50.0, 60.0]\n    masks:\n    - Mask_Ice_Phase_Clouds\n\n      \n  - name_in: Cloud_Optical_Thickness\n    name_out: Cloud_Optical_Thickness_Total\n    attributes: \n    - name: long_name\n      value: Cloud Optical Thickness for Combined (LiquidWater+Ice+Undetermined) Phase Clouds (3.7 micron Retrieval for Cloudy Scenes)\n    - name: units\n      value: none\n    - name: _FillValue\n      value: -999.0\n    - name: valid_min\n      value: 0.0\n    - name: valid_max\n      value: 150.0\n    - name: scale_factor\n      value: 1.0\n    - name: add_offset\n      value: 0.0\n    2D_histograms:\n    - name_out: JHisto_vs_Cloud_Top_Pressure\n      primary_var:\n        edges: [0.0, 0.3, 1.3, 3.6, 9.4, 23.0, 60.0, 150.0]\n      joint_var:\n        name_in: Cloud_Top_Pressure\n        edges: [0.0, 180.0, 310.0, 440.0, 560.0, 680.0, 800.0, 10000.0]\n    masks:\n    - Mask_Valid_Range_CER\n    - Mask_Combined_Phase_Clouds\n\n\n  - name_in: Cloud_Optical_Thickness_PCL\n    name_out: Cloud_Optical_Thickness_PCL_Total\n    only_histograms:\n    attributes: \n    - name: long_name\n      value: Cloud Optical Thickness for Combined (LiquidWater+Ice+Undetermined) Phase Clouds (3.7 micron Retrieval for Partly Cloudy (PCL) Scenes)\n    - name: units\n      value: none\n    - name: _FillValue\n      value: -999.0\n    - name: valid_min\n      value: 0.0\n    - name: valid_max\n      value: 150.0\n    - name: scale_factor\n      value: 1.0\n    - name: add_offset\n      value: 0.0\n    2D_histograms:\n    - name_out: JHisto_vs_Cloud_Top_Pressure\n      primary_var:\n        edges: [0.0, 0.3, 1.3, 3.6, 9.4, 23.0, 60.0, 150.0]\n      joint_var:\n        name_in: Cloud_Top_Pressure\n        </w:t>
      </w:r>
      <w:r w:rsidRPr="00216F41">
        <w:rPr>
          <w:rFonts w:ascii="Tahoma" w:hAnsi="Tahoma" w:cs="Tahoma"/>
          <w:color w:val="7030A0"/>
          <w:sz w:val="20"/>
        </w:rPr>
        <w:lastRenderedPageBreak/>
        <w:t xml:space="preserve">edges: [0.0, 180.0, 310.0, 440.0, 560.0, 680.0, 800.0, 10000.0]\n    masks:\n    - Mask_Valid_Range_CERPCL\n    - Mask_Combined_Phase_Clouds\n\n\n\n\n\n  - name_in: Cloud_Optical_Thickness_Log\n    name_out: Cloud_Optical_Thickness_Log10_Liquid\n    attributes: \n    - name: long_name\n      value: Cloud Optical Thickness Log10 for Liquid Water Clouds (3.7 micron Retrieval for Cloudy Scenes)\n    - name: units\n      value: none\n    - name: _FillValue\n      value: -999.0\n    - name: valid_min\n      value: -2.0\n    - name: valid_max\n      value: 2.176\n    - name: scale_factor\n      value: 1.0\n    - name: add_offset\n      value: 0.0\n    masks:\n    - Mask_Valid_Range_CER\n    - Mask_Liquid_Water_Phase_Clouds\n\n  - name_in: Cloud_Optical_Thickness_Log\n    name_out: Cloud_Optical_Thickness_Log10_Ice\n    attributes: \n    - name: long_name\n      value: Cloud Optical Thickness Log10 for Ice Clouds (3.7 micron Retrieval for Cloudy Scenes)\n    - name: units\n      value: none\n    - name: _FillValue\n      value: -999.0\n    - name: valid_min\n      value: -2.0\n    - name: valid_max\n      value: 2.176\n    - name: scale_factor\n      value: 1.0\n    - name: add_offset\n      value: 0.0\n    masks:\n    - Mask_Ice_Phase_Clouds\n\n      \n  - name_in: Cloud_Optical_Thickness_Log\n    name_out: Cloud_Optical_Thickness_Log10_Total\n    attributes: \n    - name: long_name\n      value: Cloud Optical Thickness Log10 for Combined (LiquidWater+Ice+Undetermined) Phase Clouds (3.7 micron Retrieval for Cloudy Scenes)\n    - name: units\n      value: none\n    - name: _FillValue\n      value: -999.0\n    - name: valid_min\n      value: -2.0\n    - name: valid_max\n      value: 2.176\n    - name: scale_factor\n      value: 1.0\n    - name: add_offset\n      value: 0.0\n    masks:\n    - Mask_Valid_Range_CER\n    - Mask_Combined_Phase_Clouds\n\n\n\n  - name_in: Cloud_Effective_Radius\n    name_out: Cloud_Particle_Size_Liquid\n    attributes: \n    - name: long_name\n      value: Cloud Effective Radius for Liquid Water Clouds (3.7 micron Retrieval for Cloudy Scenes)\n    - name: units\n      value: microns\n    - name: _FillValue\n      value: -999.0\n    - name: valid_min\n      value: 4.0\n    - name: valid_max\n      value: 30.0\n    - name: scale_factor\n      value: 1.0\n    - name: add_offset\n      value: 0.0\n    masks:\n    - Mask_Valid_Range_CER\n    - Mask_Liquid_Water_Phase_Clouds\n\n  - name_in: Cloud_Effective_Radius\n    name_out: Cloud_Particle_Size_Ice\n    attributes: \n    - name: long_name\n      value: Cloud Effective Radius for Ice Clouds (3.7 micron Retrieval for Cloudy Scenes)\n    - name: units\n      value: microns\n    - name: _FillValue\n      value: -999.0\n    - name: valid_min\n      value: 5.0\n    - name: valid_max\n      value: 60.0\n    - name: scale_factor\n      value: 1.0\n    - name: add_offset\n      value: 0.0\n    masks:\n    - Mask_Ice_Phase_Clouds\n\n\n\n\n  - name_in: Cloud_Water_Path\n    name_out: Cloud_Water_Path_Liquid\n    attributes: \n    - name: long_name\n      value: Cloud Water Path for Liquid Water Clouds (3.7 micron Retrieval for Cloudy Scenes)\n    - name: units\n      value: g/m^2  \n    - name: _FillValue\n      value: -999.0\n    - name: valid_min\n      value: 0.0\n    - name: valid_max\n      value: 3000.0\n    - name: scale_factor\n      value: 1.0\n    - name: add_offset\n      value: 0.0\n    masks:\n    - Mask_Valid_Range_CER\n    - Mask_Liquid_Water_Phase_Clouds\n\n  - name_in: Cloud_Water_Path\n    name_out: Cloud_Water_Path_Ice\n    attributes: \n    - name: long_name\n      value: Cloud Water Path for Ice Clouds (3.7 micron Retrieval for Cloudy Scenes)\n    - name: units\n      value: g/m^2\n    - name: _FillValue\n      value: -999.0\n    - name: valid_min\n      value: 0.0\n    - name: valid_max\n      value: 6000.0\n    - name: scale_factor\n      value: 1.0\n    - name: add_offset\n      value: 0.0\n    masks:\n    - Mask_Ice_Phase_Clouds\n\n\n\n\n\n  - name_in: COPR_Liquid\n    name_out: Cloud_Retrieval_Fraction_Liquid\n    attributes: \n    - name: long_name\n      value: Cloud Optical Properties Retrieval Fraction (Liquid Water Clouds)\n    - name: units\n      value: none\n    - name: _FillValue\n      value: -999.0\n    - name: valid_min\n      value: 0.0\n    - name: valid_max\n      value: 1.0\n    - name: scale_factor\n      value: 1.0\n    - name: add_offset\n      value: 0.0\n\n  - name_in: COPR_Ice\n    name_out: Cloud_Retrieval_Fraction_Ice\n    attributes: \n    - name: long_name\n      value: Cloud Optical Properties Retrieval Fraction (Ice Clouds)\n    - name: units\n      value: none\n    - name: _FillValue\n      value: -999.0\n    - name: valid_min\n      value: 0.0\n    - name: valid_max\n      value: 1.0\n    - name: scale_factor\n      value: 1.0\n    - name: add_offset\n      value: 0.0\n\n  - name_in: COPR_Combined\n    name_out: Cloud_Retrieval_Fraction_Total\n    attributes: \n    - name: long_name\n      value: Cloud Optical Properties Retrieval Fraction (Combined (LiquidWater+Ice+Undetermined) Phase Clouds)\n    - </w:t>
      </w:r>
      <w:r w:rsidRPr="00216F41">
        <w:rPr>
          <w:rFonts w:ascii="Tahoma" w:hAnsi="Tahoma" w:cs="Tahoma"/>
          <w:color w:val="7030A0"/>
          <w:sz w:val="20"/>
        </w:rPr>
        <w:lastRenderedPageBreak/>
        <w:t>name: units\n      value: none\n    - name: _FillValue\n      value: -999.0\n    - name: valid_min\n      value: 0.0\n    - name: valid_max\n      value: 1.0\n    - name: scale_factor\n      value: 1.0\n    - name: add_offset\n      value: 0.0\n\n\n\n\n\n" ;</w:t>
      </w:r>
    </w:p>
    <w:p w14:paraId="7B523BC8" w14:textId="77777777" w:rsidR="00216F41" w:rsidRPr="00216F41" w:rsidRDefault="00216F41" w:rsidP="00216F41">
      <w:pPr>
        <w:rPr>
          <w:rFonts w:ascii="Tahoma" w:hAnsi="Tahoma" w:cs="Tahoma"/>
          <w:color w:val="7030A0"/>
          <w:sz w:val="20"/>
        </w:rPr>
      </w:pPr>
    </w:p>
    <w:p w14:paraId="64579540" w14:textId="6C0E4AA3"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:Yori_version = "1.3.10" ;</w:t>
      </w:r>
    </w:p>
    <w:p w14:paraId="69DE677A" w14:textId="77777777" w:rsidR="00216F41" w:rsidRPr="00216F41" w:rsidRDefault="00216F41" w:rsidP="00216F41">
      <w:pPr>
        <w:rPr>
          <w:rFonts w:ascii="Tahoma" w:hAnsi="Tahoma" w:cs="Tahoma"/>
          <w:color w:val="7030A0"/>
          <w:sz w:val="20"/>
        </w:rPr>
      </w:pPr>
    </w:p>
    <w:p w14:paraId="0F05A7AC" w14:textId="14349554"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:input_files = "MCD06COSP_D3_MODIS.A2002201.061.2020019040222.nc,MCD06COSP_D3_MODIS.A2002200.061.2020019035916.nc,MCD06COSP_D3_MODIS.A2002197.061.2020019040257.nc,MCD06COSP_D3_MODIS.A2002196.061.2020019040014.nc,MCD06COSP_D3_MODIS.A2002199.061.2020019040244.nc,MCD06COSP_D3_MODIS.A2002212.061.2020019035424.nc,MCD06COSP_D3_MODIS.A2002193.061.2020019040110.nc,MCD06COSP_D3_MODIS.A2002192.061.2020019040008.nc,MCD06COSP_D3_MODIS.A2002195.061.2020019040303.nc,MCD06COSP_D3_MODIS.A2002194.061.2020019040207.nc,MCD06COSP_D3_MODIS.A2002206.061.2020019040159.nc,MCD06COSP_D3_MODIS.A2002207.061.2020019040128.nc,MCD06COSP_D3_MODIS.A2002208.061.2020019040232.nc,MCD06COSP_D3_MODIS.A2002209.061.2020019035935.nc,MCD06COSP_D3_MODIS.A2002202.061.2020019040147.nc,MCD06COSP_D3_MODIS.A2002203.061.2020019040132.nc,MCD06COSP_D3_MODIS.A2002204.061.2020019040224.nc,MCD06COSP_D3_MODIS.A2002205.061.2020019040355.nc,MCD06COSP_D3_MODIS.A2002210.061.2020019035935.nc,MCD06COSP_D3_MODIS.A2002211.061.2020019035324.nc,MCD06COSP_D3_MODIS.A2002198.061.2020019040147.nc,MCD06COSP_D3_MODIS.A2002191.061.2020019040213.nc,MCD06COSP_D3_MODIS.A2002190.061.2020019040311.nc,MCD06COSP_D3_MODIS.A2002187.061.2020019040300.nc,MCD06COSP_D3_MODIS.A2002186.061.2020019040018.nc,MCD06COSP_D3_MODIS.A2002189.061.2020019040244.nc,MCD06COSP_D3_MODIS.A2002188.061.2020019040035.nc,MCD06COSP_D3_MODIS.A2002185.061.2020019040337.nc" ;</w:t>
      </w:r>
    </w:p>
    <w:p w14:paraId="40518178" w14:textId="77777777" w:rsidR="00216F41" w:rsidRPr="00216F41" w:rsidRDefault="00216F41" w:rsidP="00216F41">
      <w:pPr>
        <w:rPr>
          <w:rFonts w:ascii="Tahoma" w:hAnsi="Tahoma" w:cs="Tahoma"/>
          <w:color w:val="7030A0"/>
          <w:sz w:val="20"/>
        </w:rPr>
      </w:pPr>
    </w:p>
    <w:p w14:paraId="66FE28C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:daily = "False" ;</w:t>
      </w:r>
    </w:p>
    <w:p w14:paraId="3F6F5C7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:platform1 = "Aqua" ;</w:t>
      </w:r>
    </w:p>
    <w:p w14:paraId="2E3A487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:platform2 = "Terra" ;</w:t>
      </w:r>
    </w:p>
    <w:p w14:paraId="0CFA1EC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:instrument = "MODIS" ;</w:t>
      </w:r>
    </w:p>
    <w:p w14:paraId="727A5D5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:processing_level = "L3" ;</w:t>
      </w:r>
    </w:p>
    <w:p w14:paraId="5B5C28F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:format = "NetCDF4" ;</w:t>
      </w:r>
    </w:p>
    <w:p w14:paraId="799CCC3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:title = "Aqua/Terra MODIS Cloud Properties Level 3 daily, 1x1 degree grid (MCD06_D3_MODIS_Aqua_Terra)" ;</w:t>
      </w:r>
    </w:p>
    <w:p w14:paraId="0F53728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:long_name = "MODIS (Aqua/Terra) Cloud Properties Level 3 daily, 1x1 degree grid" ;</w:t>
      </w:r>
    </w:p>
    <w:p w14:paraId="0F5DC4B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:version_id = "061" ;</w:t>
      </w:r>
    </w:p>
    <w:p w14:paraId="1B507D3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:geospatial_lat_max = 90. ;</w:t>
      </w:r>
    </w:p>
    <w:p w14:paraId="79E1886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:geospatial_lat_min = -90. ;</w:t>
      </w:r>
    </w:p>
    <w:p w14:paraId="5C3B42F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:geospatial_lon_min = 180. ;</w:t>
      </w:r>
    </w:p>
    <w:p w14:paraId="6885E71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:geospatial_lon_max = -180. ;</w:t>
      </w:r>
    </w:p>
    <w:p w14:paraId="73FFF90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:NorthBoundingCoordinate = 90. ;</w:t>
      </w:r>
    </w:p>
    <w:p w14:paraId="3E019C4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:SouthBoundingCoordinate = -90. ;</w:t>
      </w:r>
    </w:p>
    <w:p w14:paraId="5ED4E05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:EastBoundingCoordinate = 180. ;</w:t>
      </w:r>
    </w:p>
    <w:p w14:paraId="27AFBC0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:WestBoundingCoordinate = -180. ;</w:t>
      </w:r>
    </w:p>
    <w:p w14:paraId="1BCC4E0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:latitude_resolution = 1. ;</w:t>
      </w:r>
    </w:p>
    <w:p w14:paraId="07D9357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:longitude_resolution = 1. ;</w:t>
      </w:r>
    </w:p>
    <w:p w14:paraId="32E4B31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:license = "http://science.nasa.gov/earth-science/earth-science-data/data-information-policy/" ;</w:t>
      </w:r>
    </w:p>
    <w:p w14:paraId="0AB6DD7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:stdname_vocabulary = "NetCDF Climate and Forecast (CF) Metadata Convention" ;</w:t>
      </w:r>
    </w:p>
    <w:p w14:paraId="245BA20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:keywords_vocabulary = "NASA Global Change Master Directory (GCMD) Science Keywords" ;</w:t>
      </w:r>
    </w:p>
    <w:p w14:paraId="6A62F6E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 xml:space="preserve">:keywords = "EARTH SCIENCE &gt; ATMOSPHERE &gt; CLOUDS &gt; CLOUD MICROPHYSICS &gt; CLOUD OPTICAL DEPTH/THICKNESS, EARTH SCIENCE &gt; ATMOSPHERE &gt; </w:t>
      </w:r>
      <w:r w:rsidRPr="00216F41">
        <w:rPr>
          <w:rFonts w:ascii="Tahoma" w:hAnsi="Tahoma" w:cs="Tahoma"/>
          <w:color w:val="7030A0"/>
          <w:sz w:val="20"/>
        </w:rPr>
        <w:lastRenderedPageBreak/>
        <w:t>CLOUDS &gt; CLOUD PROPERTIES &gt; CLOUD TOP HEIGHT, EARTH SCIENCE &gt; ATMOSPHERE &gt; CLOUDS &gt; CLOUD PROPERTIES &gt; CLOUD FRACTION" ;</w:t>
      </w:r>
    </w:p>
    <w:p w14:paraId="71A6BD0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:naming_authority = "gov.nasa.gsfc.sci.atmos" ;</w:t>
      </w:r>
    </w:p>
    <w:p w14:paraId="24AEAFD4" w14:textId="77777777" w:rsidR="00216F41" w:rsidRPr="00216F41" w:rsidRDefault="00216F41" w:rsidP="00216F41">
      <w:pPr>
        <w:rPr>
          <w:rFonts w:ascii="Tahoma" w:hAnsi="Tahoma" w:cs="Tahoma"/>
          <w:color w:val="7030A0"/>
          <w:sz w:val="20"/>
        </w:rPr>
      </w:pPr>
    </w:p>
    <w:p w14:paraId="5C9C1C4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Solar_Zenith {</w:t>
      </w:r>
    </w:p>
    <w:p w14:paraId="6BF5957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4774405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51D4128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4FD8B51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"Solar_Zenith: Mean" ;</w:t>
      </w:r>
    </w:p>
    <w:p w14:paraId="47A8159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"degrees" ;</w:t>
      </w:r>
    </w:p>
    <w:p w14:paraId="1650FA5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3BA126E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305DA44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"Solar_Zenith: Standard_Deviation" ;</w:t>
      </w:r>
    </w:p>
    <w:p w14:paraId="13746BD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"degrees" ;</w:t>
      </w:r>
    </w:p>
    <w:p w14:paraId="745A29D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4203036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08A757F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"Solar_Zenith: Sum" ;</w:t>
      </w:r>
    </w:p>
    <w:p w14:paraId="16E6AA1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2A18553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028A6B3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"Solar_Zenith: Pixel_Counts" ;</w:t>
      </w:r>
    </w:p>
    <w:p w14:paraId="1340BC7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358B92C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468BA45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"Solar_Zenith: Sum_Squares" ;</w:t>
      </w:r>
    </w:p>
    <w:p w14:paraId="762C0CE5" w14:textId="77777777" w:rsidR="00216F41" w:rsidRPr="00216F41" w:rsidRDefault="00216F41" w:rsidP="00216F41">
      <w:pPr>
        <w:rPr>
          <w:rFonts w:ascii="Tahoma" w:hAnsi="Tahoma" w:cs="Tahoma"/>
          <w:color w:val="7030A0"/>
          <w:sz w:val="20"/>
        </w:rPr>
      </w:pPr>
    </w:p>
    <w:p w14:paraId="12F799F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3FDB4ED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"Solar Zenith Angle (Cell to Sun) for Daytime Scenes" ;</w:t>
      </w:r>
    </w:p>
    <w:p w14:paraId="5B6D207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"degrees" ;</w:t>
      </w:r>
    </w:p>
    <w:p w14:paraId="0484620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65B29C9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0. ;</w:t>
      </w:r>
    </w:p>
    <w:p w14:paraId="102DF6B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180. ;</w:t>
      </w:r>
    </w:p>
    <w:p w14:paraId="4E5F9F1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45679E9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333C8B4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Solar_Zenith</w:t>
      </w:r>
    </w:p>
    <w:p w14:paraId="34B917DD" w14:textId="77777777" w:rsidR="00216F41" w:rsidRPr="00216F41" w:rsidRDefault="00216F41" w:rsidP="00216F41">
      <w:pPr>
        <w:rPr>
          <w:rFonts w:ascii="Tahoma" w:hAnsi="Tahoma" w:cs="Tahoma"/>
          <w:color w:val="7030A0"/>
          <w:sz w:val="20"/>
        </w:rPr>
      </w:pPr>
    </w:p>
    <w:p w14:paraId="3BD53BA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Solar_Azimuth {</w:t>
      </w:r>
    </w:p>
    <w:p w14:paraId="7E5F0CC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1F79F93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255ACBC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2747B95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"Solar_Azimuth: Mean" ;</w:t>
      </w:r>
    </w:p>
    <w:p w14:paraId="059D9BE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"degrees" ;</w:t>
      </w:r>
    </w:p>
    <w:p w14:paraId="0A73360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00EC721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09E214D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"Solar_Azimuth: Standard_Deviation" ;</w:t>
      </w:r>
    </w:p>
    <w:p w14:paraId="4145EA8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"degrees" ;</w:t>
      </w:r>
    </w:p>
    <w:p w14:paraId="3241FB8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285BC6C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63E5C4D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"Solar_Azimuth: Sum" ;</w:t>
      </w:r>
    </w:p>
    <w:p w14:paraId="00BD525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7A0B713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240461D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"Solar_Azimuth: Pixel_Counts" ;</w:t>
      </w:r>
    </w:p>
    <w:p w14:paraId="572A665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10A4433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08B440C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"Solar_Azimuth: Sum_Squares" ;</w:t>
      </w:r>
    </w:p>
    <w:p w14:paraId="06259598" w14:textId="77777777" w:rsidR="00216F41" w:rsidRPr="00216F41" w:rsidRDefault="00216F41" w:rsidP="00216F41">
      <w:pPr>
        <w:rPr>
          <w:rFonts w:ascii="Tahoma" w:hAnsi="Tahoma" w:cs="Tahoma"/>
          <w:color w:val="7030A0"/>
          <w:sz w:val="20"/>
        </w:rPr>
      </w:pPr>
    </w:p>
    <w:p w14:paraId="6AE89B6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789E4DD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"Solar Azimuth Angle (Cell to Sun) for Daytime Scenes" ;</w:t>
      </w:r>
    </w:p>
    <w:p w14:paraId="6C1D8E3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"degrees" ;</w:t>
      </w:r>
    </w:p>
    <w:p w14:paraId="44E5D51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402C5F4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-180. ;</w:t>
      </w:r>
    </w:p>
    <w:p w14:paraId="014FAF5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180. ;</w:t>
      </w:r>
    </w:p>
    <w:p w14:paraId="690644D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308BDAB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0051EE3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Solar_Azimuth</w:t>
      </w:r>
    </w:p>
    <w:p w14:paraId="622D01CF" w14:textId="77777777" w:rsidR="00216F41" w:rsidRPr="00216F41" w:rsidRDefault="00216F41" w:rsidP="00216F41">
      <w:pPr>
        <w:rPr>
          <w:rFonts w:ascii="Tahoma" w:hAnsi="Tahoma" w:cs="Tahoma"/>
          <w:color w:val="7030A0"/>
          <w:sz w:val="20"/>
        </w:rPr>
      </w:pPr>
    </w:p>
    <w:p w14:paraId="73AB3AC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Sensor_Zenith {</w:t>
      </w:r>
    </w:p>
    <w:p w14:paraId="0AFA4DE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3F8AF1D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506C2F3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615C9C6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"Sensor_Zenith: Mean" ;</w:t>
      </w:r>
    </w:p>
    <w:p w14:paraId="38E947E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"degrees" ;</w:t>
      </w:r>
    </w:p>
    <w:p w14:paraId="6878480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696F151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6589258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"Sensor_Zenith: Standard_Deviation" ;</w:t>
      </w:r>
    </w:p>
    <w:p w14:paraId="5972079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"degrees" ;</w:t>
      </w:r>
    </w:p>
    <w:p w14:paraId="0699C0E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538A860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0445B80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"Sensor_Zenith: Sum" ;</w:t>
      </w:r>
    </w:p>
    <w:p w14:paraId="01B0CDF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76D9464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086A06B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"Sensor_Zenith: Pixel_Counts" ;</w:t>
      </w:r>
    </w:p>
    <w:p w14:paraId="668F3FE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2093D3C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622FE54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"Sensor_Zenith: Sum_Squares" ;</w:t>
      </w:r>
    </w:p>
    <w:p w14:paraId="627C0E9D" w14:textId="77777777" w:rsidR="00216F41" w:rsidRPr="00216F41" w:rsidRDefault="00216F41" w:rsidP="00216F41">
      <w:pPr>
        <w:rPr>
          <w:rFonts w:ascii="Tahoma" w:hAnsi="Tahoma" w:cs="Tahoma"/>
          <w:color w:val="7030A0"/>
          <w:sz w:val="20"/>
        </w:rPr>
      </w:pPr>
    </w:p>
    <w:p w14:paraId="4C4988D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3C14220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"Sensor Zenith Angle (Cell to Sensor) for Daytime Scenes" ;</w:t>
      </w:r>
    </w:p>
    <w:p w14:paraId="6B69888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"degrees" ;</w:t>
      </w:r>
    </w:p>
    <w:p w14:paraId="4AA6BEA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79EC642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0. ;</w:t>
      </w:r>
    </w:p>
    <w:p w14:paraId="7CCA3BE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180. ;</w:t>
      </w:r>
    </w:p>
    <w:p w14:paraId="7569C95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765DEB2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0C12AA8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Sensor_Zenith</w:t>
      </w:r>
    </w:p>
    <w:p w14:paraId="4323FC64" w14:textId="77777777" w:rsidR="00216F41" w:rsidRPr="00216F41" w:rsidRDefault="00216F41" w:rsidP="00216F41">
      <w:pPr>
        <w:rPr>
          <w:rFonts w:ascii="Tahoma" w:hAnsi="Tahoma" w:cs="Tahoma"/>
          <w:color w:val="7030A0"/>
          <w:sz w:val="20"/>
        </w:rPr>
      </w:pPr>
    </w:p>
    <w:p w14:paraId="569666E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Sensor_Azimuth {</w:t>
      </w:r>
    </w:p>
    <w:p w14:paraId="62F5F52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10CA6EC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41077B3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570EC10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"Sensor_Azimuth: Mean" ;</w:t>
      </w:r>
    </w:p>
    <w:p w14:paraId="6C10E1E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"degrees" ;</w:t>
      </w:r>
    </w:p>
    <w:p w14:paraId="5EB7D82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4DED0E1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1A4256B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"Sensor_Azimuth: Standard_Deviation" ;</w:t>
      </w:r>
    </w:p>
    <w:p w14:paraId="7E061D9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"degrees" ;</w:t>
      </w:r>
    </w:p>
    <w:p w14:paraId="4BAB46D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04CA478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5F27E00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lastRenderedPageBreak/>
        <w:t xml:space="preserve">  </w:t>
      </w:r>
      <w:r w:rsidRPr="00216F41">
        <w:rPr>
          <w:rFonts w:ascii="Tahoma" w:hAnsi="Tahoma" w:cs="Tahoma"/>
          <w:color w:val="7030A0"/>
          <w:sz w:val="20"/>
        </w:rPr>
        <w:tab/>
      </w:r>
      <w:r w:rsidRPr="00216F41">
        <w:rPr>
          <w:rFonts w:ascii="Tahoma" w:hAnsi="Tahoma" w:cs="Tahoma"/>
          <w:color w:val="7030A0"/>
          <w:sz w:val="20"/>
        </w:rPr>
        <w:tab/>
        <w:t>Sum:title = "Sensor_Azimuth: Sum" ;</w:t>
      </w:r>
    </w:p>
    <w:p w14:paraId="17CB989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78AA677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3C51504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"Sensor_Azimuth: Pixel_Counts" ;</w:t>
      </w:r>
    </w:p>
    <w:p w14:paraId="16815EE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7C21A23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31593F4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"Sensor_Azimuth: Sum_Squares" ;</w:t>
      </w:r>
    </w:p>
    <w:p w14:paraId="47DE1150" w14:textId="77777777" w:rsidR="00216F41" w:rsidRPr="00216F41" w:rsidRDefault="00216F41" w:rsidP="00216F41">
      <w:pPr>
        <w:rPr>
          <w:rFonts w:ascii="Tahoma" w:hAnsi="Tahoma" w:cs="Tahoma"/>
          <w:color w:val="7030A0"/>
          <w:sz w:val="20"/>
        </w:rPr>
      </w:pPr>
    </w:p>
    <w:p w14:paraId="2D4B079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326E604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"Sensor Azimuth Angle (Cell to Sensor) for Daytime Scenes" ;</w:t>
      </w:r>
    </w:p>
    <w:p w14:paraId="4F6F6CE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"degrees" ;</w:t>
      </w:r>
    </w:p>
    <w:p w14:paraId="00B1210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264DA85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-180. ;</w:t>
      </w:r>
    </w:p>
    <w:p w14:paraId="0C41044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180. ;</w:t>
      </w:r>
    </w:p>
    <w:p w14:paraId="354DECE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09851DB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52D29B0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Sensor_Azimuth</w:t>
      </w:r>
    </w:p>
    <w:p w14:paraId="74919EE3" w14:textId="77777777" w:rsidR="00216F41" w:rsidRPr="00216F41" w:rsidRDefault="00216F41" w:rsidP="00216F41">
      <w:pPr>
        <w:rPr>
          <w:rFonts w:ascii="Tahoma" w:hAnsi="Tahoma" w:cs="Tahoma"/>
          <w:color w:val="7030A0"/>
          <w:sz w:val="20"/>
        </w:rPr>
      </w:pPr>
    </w:p>
    <w:p w14:paraId="1189561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Cloud_Top_Pressure {</w:t>
      </w:r>
    </w:p>
    <w:p w14:paraId="5CB7775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056ACC3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6D28C12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4F87D6D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"Cloud_Top_Pressure: Mean" ;</w:t>
      </w:r>
    </w:p>
    <w:p w14:paraId="29496A0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"mb" ;</w:t>
      </w:r>
    </w:p>
    <w:p w14:paraId="0075F87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48C9F09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061F479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"Cloud_Top_Pressure: Standard_Deviation" ;</w:t>
      </w:r>
    </w:p>
    <w:p w14:paraId="790956E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"mb" ;</w:t>
      </w:r>
    </w:p>
    <w:p w14:paraId="76578B7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178F6E2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748211C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"Cloud_Top_Pressure: Sum" ;</w:t>
      </w:r>
    </w:p>
    <w:p w14:paraId="3CF1EFC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2888FE3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2A8D31B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"Cloud_Top_Pressure: Pixel_Counts" ;</w:t>
      </w:r>
    </w:p>
    <w:p w14:paraId="05B7FF2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7EC39F2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31BD994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"Cloud_Top_Pressure: Sum_Squares" ;</w:t>
      </w:r>
    </w:p>
    <w:p w14:paraId="51ADE0E1" w14:textId="77777777" w:rsidR="00216F41" w:rsidRPr="00216F41" w:rsidRDefault="00216F41" w:rsidP="00216F41">
      <w:pPr>
        <w:rPr>
          <w:rFonts w:ascii="Tahoma" w:hAnsi="Tahoma" w:cs="Tahoma"/>
          <w:color w:val="7030A0"/>
          <w:sz w:val="20"/>
        </w:rPr>
      </w:pPr>
    </w:p>
    <w:p w14:paraId="1698F86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057E20A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Top Pressure for Daytime Scenes" ;</w:t>
      </w:r>
    </w:p>
    <w:p w14:paraId="52B8222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"mb" ;</w:t>
      </w:r>
    </w:p>
    <w:p w14:paraId="7D0215F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5410A31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1. ;</w:t>
      </w:r>
    </w:p>
    <w:p w14:paraId="1D4E13A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1100. ;</w:t>
      </w:r>
    </w:p>
    <w:p w14:paraId="5754ED7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7027F65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4821E28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Cloud_Top_Pressure</w:t>
      </w:r>
    </w:p>
    <w:p w14:paraId="56FB87F1" w14:textId="77777777" w:rsidR="00216F41" w:rsidRPr="00216F41" w:rsidRDefault="00216F41" w:rsidP="00216F41">
      <w:pPr>
        <w:rPr>
          <w:rFonts w:ascii="Tahoma" w:hAnsi="Tahoma" w:cs="Tahoma"/>
          <w:color w:val="7030A0"/>
          <w:sz w:val="20"/>
        </w:rPr>
      </w:pPr>
    </w:p>
    <w:p w14:paraId="0A9B05E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Cloud_Mask_Fraction {</w:t>
      </w:r>
    </w:p>
    <w:p w14:paraId="783EA1E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15D6B24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6881211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3CDF08A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"Cloud_Mask_Fraction: Mean" ;</w:t>
      </w:r>
    </w:p>
    <w:p w14:paraId="535CE42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lastRenderedPageBreak/>
        <w:t xml:space="preserve">  </w:t>
      </w:r>
      <w:r w:rsidRPr="00216F41">
        <w:rPr>
          <w:rFonts w:ascii="Tahoma" w:hAnsi="Tahoma" w:cs="Tahoma"/>
          <w:color w:val="7030A0"/>
          <w:sz w:val="20"/>
        </w:rPr>
        <w:tab/>
      </w:r>
      <w:r w:rsidRPr="00216F41">
        <w:rPr>
          <w:rFonts w:ascii="Tahoma" w:hAnsi="Tahoma" w:cs="Tahoma"/>
          <w:color w:val="7030A0"/>
          <w:sz w:val="20"/>
        </w:rPr>
        <w:tab/>
        <w:t>Mean:units = "none" ;</w:t>
      </w:r>
    </w:p>
    <w:p w14:paraId="2DAACB4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0C44FB0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4D5DD5D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"Cloud_Mask_Fraction: Standard_Deviation" ;</w:t>
      </w:r>
    </w:p>
    <w:p w14:paraId="23E069D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"none" ;</w:t>
      </w:r>
    </w:p>
    <w:p w14:paraId="7349892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671F05B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2C2B1D0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"Cloud_Mask_Fraction: Sum" ;</w:t>
      </w:r>
    </w:p>
    <w:p w14:paraId="0D04ECA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10F6D5F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687A8F9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"Cloud_Mask_Fraction: Pixel_Counts" ;</w:t>
      </w:r>
    </w:p>
    <w:p w14:paraId="40E446B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1078A0D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7EBDFAF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"Cloud_Mask_Fraction: Sum_Squares" ;</w:t>
      </w:r>
    </w:p>
    <w:p w14:paraId="5952BB49" w14:textId="77777777" w:rsidR="00216F41" w:rsidRPr="00216F41" w:rsidRDefault="00216F41" w:rsidP="00216F41">
      <w:pPr>
        <w:rPr>
          <w:rFonts w:ascii="Tahoma" w:hAnsi="Tahoma" w:cs="Tahoma"/>
          <w:color w:val="7030A0"/>
          <w:sz w:val="20"/>
        </w:rPr>
      </w:pPr>
    </w:p>
    <w:p w14:paraId="55E7D7A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3A481BD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Fraction from Cloud Mask for Daytime Scenes" ;</w:t>
      </w:r>
    </w:p>
    <w:p w14:paraId="7B611DE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"none" ;</w:t>
      </w:r>
    </w:p>
    <w:p w14:paraId="57C64C5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6D6A87E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0. ;</w:t>
      </w:r>
    </w:p>
    <w:p w14:paraId="2AEBB56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1. ;</w:t>
      </w:r>
    </w:p>
    <w:p w14:paraId="2F9A20C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46E86AA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5D4F716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Cloud_Mask_Fraction</w:t>
      </w:r>
    </w:p>
    <w:p w14:paraId="4BBDC712" w14:textId="77777777" w:rsidR="00216F41" w:rsidRPr="00216F41" w:rsidRDefault="00216F41" w:rsidP="00216F41">
      <w:pPr>
        <w:rPr>
          <w:rFonts w:ascii="Tahoma" w:hAnsi="Tahoma" w:cs="Tahoma"/>
          <w:color w:val="7030A0"/>
          <w:sz w:val="20"/>
        </w:rPr>
      </w:pPr>
    </w:p>
    <w:p w14:paraId="4A8ACAC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Cloud_Mask_Fraction_Low {</w:t>
      </w:r>
    </w:p>
    <w:p w14:paraId="49928BA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1603C76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2A05966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3368D5E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"Cloud_Mask_Fraction_Low: Mean" ;</w:t>
      </w:r>
    </w:p>
    <w:p w14:paraId="57E2AD8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"none" ;</w:t>
      </w:r>
    </w:p>
    <w:p w14:paraId="2E27C6C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47014C4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17D8426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"Cloud_Mask_Fraction_Low: Standard_Deviation" ;</w:t>
      </w:r>
    </w:p>
    <w:p w14:paraId="5E77E72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"none" ;</w:t>
      </w:r>
    </w:p>
    <w:p w14:paraId="38EC4B9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5C1CBA1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551B12B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"Cloud_Mask_Fraction_Low: Sum" ;</w:t>
      </w:r>
    </w:p>
    <w:p w14:paraId="0AA8D51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0A037D1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42E2BBD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"Cloud_Mask_Fraction_Low: Pixel_Counts" ;</w:t>
      </w:r>
    </w:p>
    <w:p w14:paraId="0F4DE55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3A638B6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17E7B7A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"Cloud_Mask_Fraction_Low: Sum_Squares" ;</w:t>
      </w:r>
    </w:p>
    <w:p w14:paraId="2F7C3A5C" w14:textId="77777777" w:rsidR="00216F41" w:rsidRPr="00216F41" w:rsidRDefault="00216F41" w:rsidP="00216F41">
      <w:pPr>
        <w:rPr>
          <w:rFonts w:ascii="Tahoma" w:hAnsi="Tahoma" w:cs="Tahoma"/>
          <w:color w:val="7030A0"/>
          <w:sz w:val="20"/>
        </w:rPr>
      </w:pPr>
    </w:p>
    <w:p w14:paraId="4BD7AEF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2C6027E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Fraction from Cloud Mask (Low, CTP GE 680 hPa) for Daytime Scenes" ;</w:t>
      </w:r>
    </w:p>
    <w:p w14:paraId="7FE696A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"none" ;</w:t>
      </w:r>
    </w:p>
    <w:p w14:paraId="4C2ECCE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3A76946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0. ;</w:t>
      </w:r>
    </w:p>
    <w:p w14:paraId="722803E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1. ;</w:t>
      </w:r>
    </w:p>
    <w:p w14:paraId="042A1ED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5EECFB6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lastRenderedPageBreak/>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4476C46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Cloud_Mask_Fraction_Low</w:t>
      </w:r>
    </w:p>
    <w:p w14:paraId="1B59F059" w14:textId="77777777" w:rsidR="00216F41" w:rsidRPr="00216F41" w:rsidRDefault="00216F41" w:rsidP="00216F41">
      <w:pPr>
        <w:rPr>
          <w:rFonts w:ascii="Tahoma" w:hAnsi="Tahoma" w:cs="Tahoma"/>
          <w:color w:val="7030A0"/>
          <w:sz w:val="20"/>
        </w:rPr>
      </w:pPr>
    </w:p>
    <w:p w14:paraId="6466580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Cloud_Mask_Fraction_Mid {</w:t>
      </w:r>
    </w:p>
    <w:p w14:paraId="454AF7C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680F755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3415565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319ED36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"Cloud_Mask_Fraction_Mid: Mean" ;</w:t>
      </w:r>
    </w:p>
    <w:p w14:paraId="3520D0F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"none" ;</w:t>
      </w:r>
    </w:p>
    <w:p w14:paraId="46FC5BB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5A57046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5750882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"Cloud_Mask_Fraction_Mid: Standard_Deviation" ;</w:t>
      </w:r>
    </w:p>
    <w:p w14:paraId="47835A5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"none" ;</w:t>
      </w:r>
    </w:p>
    <w:p w14:paraId="152D9B3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11A85E2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032FE6F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"Cloud_Mask_Fraction_Mid: Sum" ;</w:t>
      </w:r>
    </w:p>
    <w:p w14:paraId="5FBC567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574CF62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3E8D3E5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"Cloud_Mask_Fraction_Mid: Pixel_Counts" ;</w:t>
      </w:r>
    </w:p>
    <w:p w14:paraId="4B9D849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74F39D4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40E53DC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"Cloud_Mask_Fraction_Mid: Sum_Squares" ;</w:t>
      </w:r>
    </w:p>
    <w:p w14:paraId="3580C44E" w14:textId="77777777" w:rsidR="00216F41" w:rsidRPr="00216F41" w:rsidRDefault="00216F41" w:rsidP="00216F41">
      <w:pPr>
        <w:rPr>
          <w:rFonts w:ascii="Tahoma" w:hAnsi="Tahoma" w:cs="Tahoma"/>
          <w:color w:val="7030A0"/>
          <w:sz w:val="20"/>
        </w:rPr>
      </w:pPr>
    </w:p>
    <w:p w14:paraId="27F7AE3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63E3519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Fraction from Cloud Mask (Mid, 680 hPa GT CTP GE 440 hPa) for Daytime Scenes" ;</w:t>
      </w:r>
    </w:p>
    <w:p w14:paraId="22BCFC7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"none" ;</w:t>
      </w:r>
    </w:p>
    <w:p w14:paraId="472F5F4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7F677AD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0. ;</w:t>
      </w:r>
    </w:p>
    <w:p w14:paraId="3FE0659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1. ;</w:t>
      </w:r>
    </w:p>
    <w:p w14:paraId="1EA649D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6C6AA95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52EF8DA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Cloud_Mask_Fraction_Mid</w:t>
      </w:r>
    </w:p>
    <w:p w14:paraId="4B1B17AA" w14:textId="77777777" w:rsidR="00216F41" w:rsidRPr="00216F41" w:rsidRDefault="00216F41" w:rsidP="00216F41">
      <w:pPr>
        <w:rPr>
          <w:rFonts w:ascii="Tahoma" w:hAnsi="Tahoma" w:cs="Tahoma"/>
          <w:color w:val="7030A0"/>
          <w:sz w:val="20"/>
        </w:rPr>
      </w:pPr>
    </w:p>
    <w:p w14:paraId="6967AB3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Cloud_Mask_Fraction_High {</w:t>
      </w:r>
    </w:p>
    <w:p w14:paraId="49209B1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02E9FAE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654C137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32938D0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"Cloud_Mask_Fraction_High: Mean" ;</w:t>
      </w:r>
    </w:p>
    <w:p w14:paraId="619548D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"none" ;</w:t>
      </w:r>
    </w:p>
    <w:p w14:paraId="3719168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58824DD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19F173F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"Cloud_Mask_Fraction_High: Standard_Deviation" ;</w:t>
      </w:r>
    </w:p>
    <w:p w14:paraId="5EFBC24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"none" ;</w:t>
      </w:r>
    </w:p>
    <w:p w14:paraId="7B58B99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15D4BE9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1DA117C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"Cloud_Mask_Fraction_High: Sum" ;</w:t>
      </w:r>
    </w:p>
    <w:p w14:paraId="4818F99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012CE63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328867D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"Cloud_Mask_Fraction_High: Pixel_Counts" ;</w:t>
      </w:r>
    </w:p>
    <w:p w14:paraId="360505E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79C0C0A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72ACAD1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"Cloud_Mask_Fraction_High: Sum_Squares" ;</w:t>
      </w:r>
    </w:p>
    <w:p w14:paraId="657A7D43" w14:textId="77777777" w:rsidR="00216F41" w:rsidRPr="00216F41" w:rsidRDefault="00216F41" w:rsidP="00216F41">
      <w:pPr>
        <w:rPr>
          <w:rFonts w:ascii="Tahoma" w:hAnsi="Tahoma" w:cs="Tahoma"/>
          <w:color w:val="7030A0"/>
          <w:sz w:val="20"/>
        </w:rPr>
      </w:pPr>
    </w:p>
    <w:p w14:paraId="27246F0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3BC4F4E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Fraction from Cloud Mask (High, CTP LT 440 hPa) for Daytime Scenes" ;</w:t>
      </w:r>
    </w:p>
    <w:p w14:paraId="0DF5129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"none" ;</w:t>
      </w:r>
    </w:p>
    <w:p w14:paraId="0DD6492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70C1160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0. ;</w:t>
      </w:r>
    </w:p>
    <w:p w14:paraId="3A77524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1. ;</w:t>
      </w:r>
    </w:p>
    <w:p w14:paraId="0E9D37B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406EC52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748EAEC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Cloud_Mask_Fraction_High</w:t>
      </w:r>
    </w:p>
    <w:p w14:paraId="20D2FB6E" w14:textId="77777777" w:rsidR="00216F41" w:rsidRPr="00216F41" w:rsidRDefault="00216F41" w:rsidP="00216F41">
      <w:pPr>
        <w:rPr>
          <w:rFonts w:ascii="Tahoma" w:hAnsi="Tahoma" w:cs="Tahoma"/>
          <w:color w:val="7030A0"/>
          <w:sz w:val="20"/>
        </w:rPr>
      </w:pPr>
    </w:p>
    <w:p w14:paraId="5904723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Cloud_Optical_Thickness_Liquid {</w:t>
      </w:r>
    </w:p>
    <w:p w14:paraId="1A9E9E3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522895F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7A0D495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6AC2918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"Cloud_Optical_Thickness_Liquid: Mean" ;</w:t>
      </w:r>
    </w:p>
    <w:p w14:paraId="4556A21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"none" ;</w:t>
      </w:r>
    </w:p>
    <w:p w14:paraId="279449D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7EE13A2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2181F3B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"Cloud_Optical_Thickness_Liquid: Standard_Deviation" ;</w:t>
      </w:r>
    </w:p>
    <w:p w14:paraId="116EA63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"none" ;</w:t>
      </w:r>
    </w:p>
    <w:p w14:paraId="5CEC634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73AA657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6B02DCD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"Cloud_Optical_Thickness_Liquid: Sum" ;</w:t>
      </w:r>
    </w:p>
    <w:p w14:paraId="67E026A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1D37FE8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082C78C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"Cloud_Optical_Thickness_Liquid: Pixel_Counts" ;</w:t>
      </w:r>
    </w:p>
    <w:p w14:paraId="2D224E2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181DCCB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4A4292E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"Cloud_Optical_Thickness_Liquid: Sum_Squares" ;</w:t>
      </w:r>
    </w:p>
    <w:p w14:paraId="770B1B6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JHisto_vs_Cloud_Particle_Size_Liquid(longitude, latitude, vardim3, vardim4) ;</w:t>
      </w:r>
    </w:p>
    <w:p w14:paraId="002857E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JHisto_vs_Cloud_Particle_Size_Liquid:_FillValue = -999 ;</w:t>
      </w:r>
    </w:p>
    <w:p w14:paraId="26C1060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JHisto_vs_Cloud_Particle_Size_Liquid:title = "Cloud_Optical_Thickness_Liquid: JHisto_vs_Cloud_Particle_Size_Liquid" ;</w:t>
      </w:r>
    </w:p>
    <w:p w14:paraId="5610C42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JHisto_vs_Cloud_Particle_Size_Liquid:JHisto_Bin_Boundaries = 0., 0.3, 1.3, 3.6, 9.4, 23., 60., 150. ;</w:t>
      </w:r>
    </w:p>
    <w:p w14:paraId="5C413E2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JHisto_vs_Cloud_Particle_Size_Liquid:JHisto_Bin_Boundaries_Joint_Parameter = 4., 8., 10., 13., 15., 20., 30. ;</w:t>
      </w:r>
    </w:p>
    <w:p w14:paraId="4DFACE16" w14:textId="77777777" w:rsidR="00216F41" w:rsidRPr="00216F41" w:rsidRDefault="00216F41" w:rsidP="00216F41">
      <w:pPr>
        <w:rPr>
          <w:rFonts w:ascii="Tahoma" w:hAnsi="Tahoma" w:cs="Tahoma"/>
          <w:color w:val="7030A0"/>
          <w:sz w:val="20"/>
        </w:rPr>
      </w:pPr>
    </w:p>
    <w:p w14:paraId="29C1135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6F10837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Optical Thickness for Liquid Water Clouds (3.7 micron Retrieval for Cloudy Scenes)" ;</w:t>
      </w:r>
    </w:p>
    <w:p w14:paraId="678F69C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"none" ;</w:t>
      </w:r>
    </w:p>
    <w:p w14:paraId="03D9EE8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5A9FA45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0. ;</w:t>
      </w:r>
    </w:p>
    <w:p w14:paraId="396FFFB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150. ;</w:t>
      </w:r>
    </w:p>
    <w:p w14:paraId="18B1B0C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73D6821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0749FCC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Cloud_Optical_Thickness_Liquid</w:t>
      </w:r>
    </w:p>
    <w:p w14:paraId="3C745143" w14:textId="77777777" w:rsidR="00216F41" w:rsidRPr="00216F41" w:rsidRDefault="00216F41" w:rsidP="00216F41">
      <w:pPr>
        <w:rPr>
          <w:rFonts w:ascii="Tahoma" w:hAnsi="Tahoma" w:cs="Tahoma"/>
          <w:color w:val="7030A0"/>
          <w:sz w:val="20"/>
        </w:rPr>
      </w:pPr>
    </w:p>
    <w:p w14:paraId="555E5CC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Cloud_Optical_Thickness_Ice {</w:t>
      </w:r>
    </w:p>
    <w:p w14:paraId="201AAF5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3AC55D0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lastRenderedPageBreak/>
        <w:t xml:space="preserve">  </w:t>
      </w:r>
      <w:r w:rsidRPr="00216F41">
        <w:rPr>
          <w:rFonts w:ascii="Tahoma" w:hAnsi="Tahoma" w:cs="Tahoma"/>
          <w:color w:val="7030A0"/>
          <w:sz w:val="20"/>
        </w:rPr>
        <w:tab/>
        <w:t>double Mean(longitude, latitude) ;</w:t>
      </w:r>
    </w:p>
    <w:p w14:paraId="408F50E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55207D7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"Cloud_Optical_Thickness_Ice: Mean" ;</w:t>
      </w:r>
    </w:p>
    <w:p w14:paraId="5A79671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"none" ;</w:t>
      </w:r>
    </w:p>
    <w:p w14:paraId="7E74ADA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5D37BB4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3E17C51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"Cloud_Optical_Thickness_Ice: Standard_Deviation" ;</w:t>
      </w:r>
    </w:p>
    <w:p w14:paraId="30F0F5B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"none" ;</w:t>
      </w:r>
    </w:p>
    <w:p w14:paraId="270E8E8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747F656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56610FE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"Cloud_Optical_Thickness_Ice: Sum" ;</w:t>
      </w:r>
    </w:p>
    <w:p w14:paraId="64AB1C4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1367CA9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0FD31E8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"Cloud_Optical_Thickness_Ice: Pixel_Counts" ;</w:t>
      </w:r>
    </w:p>
    <w:p w14:paraId="3146F29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09D4702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35DE787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"Cloud_Optical_Thickness_Ice: Sum_Squares" ;</w:t>
      </w:r>
    </w:p>
    <w:p w14:paraId="32BFEB8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JHisto_vs_Cloud_Particle_Size_Ice(longitude, latitude, vardim3, vardim4) ;</w:t>
      </w:r>
    </w:p>
    <w:p w14:paraId="07BAAD4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JHisto_vs_Cloud_Particle_Size_Ice:_FillValue = -999 ;</w:t>
      </w:r>
    </w:p>
    <w:p w14:paraId="1F952D9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JHisto_vs_Cloud_Particle_Size_Ice:title = "Cloud_Optical_Thickness_Ice: JHisto_vs_Cloud_Particle_Size_Ice" ;</w:t>
      </w:r>
    </w:p>
    <w:p w14:paraId="3903D72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JHisto_vs_Cloud_Particle_Size_Ice:JHisto_Bin_Boundaries = 0., 0.3, 1.3, 3.6, 9.4, 23., 60., 150. ;</w:t>
      </w:r>
    </w:p>
    <w:p w14:paraId="6362857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JHisto_vs_Cloud_Particle_Size_Ice:JHisto_Bin_Boundaries_Joint_Parameter = 5., 10., 20., 30., 40., 50., 60. ;</w:t>
      </w:r>
    </w:p>
    <w:p w14:paraId="55A798FF" w14:textId="77777777" w:rsidR="00216F41" w:rsidRPr="00216F41" w:rsidRDefault="00216F41" w:rsidP="00216F41">
      <w:pPr>
        <w:rPr>
          <w:rFonts w:ascii="Tahoma" w:hAnsi="Tahoma" w:cs="Tahoma"/>
          <w:color w:val="7030A0"/>
          <w:sz w:val="20"/>
        </w:rPr>
      </w:pPr>
    </w:p>
    <w:p w14:paraId="19A55C4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77D11FD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Optical Thickness for Ice Clouds (3.7 micron Retrieval for Cloudy Scenes)" ;</w:t>
      </w:r>
    </w:p>
    <w:p w14:paraId="2CBFB9C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"none" ;</w:t>
      </w:r>
    </w:p>
    <w:p w14:paraId="5247AB9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228E899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0. ;</w:t>
      </w:r>
    </w:p>
    <w:p w14:paraId="51410F2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150. ;</w:t>
      </w:r>
    </w:p>
    <w:p w14:paraId="47EEB52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2BA7F07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64C186A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Cloud_Optical_Thickness_Ice</w:t>
      </w:r>
    </w:p>
    <w:p w14:paraId="6F58C5E8" w14:textId="77777777" w:rsidR="00216F41" w:rsidRPr="00216F41" w:rsidRDefault="00216F41" w:rsidP="00216F41">
      <w:pPr>
        <w:rPr>
          <w:rFonts w:ascii="Tahoma" w:hAnsi="Tahoma" w:cs="Tahoma"/>
          <w:color w:val="7030A0"/>
          <w:sz w:val="20"/>
        </w:rPr>
      </w:pPr>
    </w:p>
    <w:p w14:paraId="3BAD496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Cloud_Optical_Thickness_Total {</w:t>
      </w:r>
    </w:p>
    <w:p w14:paraId="01E67CB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024A5E9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7A1B2A2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7F2D41E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"Cloud_Optical_Thickness_Total: Mean" ;</w:t>
      </w:r>
    </w:p>
    <w:p w14:paraId="06470DF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"none" ;</w:t>
      </w:r>
    </w:p>
    <w:p w14:paraId="6EEFBA1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7DC2B36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31699FA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"Cloud_Optical_Thickness_Total: Standard_Deviation" ;</w:t>
      </w:r>
    </w:p>
    <w:p w14:paraId="3C1FBCA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"none" ;</w:t>
      </w:r>
    </w:p>
    <w:p w14:paraId="28949EA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6897DDB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252175E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"Cloud_Optical_Thickness_Total: Sum" ;</w:t>
      </w:r>
    </w:p>
    <w:p w14:paraId="0FB59A4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44ED655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6254E37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"Cloud_Optical_Thickness_Total: Pixel_Counts" ;</w:t>
      </w:r>
    </w:p>
    <w:p w14:paraId="6DA71C8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lastRenderedPageBreak/>
        <w:t xml:space="preserve">  </w:t>
      </w:r>
      <w:r w:rsidRPr="00216F41">
        <w:rPr>
          <w:rFonts w:ascii="Tahoma" w:hAnsi="Tahoma" w:cs="Tahoma"/>
          <w:color w:val="7030A0"/>
          <w:sz w:val="20"/>
        </w:rPr>
        <w:tab/>
        <w:t>double Sum_Squares(longitude, latitude) ;</w:t>
      </w:r>
    </w:p>
    <w:p w14:paraId="3EFF42A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61AC32F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"Cloud_Optical_Thickness_Total: Sum_Squares" ;</w:t>
      </w:r>
    </w:p>
    <w:p w14:paraId="262C201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JHisto_vs_Cloud_Top_Pressure(longitude, latitude, vardim3, vardim3) ;</w:t>
      </w:r>
    </w:p>
    <w:p w14:paraId="05D7336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JHisto_vs_Cloud_Top_Pressure:_FillValue = -999 ;</w:t>
      </w:r>
    </w:p>
    <w:p w14:paraId="2BDC8AC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JHisto_vs_Cloud_Top_Pressure:title = "Cloud_Optical_Thickness_Total: JHisto_vs_Cloud_Top_Pressure" ;</w:t>
      </w:r>
    </w:p>
    <w:p w14:paraId="46C3E3C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JHisto_vs_Cloud_Top_Pressure:JHisto_Bin_Boundaries = 0., 0.3, 1.3, 3.6, 9.4, 23., 60., 150. ;</w:t>
      </w:r>
    </w:p>
    <w:p w14:paraId="6405548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JHisto_vs_Cloud_Top_Pressure:JHisto_Bin_Boundaries_Joint_Parameter = 0., 180., 310., 440., 560., 680., 800., 10000. ;</w:t>
      </w:r>
    </w:p>
    <w:p w14:paraId="3B89A593" w14:textId="77777777" w:rsidR="00216F41" w:rsidRPr="00216F41" w:rsidRDefault="00216F41" w:rsidP="00216F41">
      <w:pPr>
        <w:rPr>
          <w:rFonts w:ascii="Tahoma" w:hAnsi="Tahoma" w:cs="Tahoma"/>
          <w:color w:val="7030A0"/>
          <w:sz w:val="20"/>
        </w:rPr>
      </w:pPr>
    </w:p>
    <w:p w14:paraId="2AA1D80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1DE8BC3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Optical Thickness for Combined (LiquidWater+Ice+Undetermined) Phase Clouds (3.7 micron Retrieval for Cloudy Scenes)" ;</w:t>
      </w:r>
    </w:p>
    <w:p w14:paraId="048A3F2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"none" ;</w:t>
      </w:r>
    </w:p>
    <w:p w14:paraId="46A4E66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3F28ACB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0. ;</w:t>
      </w:r>
    </w:p>
    <w:p w14:paraId="1677403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150. ;</w:t>
      </w:r>
    </w:p>
    <w:p w14:paraId="77E6BC3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69CE919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34B36BE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Cloud_Optical_Thickness_Total</w:t>
      </w:r>
    </w:p>
    <w:p w14:paraId="62402D6D" w14:textId="77777777" w:rsidR="00216F41" w:rsidRPr="00216F41" w:rsidRDefault="00216F41" w:rsidP="00216F41">
      <w:pPr>
        <w:rPr>
          <w:rFonts w:ascii="Tahoma" w:hAnsi="Tahoma" w:cs="Tahoma"/>
          <w:color w:val="7030A0"/>
          <w:sz w:val="20"/>
        </w:rPr>
      </w:pPr>
    </w:p>
    <w:p w14:paraId="531B8FA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Cloud_Optical_Thickness_PCL_Total {</w:t>
      </w:r>
    </w:p>
    <w:p w14:paraId="6361F5F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4025125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JHisto_vs_Cloud_Top_Pressure(longitude, latitude, vardim3, vardim3) ;</w:t>
      </w:r>
    </w:p>
    <w:p w14:paraId="693C794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JHisto_vs_Cloud_Top_Pressure:_FillValue = -999 ;</w:t>
      </w:r>
    </w:p>
    <w:p w14:paraId="5004858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JHisto_vs_Cloud_Top_Pressure:title = "Cloud_Optical_Thickness_PCL_Total: JHisto_vs_Cloud_Top_Pressure" ;</w:t>
      </w:r>
    </w:p>
    <w:p w14:paraId="58849BB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JHisto_vs_Cloud_Top_Pressure:JHisto_Bin_Boundaries = 0., 0.3, 1.3, 3.6, 9.4, 23., 60., 150. ;</w:t>
      </w:r>
    </w:p>
    <w:p w14:paraId="72566A0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JHisto_vs_Cloud_Top_Pressure:JHisto_Bin_Boundaries_Joint_Parameter = 0., 180., 310., 440., 560., 680., 800., 10000. ;</w:t>
      </w:r>
    </w:p>
    <w:p w14:paraId="782DC735" w14:textId="77777777" w:rsidR="00216F41" w:rsidRPr="00216F41" w:rsidRDefault="00216F41" w:rsidP="00216F41">
      <w:pPr>
        <w:rPr>
          <w:rFonts w:ascii="Tahoma" w:hAnsi="Tahoma" w:cs="Tahoma"/>
          <w:color w:val="7030A0"/>
          <w:sz w:val="20"/>
        </w:rPr>
      </w:pPr>
    </w:p>
    <w:p w14:paraId="0F403F7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2ECF211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Optical Thickness for Combined (LiquidWater+Ice+Undetermined) Phase Clouds (3.7 micron Retrieval for Partly Cloudy (PCL) Scenes)" ;</w:t>
      </w:r>
    </w:p>
    <w:p w14:paraId="5B34D13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"none" ;</w:t>
      </w:r>
    </w:p>
    <w:p w14:paraId="144BC3E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39A6B42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0. ;</w:t>
      </w:r>
    </w:p>
    <w:p w14:paraId="4B5B24F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150. ;</w:t>
      </w:r>
    </w:p>
    <w:p w14:paraId="02A548C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19E5031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01B416D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Cloud_Optical_Thickness_PCL_Total</w:t>
      </w:r>
    </w:p>
    <w:p w14:paraId="74DD419E" w14:textId="77777777" w:rsidR="00216F41" w:rsidRPr="00216F41" w:rsidRDefault="00216F41" w:rsidP="00216F41">
      <w:pPr>
        <w:rPr>
          <w:rFonts w:ascii="Tahoma" w:hAnsi="Tahoma" w:cs="Tahoma"/>
          <w:color w:val="7030A0"/>
          <w:sz w:val="20"/>
        </w:rPr>
      </w:pPr>
    </w:p>
    <w:p w14:paraId="672B52D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Cloud_Optical_Thickness_Log10_Liquid {</w:t>
      </w:r>
    </w:p>
    <w:p w14:paraId="0416106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5D7FCA0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0A77735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2390E54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"Cloud_Optical_Thickness_Log10_Liquid: Mean" ;</w:t>
      </w:r>
    </w:p>
    <w:p w14:paraId="08B8239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"none" ;</w:t>
      </w:r>
    </w:p>
    <w:p w14:paraId="1B393E8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7E218EF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lastRenderedPageBreak/>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6877BC6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"Cloud_Optical_Thickness_Log10_Liquid: Standard_Deviation" ;</w:t>
      </w:r>
    </w:p>
    <w:p w14:paraId="5484A21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"none" ;</w:t>
      </w:r>
    </w:p>
    <w:p w14:paraId="7F4B86A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0F78976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2054CD7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"Cloud_Optical_Thickness_Log10_Liquid: Sum" ;</w:t>
      </w:r>
    </w:p>
    <w:p w14:paraId="705C1F6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192DC14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0B5DB62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"Cloud_Optical_Thickness_Log10_Liquid: Pixel_Counts" ;</w:t>
      </w:r>
    </w:p>
    <w:p w14:paraId="2522212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295EC25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3352500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"Cloud_Optical_Thickness_Log10_Liquid: Sum_Squares" ;</w:t>
      </w:r>
    </w:p>
    <w:p w14:paraId="77D5273B" w14:textId="77777777" w:rsidR="00216F41" w:rsidRPr="00216F41" w:rsidRDefault="00216F41" w:rsidP="00216F41">
      <w:pPr>
        <w:rPr>
          <w:rFonts w:ascii="Tahoma" w:hAnsi="Tahoma" w:cs="Tahoma"/>
          <w:color w:val="7030A0"/>
          <w:sz w:val="20"/>
        </w:rPr>
      </w:pPr>
    </w:p>
    <w:p w14:paraId="474F0AF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3E640AA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Optical Thickness Log10 for Liquid Water Clouds (3.7 micron Retrieval for Cloudy Scenes)" ;</w:t>
      </w:r>
    </w:p>
    <w:p w14:paraId="1EFA9F7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"none" ;</w:t>
      </w:r>
    </w:p>
    <w:p w14:paraId="0FC43B1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761B0D2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-2. ;</w:t>
      </w:r>
    </w:p>
    <w:p w14:paraId="06D3CB4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2.176 ;</w:t>
      </w:r>
    </w:p>
    <w:p w14:paraId="0629913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03B40C6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2D4D5C3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Cloud_Optical_Thickness_Log10_Liquid</w:t>
      </w:r>
    </w:p>
    <w:p w14:paraId="0BD82AD7" w14:textId="77777777" w:rsidR="00216F41" w:rsidRPr="00216F41" w:rsidRDefault="00216F41" w:rsidP="00216F41">
      <w:pPr>
        <w:rPr>
          <w:rFonts w:ascii="Tahoma" w:hAnsi="Tahoma" w:cs="Tahoma"/>
          <w:color w:val="7030A0"/>
          <w:sz w:val="20"/>
        </w:rPr>
      </w:pPr>
    </w:p>
    <w:p w14:paraId="7EF020B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Cloud_Optical_Thickness_Log10_Ice {</w:t>
      </w:r>
    </w:p>
    <w:p w14:paraId="5D23150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25EB32D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4B09646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425C98A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"Cloud_Optical_Thickness_Log10_Ice: Mean" ;</w:t>
      </w:r>
    </w:p>
    <w:p w14:paraId="7559407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"none" ;</w:t>
      </w:r>
    </w:p>
    <w:p w14:paraId="7C0A1FF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2B793CB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651C222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"Cloud_Optical_Thickness_Log10_Ice: Standard_Deviation" ;</w:t>
      </w:r>
    </w:p>
    <w:p w14:paraId="0357504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"none" ;</w:t>
      </w:r>
    </w:p>
    <w:p w14:paraId="47AF249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251B46D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2279705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"Cloud_Optical_Thickness_Log10_Ice: Sum" ;</w:t>
      </w:r>
    </w:p>
    <w:p w14:paraId="27D8537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3107A2A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0CF6A12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"Cloud_Optical_Thickness_Log10_Ice: Pixel_Counts" ;</w:t>
      </w:r>
    </w:p>
    <w:p w14:paraId="6C91248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1732C38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118306E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"Cloud_Optical_Thickness_Log10_Ice: Sum_Squares" ;</w:t>
      </w:r>
    </w:p>
    <w:p w14:paraId="6AAC99FE" w14:textId="77777777" w:rsidR="00216F41" w:rsidRPr="00216F41" w:rsidRDefault="00216F41" w:rsidP="00216F41">
      <w:pPr>
        <w:rPr>
          <w:rFonts w:ascii="Tahoma" w:hAnsi="Tahoma" w:cs="Tahoma"/>
          <w:color w:val="7030A0"/>
          <w:sz w:val="20"/>
        </w:rPr>
      </w:pPr>
    </w:p>
    <w:p w14:paraId="7A9C897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6251FB5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Optical Thickness Log10 for Ice Clouds (3.7 micron Retrieval for Cloudy Scenes)" ;</w:t>
      </w:r>
    </w:p>
    <w:p w14:paraId="7E24D88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"none" ;</w:t>
      </w:r>
    </w:p>
    <w:p w14:paraId="66949B2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6E10D97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-2. ;</w:t>
      </w:r>
    </w:p>
    <w:p w14:paraId="1772BFA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2.176 ;</w:t>
      </w:r>
    </w:p>
    <w:p w14:paraId="28306B5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lastRenderedPageBreak/>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6492255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55AE904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Cloud_Optical_Thickness_Log10_Ice</w:t>
      </w:r>
    </w:p>
    <w:p w14:paraId="24E1FDAA" w14:textId="77777777" w:rsidR="00216F41" w:rsidRPr="00216F41" w:rsidRDefault="00216F41" w:rsidP="00216F41">
      <w:pPr>
        <w:rPr>
          <w:rFonts w:ascii="Tahoma" w:hAnsi="Tahoma" w:cs="Tahoma"/>
          <w:color w:val="7030A0"/>
          <w:sz w:val="20"/>
        </w:rPr>
      </w:pPr>
    </w:p>
    <w:p w14:paraId="0CCD1EA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Cloud_Optical_Thickness_Log10_Total {</w:t>
      </w:r>
    </w:p>
    <w:p w14:paraId="341CBEF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4DD7A1B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6464A17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0393D30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"Cloud_Optical_Thickness_Log10_Total: Mean" ;</w:t>
      </w:r>
    </w:p>
    <w:p w14:paraId="5912E01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"none" ;</w:t>
      </w:r>
    </w:p>
    <w:p w14:paraId="442B056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417B2BB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2D48E98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"Cloud_Optical_Thickness_Log10_Total: Standard_Deviation" ;</w:t>
      </w:r>
    </w:p>
    <w:p w14:paraId="6133453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"none" ;</w:t>
      </w:r>
    </w:p>
    <w:p w14:paraId="06F34E2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3F09518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638AA14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"Cloud_Optical_Thickness_Log10_Total: Sum" ;</w:t>
      </w:r>
    </w:p>
    <w:p w14:paraId="585B1CA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3A6815E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461D1ED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"Cloud_Optical_Thickness_Log10_Total: Pixel_Counts" ;</w:t>
      </w:r>
    </w:p>
    <w:p w14:paraId="663471A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04F9B85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7B21A7C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"Cloud_Optical_Thickness_Log10_Total: Sum_Squares" ;</w:t>
      </w:r>
    </w:p>
    <w:p w14:paraId="552FB7F8" w14:textId="77777777" w:rsidR="00216F41" w:rsidRPr="00216F41" w:rsidRDefault="00216F41" w:rsidP="00216F41">
      <w:pPr>
        <w:rPr>
          <w:rFonts w:ascii="Tahoma" w:hAnsi="Tahoma" w:cs="Tahoma"/>
          <w:color w:val="7030A0"/>
          <w:sz w:val="20"/>
        </w:rPr>
      </w:pPr>
    </w:p>
    <w:p w14:paraId="22B1840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0F22DFB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Optical Thickness Log10 for Combined (LiquidWater+Ice+Undetermined) Phase Clouds (3.7 micron Retrieval for Cloudy Scenes)" ;</w:t>
      </w:r>
    </w:p>
    <w:p w14:paraId="47ECCA1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"none" ;</w:t>
      </w:r>
    </w:p>
    <w:p w14:paraId="6211BC0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5D684DE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-2. ;</w:t>
      </w:r>
    </w:p>
    <w:p w14:paraId="0581C1E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2.176 ;</w:t>
      </w:r>
    </w:p>
    <w:p w14:paraId="5DF8A81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275546C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0D894AF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Cloud_Optical_Thickness_Log10_Total</w:t>
      </w:r>
    </w:p>
    <w:p w14:paraId="670E87B3" w14:textId="77777777" w:rsidR="00216F41" w:rsidRPr="00216F41" w:rsidRDefault="00216F41" w:rsidP="00216F41">
      <w:pPr>
        <w:rPr>
          <w:rFonts w:ascii="Tahoma" w:hAnsi="Tahoma" w:cs="Tahoma"/>
          <w:color w:val="7030A0"/>
          <w:sz w:val="20"/>
        </w:rPr>
      </w:pPr>
    </w:p>
    <w:p w14:paraId="3378DC4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Cloud_Particle_Size_Liquid {</w:t>
      </w:r>
    </w:p>
    <w:p w14:paraId="3EA7927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3DAAD70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5E08857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07F59A4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"Cloud_Particle_Size_Liquid: Mean" ;</w:t>
      </w:r>
    </w:p>
    <w:p w14:paraId="742C3A0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"microns" ;</w:t>
      </w:r>
    </w:p>
    <w:p w14:paraId="5FBC27F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50570D5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36A6D8A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"Cloud_Particle_Size_Liquid: Standard_Deviation" ;</w:t>
      </w:r>
    </w:p>
    <w:p w14:paraId="39D2850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"microns" ;</w:t>
      </w:r>
    </w:p>
    <w:p w14:paraId="5C45B81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79B3B7F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7EA69E9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"Cloud_Particle_Size_Liquid: Sum" ;</w:t>
      </w:r>
    </w:p>
    <w:p w14:paraId="591E982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05C05B9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3F86DC5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"Cloud_Particle_Size_Liquid: Pixel_Counts" ;</w:t>
      </w:r>
    </w:p>
    <w:p w14:paraId="33BFD4B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614F510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lastRenderedPageBreak/>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3AE48BB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"Cloud_Particle_Size_Liquid: Sum_Squares" ;</w:t>
      </w:r>
    </w:p>
    <w:p w14:paraId="6CD14705" w14:textId="77777777" w:rsidR="00216F41" w:rsidRPr="00216F41" w:rsidRDefault="00216F41" w:rsidP="00216F41">
      <w:pPr>
        <w:rPr>
          <w:rFonts w:ascii="Tahoma" w:hAnsi="Tahoma" w:cs="Tahoma"/>
          <w:color w:val="7030A0"/>
          <w:sz w:val="20"/>
        </w:rPr>
      </w:pPr>
    </w:p>
    <w:p w14:paraId="339E6C9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5FB9051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Effective Radius for Liquid Water Clouds (3.7 micron Retrieval for Cloudy Scenes)" ;</w:t>
      </w:r>
    </w:p>
    <w:p w14:paraId="5804550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"microns" ;</w:t>
      </w:r>
    </w:p>
    <w:p w14:paraId="3940124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6A09912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4. ;</w:t>
      </w:r>
    </w:p>
    <w:p w14:paraId="0C130FF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30. ;</w:t>
      </w:r>
    </w:p>
    <w:p w14:paraId="52592FE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4290A13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4184A59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Cloud_Particle_Size_Liquid</w:t>
      </w:r>
    </w:p>
    <w:p w14:paraId="18D0CAE7" w14:textId="77777777" w:rsidR="00216F41" w:rsidRPr="00216F41" w:rsidRDefault="00216F41" w:rsidP="00216F41">
      <w:pPr>
        <w:rPr>
          <w:rFonts w:ascii="Tahoma" w:hAnsi="Tahoma" w:cs="Tahoma"/>
          <w:color w:val="7030A0"/>
          <w:sz w:val="20"/>
        </w:rPr>
      </w:pPr>
    </w:p>
    <w:p w14:paraId="1D04B2D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Cloud_Particle_Size_Ice {</w:t>
      </w:r>
    </w:p>
    <w:p w14:paraId="584EDC4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646512F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1494732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1E12839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"Cloud_Particle_Size_Ice: Mean" ;</w:t>
      </w:r>
    </w:p>
    <w:p w14:paraId="474E612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"microns" ;</w:t>
      </w:r>
    </w:p>
    <w:p w14:paraId="24F25C0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00C1553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13EF865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"Cloud_Particle_Size_Ice: Standard_Deviation" ;</w:t>
      </w:r>
    </w:p>
    <w:p w14:paraId="67024DA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"microns" ;</w:t>
      </w:r>
    </w:p>
    <w:p w14:paraId="5E6A5AB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312732D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47D62E7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"Cloud_Particle_Size_Ice: Sum" ;</w:t>
      </w:r>
    </w:p>
    <w:p w14:paraId="7EC11BD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5156D39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0AFF12E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"Cloud_Particle_Size_Ice: Pixel_Counts" ;</w:t>
      </w:r>
    </w:p>
    <w:p w14:paraId="76850EB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69928AC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35E2B75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"Cloud_Particle_Size_Ice: Sum_Squares" ;</w:t>
      </w:r>
    </w:p>
    <w:p w14:paraId="55A0E756" w14:textId="77777777" w:rsidR="00216F41" w:rsidRPr="00216F41" w:rsidRDefault="00216F41" w:rsidP="00216F41">
      <w:pPr>
        <w:rPr>
          <w:rFonts w:ascii="Tahoma" w:hAnsi="Tahoma" w:cs="Tahoma"/>
          <w:color w:val="7030A0"/>
          <w:sz w:val="20"/>
        </w:rPr>
      </w:pPr>
    </w:p>
    <w:p w14:paraId="18D7C0C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280C94A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Effective Radius for Ice Clouds (3.7 micron Retrieval for Cloudy Scenes)" ;</w:t>
      </w:r>
    </w:p>
    <w:p w14:paraId="05AE864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"microns" ;</w:t>
      </w:r>
    </w:p>
    <w:p w14:paraId="13624EE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3D7A9A9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5. ;</w:t>
      </w:r>
    </w:p>
    <w:p w14:paraId="238A3B9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60. ;</w:t>
      </w:r>
    </w:p>
    <w:p w14:paraId="091C354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1A345AC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658A6AE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Cloud_Particle_Size_Ice</w:t>
      </w:r>
    </w:p>
    <w:p w14:paraId="0A3473D2" w14:textId="77777777" w:rsidR="00216F41" w:rsidRPr="00216F41" w:rsidRDefault="00216F41" w:rsidP="00216F41">
      <w:pPr>
        <w:rPr>
          <w:rFonts w:ascii="Tahoma" w:hAnsi="Tahoma" w:cs="Tahoma"/>
          <w:color w:val="7030A0"/>
          <w:sz w:val="20"/>
        </w:rPr>
      </w:pPr>
    </w:p>
    <w:p w14:paraId="194BE67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Cloud_Water_Path_Liquid {</w:t>
      </w:r>
    </w:p>
    <w:p w14:paraId="0FD5B01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13D106B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54FAB82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3178643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"Cloud_Water_Path_Liquid: Mean" ;</w:t>
      </w:r>
    </w:p>
    <w:p w14:paraId="72A8C7C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"g/m^2" ;</w:t>
      </w:r>
    </w:p>
    <w:p w14:paraId="5005E40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0D0ACC2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72477AB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lastRenderedPageBreak/>
        <w:t xml:space="preserve">  </w:t>
      </w:r>
      <w:r w:rsidRPr="00216F41">
        <w:rPr>
          <w:rFonts w:ascii="Tahoma" w:hAnsi="Tahoma" w:cs="Tahoma"/>
          <w:color w:val="7030A0"/>
          <w:sz w:val="20"/>
        </w:rPr>
        <w:tab/>
      </w:r>
      <w:r w:rsidRPr="00216F41">
        <w:rPr>
          <w:rFonts w:ascii="Tahoma" w:hAnsi="Tahoma" w:cs="Tahoma"/>
          <w:color w:val="7030A0"/>
          <w:sz w:val="20"/>
        </w:rPr>
        <w:tab/>
        <w:t>Standard_Deviation:title = "Cloud_Water_Path_Liquid: Standard_Deviation" ;</w:t>
      </w:r>
    </w:p>
    <w:p w14:paraId="3B3BAA4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"g/m^2" ;</w:t>
      </w:r>
    </w:p>
    <w:p w14:paraId="7B01347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7847D4E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76BEDFE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"Cloud_Water_Path_Liquid: Sum" ;</w:t>
      </w:r>
    </w:p>
    <w:p w14:paraId="13A0A03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142F759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7BBDDA6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"Cloud_Water_Path_Liquid: Pixel_Counts" ;</w:t>
      </w:r>
    </w:p>
    <w:p w14:paraId="3D7040A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166D89D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034E771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"Cloud_Water_Path_Liquid: Sum_Squares" ;</w:t>
      </w:r>
    </w:p>
    <w:p w14:paraId="743A9F37" w14:textId="77777777" w:rsidR="00216F41" w:rsidRPr="00216F41" w:rsidRDefault="00216F41" w:rsidP="00216F41">
      <w:pPr>
        <w:rPr>
          <w:rFonts w:ascii="Tahoma" w:hAnsi="Tahoma" w:cs="Tahoma"/>
          <w:color w:val="7030A0"/>
          <w:sz w:val="20"/>
        </w:rPr>
      </w:pPr>
    </w:p>
    <w:p w14:paraId="07FAEB3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401F16B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Water Path for Liquid Water Clouds (3.7 micron Retrieval for Cloudy Scenes)" ;</w:t>
      </w:r>
    </w:p>
    <w:p w14:paraId="03B753F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"g/m^2" ;</w:t>
      </w:r>
    </w:p>
    <w:p w14:paraId="2B1D946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28D42E6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0. ;</w:t>
      </w:r>
    </w:p>
    <w:p w14:paraId="6F051B9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3000. ;</w:t>
      </w:r>
    </w:p>
    <w:p w14:paraId="31FFE7C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416B0C5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42C6348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Cloud_Water_Path_Liquid</w:t>
      </w:r>
    </w:p>
    <w:p w14:paraId="48DA4310" w14:textId="77777777" w:rsidR="00216F41" w:rsidRPr="00216F41" w:rsidRDefault="00216F41" w:rsidP="00216F41">
      <w:pPr>
        <w:rPr>
          <w:rFonts w:ascii="Tahoma" w:hAnsi="Tahoma" w:cs="Tahoma"/>
          <w:color w:val="7030A0"/>
          <w:sz w:val="20"/>
        </w:rPr>
      </w:pPr>
    </w:p>
    <w:p w14:paraId="784B87B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Cloud_Water_Path_Ice {</w:t>
      </w:r>
    </w:p>
    <w:p w14:paraId="04A3501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0843D0D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2CAF2C6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57467D7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"Cloud_Water_Path_Ice: Mean" ;</w:t>
      </w:r>
    </w:p>
    <w:p w14:paraId="46495F6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"g/m^2" ;</w:t>
      </w:r>
    </w:p>
    <w:p w14:paraId="07DEE73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0D57E95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009E89D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"Cloud_Water_Path_Ice: Standard_Deviation" ;</w:t>
      </w:r>
    </w:p>
    <w:p w14:paraId="5D1AC68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"g/m^2" ;</w:t>
      </w:r>
    </w:p>
    <w:p w14:paraId="673F4FE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02E9704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5085AE2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"Cloud_Water_Path_Ice: Sum" ;</w:t>
      </w:r>
    </w:p>
    <w:p w14:paraId="337633B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58AB748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44A373C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"Cloud_Water_Path_Ice: Pixel_Counts" ;</w:t>
      </w:r>
    </w:p>
    <w:p w14:paraId="4D9E883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55DC92C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09F7AC3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"Cloud_Water_Path_Ice: Sum_Squares" ;</w:t>
      </w:r>
    </w:p>
    <w:p w14:paraId="7D979917" w14:textId="77777777" w:rsidR="00216F41" w:rsidRPr="00216F41" w:rsidRDefault="00216F41" w:rsidP="00216F41">
      <w:pPr>
        <w:rPr>
          <w:rFonts w:ascii="Tahoma" w:hAnsi="Tahoma" w:cs="Tahoma"/>
          <w:color w:val="7030A0"/>
          <w:sz w:val="20"/>
        </w:rPr>
      </w:pPr>
    </w:p>
    <w:p w14:paraId="3BD90E0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10FAFF9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Water Path for Ice Clouds (3.7 micron Retrieval for Cloudy Scenes)" ;</w:t>
      </w:r>
    </w:p>
    <w:p w14:paraId="082B819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"g/m^2" ;</w:t>
      </w:r>
    </w:p>
    <w:p w14:paraId="081874B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2D42AD6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0. ;</w:t>
      </w:r>
    </w:p>
    <w:p w14:paraId="720249B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6000. ;</w:t>
      </w:r>
    </w:p>
    <w:p w14:paraId="5CD2C56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1CEBC4A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1BE50CE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Cloud_Water_Path_Ice</w:t>
      </w:r>
    </w:p>
    <w:p w14:paraId="3D2C842F" w14:textId="77777777" w:rsidR="00216F41" w:rsidRPr="00216F41" w:rsidRDefault="00216F41" w:rsidP="00216F41">
      <w:pPr>
        <w:rPr>
          <w:rFonts w:ascii="Tahoma" w:hAnsi="Tahoma" w:cs="Tahoma"/>
          <w:color w:val="7030A0"/>
          <w:sz w:val="20"/>
        </w:rPr>
      </w:pPr>
    </w:p>
    <w:p w14:paraId="6FD7D47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Cloud_Retrieval_Fraction_Liquid {</w:t>
      </w:r>
    </w:p>
    <w:p w14:paraId="45FFC24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7FCE371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2525AC1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3147530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"Cloud_Retrieval_Fraction_Liquid: Mean" ;</w:t>
      </w:r>
    </w:p>
    <w:p w14:paraId="1848421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"none" ;</w:t>
      </w:r>
    </w:p>
    <w:p w14:paraId="271CB92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13F7377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0E17186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"Cloud_Retrieval_Fraction_Liquid: Standard_Deviation" ;</w:t>
      </w:r>
    </w:p>
    <w:p w14:paraId="2710419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"none" ;</w:t>
      </w:r>
    </w:p>
    <w:p w14:paraId="35B2438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12D693C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4CEFF01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"Cloud_Retrieval_Fraction_Liquid: Sum" ;</w:t>
      </w:r>
    </w:p>
    <w:p w14:paraId="2BD98D8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541817B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3B538C5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"Cloud_Retrieval_Fraction_Liquid: Pixel_Counts" ;</w:t>
      </w:r>
    </w:p>
    <w:p w14:paraId="0F3CE2C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2DD4534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458B3E4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"Cloud_Retrieval_Fraction_Liquid: Sum_Squares" ;</w:t>
      </w:r>
    </w:p>
    <w:p w14:paraId="09E11D30" w14:textId="77777777" w:rsidR="00216F41" w:rsidRPr="00216F41" w:rsidRDefault="00216F41" w:rsidP="00216F41">
      <w:pPr>
        <w:rPr>
          <w:rFonts w:ascii="Tahoma" w:hAnsi="Tahoma" w:cs="Tahoma"/>
          <w:color w:val="7030A0"/>
          <w:sz w:val="20"/>
        </w:rPr>
      </w:pPr>
    </w:p>
    <w:p w14:paraId="1C29636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7AD80DC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Optical Properties Retrieval Fraction (Liquid Water Clouds)" ;</w:t>
      </w:r>
    </w:p>
    <w:p w14:paraId="4D95B2E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"none" ;</w:t>
      </w:r>
    </w:p>
    <w:p w14:paraId="02FD54D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4BAD48F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0. ;</w:t>
      </w:r>
    </w:p>
    <w:p w14:paraId="51D461A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1. ;</w:t>
      </w:r>
    </w:p>
    <w:p w14:paraId="5BB235A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5EC2260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5939E83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Cloud_Retrieval_Fraction_Liquid</w:t>
      </w:r>
    </w:p>
    <w:p w14:paraId="1D8F0BC8" w14:textId="77777777" w:rsidR="00216F41" w:rsidRPr="00216F41" w:rsidRDefault="00216F41" w:rsidP="00216F41">
      <w:pPr>
        <w:rPr>
          <w:rFonts w:ascii="Tahoma" w:hAnsi="Tahoma" w:cs="Tahoma"/>
          <w:color w:val="7030A0"/>
          <w:sz w:val="20"/>
        </w:rPr>
      </w:pPr>
    </w:p>
    <w:p w14:paraId="13C3C42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Cloud_Retrieval_Fraction_Ice {</w:t>
      </w:r>
    </w:p>
    <w:p w14:paraId="58491DD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080A2C0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0948C6F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4806B0B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"Cloud_Retrieval_Fraction_Ice: Mean" ;</w:t>
      </w:r>
    </w:p>
    <w:p w14:paraId="43B5A63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"none" ;</w:t>
      </w:r>
    </w:p>
    <w:p w14:paraId="2AB7122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4C40518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5A83E54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"Cloud_Retrieval_Fraction_Ice: Standard_Deviation" ;</w:t>
      </w:r>
    </w:p>
    <w:p w14:paraId="10FFDB1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"none" ;</w:t>
      </w:r>
    </w:p>
    <w:p w14:paraId="4283E1D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587B8D3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16E5FD0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"Cloud_Retrieval_Fraction_Ice: Sum" ;</w:t>
      </w:r>
    </w:p>
    <w:p w14:paraId="1027F0C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674C948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7FE9D1A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"Cloud_Retrieval_Fraction_Ice: Pixel_Counts" ;</w:t>
      </w:r>
    </w:p>
    <w:p w14:paraId="481D0E1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1DB2967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67444F9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"Cloud_Retrieval_Fraction_Ice: Sum_Squares" ;</w:t>
      </w:r>
    </w:p>
    <w:p w14:paraId="42AD47D1" w14:textId="77777777" w:rsidR="00216F41" w:rsidRPr="00216F41" w:rsidRDefault="00216F41" w:rsidP="00216F41">
      <w:pPr>
        <w:rPr>
          <w:rFonts w:ascii="Tahoma" w:hAnsi="Tahoma" w:cs="Tahoma"/>
          <w:color w:val="7030A0"/>
          <w:sz w:val="20"/>
        </w:rPr>
      </w:pPr>
    </w:p>
    <w:p w14:paraId="0CA8E41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4643CF1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Optical Properties Retrieval Fraction (Ice Clouds)" ;</w:t>
      </w:r>
    </w:p>
    <w:p w14:paraId="326C01F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lastRenderedPageBreak/>
        <w:t xml:space="preserve">  </w:t>
      </w:r>
      <w:r w:rsidRPr="00216F41">
        <w:rPr>
          <w:rFonts w:ascii="Tahoma" w:hAnsi="Tahoma" w:cs="Tahoma"/>
          <w:color w:val="7030A0"/>
          <w:sz w:val="20"/>
        </w:rPr>
        <w:tab/>
      </w:r>
      <w:r w:rsidRPr="00216F41">
        <w:rPr>
          <w:rFonts w:ascii="Tahoma" w:hAnsi="Tahoma" w:cs="Tahoma"/>
          <w:color w:val="7030A0"/>
          <w:sz w:val="20"/>
        </w:rPr>
        <w:tab/>
        <w:t>:units = "none" ;</w:t>
      </w:r>
    </w:p>
    <w:p w14:paraId="74952AF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199D25D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0. ;</w:t>
      </w:r>
    </w:p>
    <w:p w14:paraId="3CC144E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1. ;</w:t>
      </w:r>
    </w:p>
    <w:p w14:paraId="5D7D3AA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2840896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4EE4726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Cloud_Retrieval_Fraction_Ice</w:t>
      </w:r>
    </w:p>
    <w:p w14:paraId="2D06FEBE" w14:textId="77777777" w:rsidR="00216F41" w:rsidRPr="00216F41" w:rsidRDefault="00216F41" w:rsidP="00216F41">
      <w:pPr>
        <w:rPr>
          <w:rFonts w:ascii="Tahoma" w:hAnsi="Tahoma" w:cs="Tahoma"/>
          <w:color w:val="7030A0"/>
          <w:sz w:val="20"/>
        </w:rPr>
      </w:pPr>
    </w:p>
    <w:p w14:paraId="0067808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Cloud_Retrieval_Fraction_Total {</w:t>
      </w:r>
    </w:p>
    <w:p w14:paraId="1DB9F1F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01854CE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71E51C6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7D7F825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"Cloud_Retrieval_Fraction_Total: Mean" ;</w:t>
      </w:r>
    </w:p>
    <w:p w14:paraId="1FB94B8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"none" ;</w:t>
      </w:r>
    </w:p>
    <w:p w14:paraId="229466B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32357C6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48F27A4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"Cloud_Retrieval_Fraction_Total: Standard_Deviation" ;</w:t>
      </w:r>
    </w:p>
    <w:p w14:paraId="194996C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"none" ;</w:t>
      </w:r>
    </w:p>
    <w:p w14:paraId="37298DA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502D3A0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72190FD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"Cloud_Retrieval_Fraction_Total: Sum" ;</w:t>
      </w:r>
    </w:p>
    <w:p w14:paraId="468276E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1617C7F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296039D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"Cloud_Retrieval_Fraction_Total: Pixel_Counts" ;</w:t>
      </w:r>
    </w:p>
    <w:p w14:paraId="6B97830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2E8BB8C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413BA9F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"Cloud_Retrieval_Fraction_Total: Sum_Squares" ;</w:t>
      </w:r>
    </w:p>
    <w:p w14:paraId="28F3569F" w14:textId="77777777" w:rsidR="00216F41" w:rsidRPr="00216F41" w:rsidRDefault="00216F41" w:rsidP="00216F41">
      <w:pPr>
        <w:rPr>
          <w:rFonts w:ascii="Tahoma" w:hAnsi="Tahoma" w:cs="Tahoma"/>
          <w:color w:val="7030A0"/>
          <w:sz w:val="20"/>
        </w:rPr>
      </w:pPr>
    </w:p>
    <w:p w14:paraId="1A4EE3F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5F8C11C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Optical Properties Retrieval Fraction (Combined (LiquidWater+Ice+Undetermined) Phase Clouds)" ;</w:t>
      </w:r>
    </w:p>
    <w:p w14:paraId="1B9409F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"none" ;</w:t>
      </w:r>
    </w:p>
    <w:p w14:paraId="194E30E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67B7CDC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0. ;</w:t>
      </w:r>
    </w:p>
    <w:p w14:paraId="115E821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1. ;</w:t>
      </w:r>
    </w:p>
    <w:p w14:paraId="71B29A8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6BDF20E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69FD510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Cloud_Retrieval_Fraction_Total</w:t>
      </w:r>
    </w:p>
    <w:p w14:paraId="40A9414F" w14:textId="77777777" w:rsidR="00216F41" w:rsidRDefault="00216F41" w:rsidP="00216F41">
      <w:pPr>
        <w:rPr>
          <w:rFonts w:ascii="Tahoma" w:hAnsi="Tahoma" w:cs="Tahoma"/>
          <w:color w:val="7030A0"/>
          <w:sz w:val="20"/>
        </w:rPr>
      </w:pPr>
    </w:p>
    <w:p w14:paraId="7E9E8262" w14:textId="4A086F79" w:rsidR="00E41DA0" w:rsidRPr="00216F41" w:rsidRDefault="00216F41" w:rsidP="00216F41">
      <w:pPr>
        <w:rPr>
          <w:rFonts w:ascii="Tahoma" w:hAnsi="Tahoma" w:cs="Tahoma"/>
          <w:b/>
          <w:sz w:val="20"/>
        </w:rPr>
      </w:pPr>
      <w:r w:rsidRPr="00216F41">
        <w:rPr>
          <w:rFonts w:ascii="Tahoma" w:hAnsi="Tahoma" w:cs="Tahoma"/>
          <w:color w:val="7030A0"/>
          <w:sz w:val="20"/>
        </w:rPr>
        <w:t>}</w:t>
      </w:r>
    </w:p>
    <w:p w14:paraId="16F23D59" w14:textId="2795D6EE" w:rsidR="00E41DA0" w:rsidRPr="00216F41" w:rsidRDefault="00E41DA0" w:rsidP="00B12442">
      <w:pPr>
        <w:rPr>
          <w:rFonts w:ascii="Tahoma" w:hAnsi="Tahoma" w:cs="Tahoma"/>
          <w:b/>
          <w:sz w:val="20"/>
        </w:rPr>
      </w:pPr>
    </w:p>
    <w:sectPr w:rsidR="00E41DA0" w:rsidRPr="00216F41" w:rsidSect="00FA2B62">
      <w:headerReference w:type="even" r:id="rId94"/>
      <w:headerReference w:type="default" r:id="rId95"/>
      <w:footerReference w:type="even" r:id="rId96"/>
      <w:footerReference w:type="default" r:id="rId97"/>
      <w:headerReference w:type="first" r:id="rId98"/>
      <w:footerReference w:type="first" r:id="rId99"/>
      <w:footnotePr>
        <w:numFmt w:val="lowerRoman"/>
      </w:footnotePr>
      <w:endnotePr>
        <w:numFmt w:val="decimal"/>
      </w:endnotePr>
      <w:pgSz w:w="12240" w:h="15840" w:code="1"/>
      <w:pgMar w:top="1440" w:right="180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4CC748A" w14:textId="77777777" w:rsidR="002E1FC2" w:rsidRDefault="002E1FC2">
      <w:r>
        <w:separator/>
      </w:r>
    </w:p>
  </w:endnote>
  <w:endnote w:type="continuationSeparator" w:id="0">
    <w:p w14:paraId="6FB8421B" w14:textId="77777777" w:rsidR="002E1FC2" w:rsidRDefault="002E1F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Palatino">
    <w:altName w:val="Book Antiqua"/>
    <w:panose1 w:val="00000000000000000000"/>
    <w:charset w:val="00"/>
    <w:family w:val="auto"/>
    <w:pitch w:val="variable"/>
    <w:sig w:usb0="A00002FF" w:usb1="7800205A" w:usb2="14600000" w:usb3="00000000" w:csb0="00000193" w:csb1="00000000"/>
  </w:font>
  <w:font w:name="Cambria">
    <w:panose1 w:val="02040503050406030204"/>
    <w:charset w:val="00"/>
    <w:family w:val="roman"/>
    <w:pitch w:val="variable"/>
    <w:sig w:usb0="E00002FF" w:usb1="400004FF" w:usb2="00000000" w:usb3="00000000" w:csb0="0000019F" w:csb1="00000000"/>
  </w:font>
  <w:font w:name="Tms Rmn">
    <w:altName w:val="Times New Roman"/>
    <w:panose1 w:val="020B0604020202020204"/>
    <w:charset w:val="00"/>
    <w:family w:val="roman"/>
    <w:notTrueType/>
    <w:pitch w:val="variable"/>
    <w:sig w:usb0="00000003" w:usb1="00000000" w:usb2="00000000" w:usb3="00000000" w:csb0="00000001" w:csb1="00000000"/>
  </w:font>
  <w:font w:name="Adobe Garamond Pro">
    <w:altName w:val="Garamond"/>
    <w:panose1 w:val="020B0604020202020204"/>
    <w:charset w:val="00"/>
    <w:family w:val="roman"/>
    <w:notTrueType/>
    <w:pitch w:val="variable"/>
    <w:sig w:usb0="00000007" w:usb1="00000001" w:usb2="00000000" w:usb3="00000000" w:csb0="00000093" w:csb1="00000000"/>
  </w:font>
  <w:font w:name="Lucida Grande">
    <w:altName w:val="Arial"/>
    <w:panose1 w:val="020B0600040502020204"/>
    <w:charset w:val="00"/>
    <w:family w:val="swiss"/>
    <w:pitch w:val="variable"/>
    <w:sig w:usb0="E1000AEF" w:usb1="5000A1FF" w:usb2="00000000" w:usb3="00000000" w:csb0="000001BF" w:csb1="00000000"/>
  </w:font>
  <w:font w:name="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ACFF"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Segoe UI">
    <w:altName w:val="Sylfaen"/>
    <w:panose1 w:val="020B0604020202020204"/>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Gill Sans Std">
    <w:altName w:val="Century Gothic"/>
    <w:panose1 w:val="020B0502020104020203"/>
    <w:charset w:val="00"/>
    <w:family w:val="auto"/>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621782" w14:textId="77777777" w:rsidR="00126730" w:rsidRDefault="0012673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A0E654" w14:textId="77777777" w:rsidR="00126730" w:rsidRDefault="0012673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763437" w14:textId="77777777" w:rsidR="00126730" w:rsidRDefault="0012673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D9AB6E" w14:textId="77777777" w:rsidR="00126730" w:rsidRDefault="00126730">
    <w:pPr>
      <w:pStyle w:val="Footer"/>
    </w:pPr>
    <w:r>
      <w:tab/>
    </w:r>
    <w:r>
      <w:pgNum/>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ACC947" w14:textId="77777777" w:rsidR="00126730" w:rsidRDefault="00126730">
    <w:pPr>
      <w:pStyle w:val="CommentSubject"/>
      <w:tabs>
        <w:tab w:val="right" w:pos="9360"/>
      </w:tabs>
      <w:ind w:right="-720"/>
      <w:rPr>
        <w:u w:val="single"/>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C8A154" w14:textId="77777777" w:rsidR="00126730" w:rsidRDefault="00126730">
    <w:pPr>
      <w:pStyle w:val="Footer"/>
      <w:jc w:val="right"/>
    </w:pPr>
    <w:r>
      <w:rPr>
        <w:noProof w:val="0"/>
      </w:rPr>
      <w:fldChar w:fldCharType="begin"/>
    </w:r>
    <w:r>
      <w:instrText xml:space="preserve"> PAGE   \* MERGEFORMAT </w:instrText>
    </w:r>
    <w:r>
      <w:rPr>
        <w:noProof w:val="0"/>
      </w:rPr>
      <w:fldChar w:fldCharType="separate"/>
    </w:r>
    <w:r>
      <w:t>19</w:t>
    </w:r>
    <w:r>
      <w:fldChar w:fldCharType="end"/>
    </w:r>
  </w:p>
  <w:p w14:paraId="70E1BB86" w14:textId="77777777" w:rsidR="00126730" w:rsidRDefault="00126730">
    <w:pPr>
      <w:pStyle w:val="Foote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9DA880" w14:textId="77777777" w:rsidR="00126730" w:rsidRDefault="00126730">
    <w:pPr>
      <w:pStyle w:val="Footer"/>
      <w:jc w:val="center"/>
    </w:pP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1</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59D10E" w14:textId="77777777" w:rsidR="002E1FC2" w:rsidRDefault="002E1FC2">
      <w:r>
        <w:separator/>
      </w:r>
    </w:p>
  </w:footnote>
  <w:footnote w:type="continuationSeparator" w:id="0">
    <w:p w14:paraId="231DF52B" w14:textId="77777777" w:rsidR="002E1FC2" w:rsidRDefault="002E1FC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094395" w14:textId="77777777" w:rsidR="00126730" w:rsidRDefault="00126730">
    <w:pPr>
      <w:pStyle w:val="Header"/>
      <w:widowControl w:val="0"/>
      <w:spacing w:after="240"/>
      <w:jc w:val="right"/>
    </w:pPr>
    <w:r>
      <w:rPr>
        <w:rStyle w:val="PageNumber"/>
      </w:rPr>
      <w:fldChar w:fldCharType="begin"/>
    </w:r>
    <w:r>
      <w:rPr>
        <w:rStyle w:val="PageNumber"/>
      </w:rPr>
      <w:instrText xml:space="preserve"> PAGE </w:instrText>
    </w:r>
    <w:r>
      <w:rPr>
        <w:rStyle w:val="PageNumber"/>
      </w:rPr>
      <w:fldChar w:fldCharType="separate"/>
    </w:r>
    <w:r>
      <w:rPr>
        <w:rStyle w:val="PageNumber"/>
      </w:rPr>
      <w:t>2</w:t>
    </w:r>
    <w:r>
      <w:rPr>
        <w:rStyle w:val="PageNumber"/>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472A14" w14:textId="77777777" w:rsidR="00126730" w:rsidRDefault="0012673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8BF78D" w14:textId="77777777" w:rsidR="00126730" w:rsidRDefault="0012673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384F2D" w14:textId="77777777" w:rsidR="00126730" w:rsidRDefault="00126730">
    <w:pPr>
      <w:pStyle w:val="Header"/>
      <w:widowControl w:val="0"/>
      <w:spacing w:after="240"/>
      <w:jc w:val="right"/>
    </w:pPr>
    <w:r>
      <w:rPr>
        <w:rStyle w:val="PageNumber"/>
      </w:rPr>
      <w:fldChar w:fldCharType="begin"/>
    </w:r>
    <w:r>
      <w:rPr>
        <w:rStyle w:val="PageNumber"/>
      </w:rPr>
      <w:instrText xml:space="preserve"> PAGE </w:instrText>
    </w:r>
    <w:r>
      <w:rPr>
        <w:rStyle w:val="PageNumber"/>
      </w:rPr>
      <w:fldChar w:fldCharType="separate"/>
    </w:r>
    <w:r>
      <w:rPr>
        <w:rStyle w:val="PageNumber"/>
      </w:rPr>
      <w:t>ii</w:t>
    </w:r>
    <w:r>
      <w:rPr>
        <w:rStyle w:val="PageNumber"/>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D84748" w14:textId="77777777" w:rsidR="00126730" w:rsidRDefault="00126730">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985C30" w14:textId="77777777" w:rsidR="00126730" w:rsidRDefault="00126730" w:rsidP="00033051">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2</w:t>
    </w:r>
    <w:r>
      <w:rPr>
        <w:rStyle w:val="PageNumber"/>
      </w:rPr>
      <w:fldChar w:fldCharType="end"/>
    </w:r>
  </w:p>
  <w:p w14:paraId="551559C1" w14:textId="77777777" w:rsidR="00126730" w:rsidRDefault="00126730" w:rsidP="00033051">
    <w:pPr>
      <w:pStyle w:val="Caption"/>
      <w:framePr w:wrap="notBeside"/>
      <w:tabs>
        <w:tab w:val="center" w:pos="4680"/>
        <w:tab w:val="right" w:pos="9360"/>
      </w:tabs>
      <w:ind w:firstLine="360"/>
    </w:pPr>
    <w:r>
      <w:tab/>
      <w:t>MODIS Atmosphere Level 3 ATBD</w:t>
    </w:r>
    <w:r>
      <w:tab/>
    </w:r>
    <w:r>
      <w:tab/>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58A5B3" w14:textId="77777777" w:rsidR="00126730" w:rsidRDefault="00126730" w:rsidP="00033051">
    <w:pPr>
      <w:pStyle w:val="Caption"/>
      <w:framePr w:w="0" w:hSpace="0" w:vSpace="0" w:wrap="auto" w:hAnchor="text" w:yAlign="inline"/>
      <w:tabs>
        <w:tab w:val="center" w:pos="4680"/>
        <w:tab w:val="right" w:pos="9360"/>
      </w:tabs>
      <w:ind w:left="0" w:firstLine="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70071C" w14:textId="77777777" w:rsidR="00126730" w:rsidRPr="00BC3F8B" w:rsidRDefault="00126730">
    <w:pPr>
      <w:pStyle w:val="Header"/>
      <w:tabs>
        <w:tab w:val="clear" w:pos="8640"/>
        <w:tab w:val="right" w:pos="9360"/>
      </w:tabs>
      <w:rPr>
        <w:szCs w:val="24"/>
      </w:rPr>
    </w:pPr>
    <w:r>
      <w:tab/>
    </w:r>
    <w:r w:rsidRPr="00BC3F8B">
      <w:rPr>
        <w:szCs w:val="24"/>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13842ED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3"/>
    <w:multiLevelType w:val="singleLevel"/>
    <w:tmpl w:val="00000000"/>
    <w:lvl w:ilvl="0">
      <w:start w:val="1"/>
      <w:numFmt w:val="bullet"/>
      <w:lvlText w:val="•"/>
      <w:lvlJc w:val="left"/>
      <w:pPr>
        <w:tabs>
          <w:tab w:val="num" w:pos="360"/>
        </w:tabs>
        <w:ind w:left="360" w:hanging="360"/>
      </w:pPr>
      <w:rPr>
        <w:rFonts w:ascii="Palatino" w:hAnsi="Palatino" w:hint="default"/>
        <w:sz w:val="24"/>
      </w:rPr>
    </w:lvl>
  </w:abstractNum>
  <w:abstractNum w:abstractNumId="2" w15:restartNumberingAfterBreak="0">
    <w:nsid w:val="04D635AF"/>
    <w:multiLevelType w:val="multilevel"/>
    <w:tmpl w:val="91B68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694521"/>
    <w:multiLevelType w:val="hybridMultilevel"/>
    <w:tmpl w:val="EF1246AC"/>
    <w:lvl w:ilvl="0" w:tplc="BF046E14">
      <w:start w:val="1"/>
      <w:numFmt w:val="bullet"/>
      <w:pStyle w:val="Bullet"/>
      <w:lvlText w:val=""/>
      <w:lvlJc w:val="left"/>
      <w:pPr>
        <w:ind w:left="1080" w:hanging="360"/>
      </w:pPr>
      <w:rPr>
        <w:rFonts w:ascii="Symbol" w:hAnsi="Symbol" w:hint="default"/>
        <w:color w:val="auto"/>
      </w:rPr>
    </w:lvl>
    <w:lvl w:ilvl="1" w:tplc="04090003" w:tentative="1">
      <w:start w:val="1"/>
      <w:numFmt w:val="bullet"/>
      <w:lvlText w:val="o"/>
      <w:lvlJc w:val="left"/>
      <w:pPr>
        <w:tabs>
          <w:tab w:val="num" w:pos="2160"/>
        </w:tabs>
        <w:ind w:left="2160" w:hanging="360"/>
      </w:pPr>
      <w:rPr>
        <w:rFonts w:ascii="Courier New" w:hAnsi="Courier New" w:cs="Cambria"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ambria"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ambria"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 w15:restartNumberingAfterBreak="0">
    <w:nsid w:val="0CDD2667"/>
    <w:multiLevelType w:val="hybridMultilevel"/>
    <w:tmpl w:val="D280FD40"/>
    <w:lvl w:ilvl="0" w:tplc="04090001">
      <w:start w:val="1"/>
      <w:numFmt w:val="bullet"/>
      <w:lvlText w:val=""/>
      <w:lvlJc w:val="left"/>
      <w:pPr>
        <w:ind w:left="1166" w:hanging="360"/>
      </w:pPr>
      <w:rPr>
        <w:rFonts w:ascii="Symbol" w:hAnsi="Symbol" w:hint="default"/>
      </w:rPr>
    </w:lvl>
    <w:lvl w:ilvl="1" w:tplc="04090003" w:tentative="1">
      <w:start w:val="1"/>
      <w:numFmt w:val="bullet"/>
      <w:lvlText w:val="o"/>
      <w:lvlJc w:val="left"/>
      <w:pPr>
        <w:ind w:left="1886" w:hanging="360"/>
      </w:pPr>
      <w:rPr>
        <w:rFonts w:ascii="Courier New" w:hAnsi="Courier New" w:cs="Courier New" w:hint="default"/>
      </w:rPr>
    </w:lvl>
    <w:lvl w:ilvl="2" w:tplc="04090005" w:tentative="1">
      <w:start w:val="1"/>
      <w:numFmt w:val="bullet"/>
      <w:lvlText w:val=""/>
      <w:lvlJc w:val="left"/>
      <w:pPr>
        <w:ind w:left="2606" w:hanging="360"/>
      </w:pPr>
      <w:rPr>
        <w:rFonts w:ascii="Wingdings" w:hAnsi="Wingdings" w:hint="default"/>
      </w:rPr>
    </w:lvl>
    <w:lvl w:ilvl="3" w:tplc="04090001" w:tentative="1">
      <w:start w:val="1"/>
      <w:numFmt w:val="bullet"/>
      <w:lvlText w:val=""/>
      <w:lvlJc w:val="left"/>
      <w:pPr>
        <w:ind w:left="3326" w:hanging="360"/>
      </w:pPr>
      <w:rPr>
        <w:rFonts w:ascii="Symbol" w:hAnsi="Symbol" w:hint="default"/>
      </w:rPr>
    </w:lvl>
    <w:lvl w:ilvl="4" w:tplc="04090003" w:tentative="1">
      <w:start w:val="1"/>
      <w:numFmt w:val="bullet"/>
      <w:lvlText w:val="o"/>
      <w:lvlJc w:val="left"/>
      <w:pPr>
        <w:ind w:left="4046" w:hanging="360"/>
      </w:pPr>
      <w:rPr>
        <w:rFonts w:ascii="Courier New" w:hAnsi="Courier New" w:cs="Courier New" w:hint="default"/>
      </w:rPr>
    </w:lvl>
    <w:lvl w:ilvl="5" w:tplc="04090005" w:tentative="1">
      <w:start w:val="1"/>
      <w:numFmt w:val="bullet"/>
      <w:lvlText w:val=""/>
      <w:lvlJc w:val="left"/>
      <w:pPr>
        <w:ind w:left="4766" w:hanging="360"/>
      </w:pPr>
      <w:rPr>
        <w:rFonts w:ascii="Wingdings" w:hAnsi="Wingdings" w:hint="default"/>
      </w:rPr>
    </w:lvl>
    <w:lvl w:ilvl="6" w:tplc="04090001" w:tentative="1">
      <w:start w:val="1"/>
      <w:numFmt w:val="bullet"/>
      <w:lvlText w:val=""/>
      <w:lvlJc w:val="left"/>
      <w:pPr>
        <w:ind w:left="5486" w:hanging="360"/>
      </w:pPr>
      <w:rPr>
        <w:rFonts w:ascii="Symbol" w:hAnsi="Symbol" w:hint="default"/>
      </w:rPr>
    </w:lvl>
    <w:lvl w:ilvl="7" w:tplc="04090003" w:tentative="1">
      <w:start w:val="1"/>
      <w:numFmt w:val="bullet"/>
      <w:lvlText w:val="o"/>
      <w:lvlJc w:val="left"/>
      <w:pPr>
        <w:ind w:left="6206" w:hanging="360"/>
      </w:pPr>
      <w:rPr>
        <w:rFonts w:ascii="Courier New" w:hAnsi="Courier New" w:cs="Courier New" w:hint="default"/>
      </w:rPr>
    </w:lvl>
    <w:lvl w:ilvl="8" w:tplc="04090005" w:tentative="1">
      <w:start w:val="1"/>
      <w:numFmt w:val="bullet"/>
      <w:lvlText w:val=""/>
      <w:lvlJc w:val="left"/>
      <w:pPr>
        <w:ind w:left="6926" w:hanging="360"/>
      </w:pPr>
      <w:rPr>
        <w:rFonts w:ascii="Wingdings" w:hAnsi="Wingdings" w:hint="default"/>
      </w:rPr>
    </w:lvl>
  </w:abstractNum>
  <w:abstractNum w:abstractNumId="5" w15:restartNumberingAfterBreak="0">
    <w:nsid w:val="0F322616"/>
    <w:multiLevelType w:val="hybridMultilevel"/>
    <w:tmpl w:val="1B166676"/>
    <w:lvl w:ilvl="0" w:tplc="04090001">
      <w:start w:val="1"/>
      <w:numFmt w:val="bullet"/>
      <w:lvlText w:val=""/>
      <w:lvlJc w:val="left"/>
      <w:pPr>
        <w:ind w:left="1170" w:hanging="360"/>
      </w:pPr>
      <w:rPr>
        <w:rFonts w:ascii="Symbol" w:hAnsi="Symbol"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6" w15:restartNumberingAfterBreak="0">
    <w:nsid w:val="103859C3"/>
    <w:multiLevelType w:val="multilevel"/>
    <w:tmpl w:val="AB7EAE06"/>
    <w:lvl w:ilvl="0">
      <w:start w:val="6"/>
      <w:numFmt w:val="decimal"/>
      <w:lvlText w:val="%1.0"/>
      <w:lvlJc w:val="left"/>
      <w:pPr>
        <w:ind w:left="1215" w:hanging="360"/>
      </w:pPr>
      <w:rPr>
        <w:rFonts w:hint="default"/>
      </w:rPr>
    </w:lvl>
    <w:lvl w:ilvl="1">
      <w:start w:val="1"/>
      <w:numFmt w:val="decimal"/>
      <w:lvlText w:val="%1.%2"/>
      <w:lvlJc w:val="left"/>
      <w:pPr>
        <w:ind w:left="1935" w:hanging="360"/>
      </w:pPr>
      <w:rPr>
        <w:rFonts w:hint="default"/>
      </w:rPr>
    </w:lvl>
    <w:lvl w:ilvl="2">
      <w:start w:val="1"/>
      <w:numFmt w:val="decimal"/>
      <w:lvlText w:val="%1.%2.%3"/>
      <w:lvlJc w:val="left"/>
      <w:pPr>
        <w:ind w:left="3015" w:hanging="720"/>
      </w:pPr>
      <w:rPr>
        <w:rFonts w:hint="default"/>
      </w:rPr>
    </w:lvl>
    <w:lvl w:ilvl="3">
      <w:start w:val="1"/>
      <w:numFmt w:val="decimal"/>
      <w:lvlText w:val="%1.%2.%3.%4"/>
      <w:lvlJc w:val="left"/>
      <w:pPr>
        <w:ind w:left="3735" w:hanging="720"/>
      </w:pPr>
      <w:rPr>
        <w:rFonts w:hint="default"/>
      </w:rPr>
    </w:lvl>
    <w:lvl w:ilvl="4">
      <w:start w:val="1"/>
      <w:numFmt w:val="decimal"/>
      <w:lvlText w:val="%1.%2.%3.%4.%5"/>
      <w:lvlJc w:val="left"/>
      <w:pPr>
        <w:ind w:left="4815" w:hanging="1080"/>
      </w:pPr>
      <w:rPr>
        <w:rFonts w:hint="default"/>
      </w:rPr>
    </w:lvl>
    <w:lvl w:ilvl="5">
      <w:start w:val="1"/>
      <w:numFmt w:val="decimal"/>
      <w:lvlText w:val="%1.%2.%3.%4.%5.%6"/>
      <w:lvlJc w:val="left"/>
      <w:pPr>
        <w:ind w:left="5895" w:hanging="1440"/>
      </w:pPr>
      <w:rPr>
        <w:rFonts w:hint="default"/>
      </w:rPr>
    </w:lvl>
    <w:lvl w:ilvl="6">
      <w:start w:val="1"/>
      <w:numFmt w:val="decimal"/>
      <w:lvlText w:val="%1.%2.%3.%4.%5.%6.%7"/>
      <w:lvlJc w:val="left"/>
      <w:pPr>
        <w:ind w:left="6615" w:hanging="1440"/>
      </w:pPr>
      <w:rPr>
        <w:rFonts w:hint="default"/>
      </w:rPr>
    </w:lvl>
    <w:lvl w:ilvl="7">
      <w:start w:val="1"/>
      <w:numFmt w:val="decimal"/>
      <w:lvlText w:val="%1.%2.%3.%4.%5.%6.%7.%8"/>
      <w:lvlJc w:val="left"/>
      <w:pPr>
        <w:ind w:left="7695" w:hanging="1800"/>
      </w:pPr>
      <w:rPr>
        <w:rFonts w:hint="default"/>
      </w:rPr>
    </w:lvl>
    <w:lvl w:ilvl="8">
      <w:start w:val="1"/>
      <w:numFmt w:val="decimal"/>
      <w:lvlText w:val="%1.%2.%3.%4.%5.%6.%7.%8.%9"/>
      <w:lvlJc w:val="left"/>
      <w:pPr>
        <w:ind w:left="8415" w:hanging="1800"/>
      </w:pPr>
      <w:rPr>
        <w:rFonts w:hint="default"/>
      </w:rPr>
    </w:lvl>
  </w:abstractNum>
  <w:abstractNum w:abstractNumId="7" w15:restartNumberingAfterBreak="0">
    <w:nsid w:val="10EF5D53"/>
    <w:multiLevelType w:val="multilevel"/>
    <w:tmpl w:val="2A102A7E"/>
    <w:lvl w:ilvl="0">
      <w:start w:val="1"/>
      <w:numFmt w:val="decimal"/>
      <w:lvlText w:val="%1."/>
      <w:lvlJc w:val="left"/>
      <w:pPr>
        <w:ind w:left="360" w:hanging="360"/>
      </w:pPr>
      <w:rPr>
        <w:rFonts w:hint="default"/>
      </w:rPr>
    </w:lvl>
    <w:lvl w:ilvl="1">
      <w:start w:val="1"/>
      <w:numFmt w:val="decimal"/>
      <w:lvlText w:val="%1.%2."/>
      <w:lvlJc w:val="left"/>
      <w:pPr>
        <w:ind w:left="806" w:hanging="360"/>
      </w:pPr>
      <w:rPr>
        <w:rFonts w:hint="default"/>
      </w:rPr>
    </w:lvl>
    <w:lvl w:ilvl="2">
      <w:start w:val="1"/>
      <w:numFmt w:val="decimal"/>
      <w:lvlText w:val="%1.%2.%3."/>
      <w:lvlJc w:val="left"/>
      <w:pPr>
        <w:ind w:left="1612" w:hanging="720"/>
      </w:pPr>
      <w:rPr>
        <w:rFonts w:hint="default"/>
      </w:rPr>
    </w:lvl>
    <w:lvl w:ilvl="3">
      <w:start w:val="1"/>
      <w:numFmt w:val="decimal"/>
      <w:lvlText w:val="%1.%2.%3.%4."/>
      <w:lvlJc w:val="left"/>
      <w:pPr>
        <w:ind w:left="2058" w:hanging="720"/>
      </w:pPr>
      <w:rPr>
        <w:rFonts w:hint="default"/>
      </w:rPr>
    </w:lvl>
    <w:lvl w:ilvl="4">
      <w:start w:val="1"/>
      <w:numFmt w:val="decimal"/>
      <w:lvlText w:val="%1.%2.%3.%4.%5."/>
      <w:lvlJc w:val="left"/>
      <w:pPr>
        <w:ind w:left="2864" w:hanging="1080"/>
      </w:pPr>
      <w:rPr>
        <w:rFonts w:hint="default"/>
      </w:rPr>
    </w:lvl>
    <w:lvl w:ilvl="5">
      <w:start w:val="1"/>
      <w:numFmt w:val="decimal"/>
      <w:lvlText w:val="%1.%2.%3.%4.%5.%6."/>
      <w:lvlJc w:val="left"/>
      <w:pPr>
        <w:ind w:left="3310" w:hanging="1080"/>
      </w:pPr>
      <w:rPr>
        <w:rFonts w:hint="default"/>
      </w:rPr>
    </w:lvl>
    <w:lvl w:ilvl="6">
      <w:start w:val="1"/>
      <w:numFmt w:val="decimal"/>
      <w:lvlText w:val="%1.%2.%3.%4.%5.%6.%7."/>
      <w:lvlJc w:val="left"/>
      <w:pPr>
        <w:ind w:left="4116" w:hanging="1440"/>
      </w:pPr>
      <w:rPr>
        <w:rFonts w:hint="default"/>
      </w:rPr>
    </w:lvl>
    <w:lvl w:ilvl="7">
      <w:start w:val="1"/>
      <w:numFmt w:val="decimal"/>
      <w:lvlText w:val="%1.%2.%3.%4.%5.%6.%7.%8."/>
      <w:lvlJc w:val="left"/>
      <w:pPr>
        <w:ind w:left="4562" w:hanging="1440"/>
      </w:pPr>
      <w:rPr>
        <w:rFonts w:hint="default"/>
      </w:rPr>
    </w:lvl>
    <w:lvl w:ilvl="8">
      <w:start w:val="1"/>
      <w:numFmt w:val="decimal"/>
      <w:lvlText w:val="%1.%2.%3.%4.%5.%6.%7.%8.%9."/>
      <w:lvlJc w:val="left"/>
      <w:pPr>
        <w:ind w:left="5368" w:hanging="1800"/>
      </w:pPr>
      <w:rPr>
        <w:rFonts w:hint="default"/>
      </w:rPr>
    </w:lvl>
  </w:abstractNum>
  <w:abstractNum w:abstractNumId="8" w15:restartNumberingAfterBreak="0">
    <w:nsid w:val="121A2207"/>
    <w:multiLevelType w:val="multilevel"/>
    <w:tmpl w:val="225805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8BF10E2"/>
    <w:multiLevelType w:val="hybridMultilevel"/>
    <w:tmpl w:val="E89E88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BF42350"/>
    <w:multiLevelType w:val="hybridMultilevel"/>
    <w:tmpl w:val="E3C2232E"/>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1" w15:restartNumberingAfterBreak="0">
    <w:nsid w:val="1D673201"/>
    <w:multiLevelType w:val="hybridMultilevel"/>
    <w:tmpl w:val="13C4A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71225E"/>
    <w:multiLevelType w:val="hybridMultilevel"/>
    <w:tmpl w:val="9F7837FA"/>
    <w:lvl w:ilvl="0" w:tplc="01824418">
      <w:start w:val="1"/>
      <w:numFmt w:val="bullet"/>
      <w:pStyle w:val="B"/>
      <w:lvlText w:val="o"/>
      <w:lvlJc w:val="left"/>
      <w:pPr>
        <w:tabs>
          <w:tab w:val="num" w:pos="1080"/>
        </w:tabs>
        <w:ind w:left="1080" w:hanging="360"/>
      </w:pPr>
      <w:rPr>
        <w:rFonts w:ascii="Courier New" w:hAnsi="Courier New" w:cs="Cambria" w:hint="default"/>
        <w:color w:val="auto"/>
      </w:rPr>
    </w:lvl>
    <w:lvl w:ilvl="1" w:tplc="B8AE7902">
      <w:start w:val="1"/>
      <w:numFmt w:val="bullet"/>
      <w:lvlText w:val=""/>
      <w:lvlJc w:val="left"/>
      <w:pPr>
        <w:tabs>
          <w:tab w:val="num" w:pos="2088"/>
        </w:tabs>
        <w:ind w:left="2088" w:hanging="288"/>
      </w:pPr>
      <w:rPr>
        <w:rFonts w:ascii="Symbol" w:hAnsi="Symbol" w:hint="default"/>
        <w:color w:val="auto"/>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ambria"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ambria"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3" w15:restartNumberingAfterBreak="0">
    <w:nsid w:val="27F51436"/>
    <w:multiLevelType w:val="hybridMultilevel"/>
    <w:tmpl w:val="16A05CEE"/>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4" w15:restartNumberingAfterBreak="0">
    <w:nsid w:val="32330A9E"/>
    <w:multiLevelType w:val="multilevel"/>
    <w:tmpl w:val="22580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25C77A3"/>
    <w:multiLevelType w:val="multilevel"/>
    <w:tmpl w:val="87205D8C"/>
    <w:lvl w:ilvl="0">
      <w:start w:val="1"/>
      <w:numFmt w:val="decimal"/>
      <w:lvlText w:val="%1."/>
      <w:lvlJc w:val="left"/>
      <w:pPr>
        <w:ind w:left="495" w:hanging="360"/>
      </w:pPr>
      <w:rPr>
        <w:rFonts w:hint="default"/>
        <w:b/>
      </w:rPr>
    </w:lvl>
    <w:lvl w:ilvl="1">
      <w:numFmt w:val="decimal"/>
      <w:isLgl/>
      <w:lvlText w:val="%1.%2."/>
      <w:lvlJc w:val="left"/>
      <w:pPr>
        <w:ind w:left="855" w:hanging="720"/>
      </w:pPr>
      <w:rPr>
        <w:rFonts w:hint="default"/>
      </w:rPr>
    </w:lvl>
    <w:lvl w:ilvl="2">
      <w:start w:val="1"/>
      <w:numFmt w:val="decimal"/>
      <w:isLgl/>
      <w:lvlText w:val="%1.%2.%3."/>
      <w:lvlJc w:val="left"/>
      <w:pPr>
        <w:ind w:left="855" w:hanging="720"/>
      </w:pPr>
      <w:rPr>
        <w:rFonts w:hint="default"/>
      </w:rPr>
    </w:lvl>
    <w:lvl w:ilvl="3">
      <w:start w:val="1"/>
      <w:numFmt w:val="decimal"/>
      <w:isLgl/>
      <w:lvlText w:val="%1.%2.%3.%4."/>
      <w:lvlJc w:val="left"/>
      <w:pPr>
        <w:ind w:left="1215" w:hanging="1080"/>
      </w:pPr>
      <w:rPr>
        <w:rFonts w:hint="default"/>
      </w:rPr>
    </w:lvl>
    <w:lvl w:ilvl="4">
      <w:start w:val="1"/>
      <w:numFmt w:val="decimal"/>
      <w:isLgl/>
      <w:lvlText w:val="%1.%2.%3.%4.%5."/>
      <w:lvlJc w:val="left"/>
      <w:pPr>
        <w:ind w:left="1215" w:hanging="1080"/>
      </w:pPr>
      <w:rPr>
        <w:rFonts w:hint="default"/>
      </w:rPr>
    </w:lvl>
    <w:lvl w:ilvl="5">
      <w:start w:val="1"/>
      <w:numFmt w:val="decimal"/>
      <w:isLgl/>
      <w:lvlText w:val="%1.%2.%3.%4.%5.%6."/>
      <w:lvlJc w:val="left"/>
      <w:pPr>
        <w:ind w:left="1575" w:hanging="1440"/>
      </w:pPr>
      <w:rPr>
        <w:rFonts w:hint="default"/>
      </w:rPr>
    </w:lvl>
    <w:lvl w:ilvl="6">
      <w:start w:val="1"/>
      <w:numFmt w:val="decimal"/>
      <w:isLgl/>
      <w:lvlText w:val="%1.%2.%3.%4.%5.%6.%7."/>
      <w:lvlJc w:val="left"/>
      <w:pPr>
        <w:ind w:left="1575" w:hanging="1440"/>
      </w:pPr>
      <w:rPr>
        <w:rFonts w:hint="default"/>
      </w:rPr>
    </w:lvl>
    <w:lvl w:ilvl="7">
      <w:start w:val="1"/>
      <w:numFmt w:val="decimal"/>
      <w:isLgl/>
      <w:lvlText w:val="%1.%2.%3.%4.%5.%6.%7.%8."/>
      <w:lvlJc w:val="left"/>
      <w:pPr>
        <w:ind w:left="1935" w:hanging="1800"/>
      </w:pPr>
      <w:rPr>
        <w:rFonts w:hint="default"/>
      </w:rPr>
    </w:lvl>
    <w:lvl w:ilvl="8">
      <w:start w:val="1"/>
      <w:numFmt w:val="decimal"/>
      <w:isLgl/>
      <w:lvlText w:val="%1.%2.%3.%4.%5.%6.%7.%8.%9."/>
      <w:lvlJc w:val="left"/>
      <w:pPr>
        <w:ind w:left="1935" w:hanging="1800"/>
      </w:pPr>
      <w:rPr>
        <w:rFonts w:hint="default"/>
      </w:rPr>
    </w:lvl>
  </w:abstractNum>
  <w:abstractNum w:abstractNumId="16" w15:restartNumberingAfterBreak="0">
    <w:nsid w:val="4C5B040D"/>
    <w:multiLevelType w:val="hybridMultilevel"/>
    <w:tmpl w:val="2BA0DE88"/>
    <w:lvl w:ilvl="0" w:tplc="04090001">
      <w:start w:val="1"/>
      <w:numFmt w:val="bullet"/>
      <w:lvlText w:val=""/>
      <w:lvlJc w:val="left"/>
      <w:pPr>
        <w:ind w:left="1170" w:hanging="360"/>
      </w:pPr>
      <w:rPr>
        <w:rFonts w:ascii="Symbol" w:hAnsi="Symbol" w:hint="default"/>
      </w:rPr>
    </w:lvl>
    <w:lvl w:ilvl="1" w:tplc="04090001">
      <w:start w:val="1"/>
      <w:numFmt w:val="bullet"/>
      <w:lvlText w:val=""/>
      <w:lvlJc w:val="left"/>
      <w:pPr>
        <w:ind w:left="1890" w:hanging="360"/>
      </w:pPr>
      <w:rPr>
        <w:rFonts w:ascii="Symbol" w:hAnsi="Symbol"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ambria"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ambria" w:hint="default"/>
      </w:rPr>
    </w:lvl>
    <w:lvl w:ilvl="8" w:tplc="04090005" w:tentative="1">
      <w:start w:val="1"/>
      <w:numFmt w:val="bullet"/>
      <w:lvlText w:val=""/>
      <w:lvlJc w:val="left"/>
      <w:pPr>
        <w:ind w:left="6930" w:hanging="360"/>
      </w:pPr>
      <w:rPr>
        <w:rFonts w:ascii="Wingdings" w:hAnsi="Wingdings" w:hint="default"/>
      </w:rPr>
    </w:lvl>
  </w:abstractNum>
  <w:abstractNum w:abstractNumId="17" w15:restartNumberingAfterBreak="0">
    <w:nsid w:val="4F054067"/>
    <w:multiLevelType w:val="hybridMultilevel"/>
    <w:tmpl w:val="B594A5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26A74AB"/>
    <w:multiLevelType w:val="hybridMultilevel"/>
    <w:tmpl w:val="4B6E3F52"/>
    <w:lvl w:ilvl="0" w:tplc="04090017">
      <w:start w:val="1"/>
      <w:numFmt w:val="lowerLetter"/>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9" w15:restartNumberingAfterBreak="0">
    <w:nsid w:val="52F724BC"/>
    <w:multiLevelType w:val="hybridMultilevel"/>
    <w:tmpl w:val="C3647D6C"/>
    <w:lvl w:ilvl="0" w:tplc="04090001">
      <w:start w:val="2018"/>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73C6ACB"/>
    <w:multiLevelType w:val="hybridMultilevel"/>
    <w:tmpl w:val="387C4F66"/>
    <w:lvl w:ilvl="0" w:tplc="04090001">
      <w:start w:val="1"/>
      <w:numFmt w:val="bullet"/>
      <w:lvlText w:val=""/>
      <w:lvlJc w:val="left"/>
      <w:pPr>
        <w:ind w:left="1170" w:hanging="360"/>
      </w:pPr>
      <w:rPr>
        <w:rFonts w:ascii="Symbol" w:hAnsi="Symbol"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1" w15:restartNumberingAfterBreak="0">
    <w:nsid w:val="6C554033"/>
    <w:multiLevelType w:val="hybridMultilevel"/>
    <w:tmpl w:val="E89E88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E0B63D8"/>
    <w:multiLevelType w:val="multilevel"/>
    <w:tmpl w:val="4FF268C0"/>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6FC935CA"/>
    <w:multiLevelType w:val="hybridMultilevel"/>
    <w:tmpl w:val="9A4A7B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86A3CCD"/>
    <w:multiLevelType w:val="hybridMultilevel"/>
    <w:tmpl w:val="8AF4568C"/>
    <w:lvl w:ilvl="0" w:tplc="04090001">
      <w:start w:val="1"/>
      <w:numFmt w:val="bullet"/>
      <w:lvlText w:val=""/>
      <w:lvlJc w:val="left"/>
      <w:pPr>
        <w:ind w:left="1170" w:hanging="360"/>
      </w:pPr>
      <w:rPr>
        <w:rFonts w:ascii="Symbol" w:hAnsi="Symbol" w:hint="default"/>
      </w:rPr>
    </w:lvl>
    <w:lvl w:ilvl="1" w:tplc="04090001">
      <w:start w:val="1"/>
      <w:numFmt w:val="bullet"/>
      <w:lvlText w:val=""/>
      <w:lvlJc w:val="left"/>
      <w:pPr>
        <w:ind w:left="1890" w:hanging="360"/>
      </w:pPr>
      <w:rPr>
        <w:rFonts w:ascii="Symbol" w:hAnsi="Symbol"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ambria"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ambria" w:hint="default"/>
      </w:rPr>
    </w:lvl>
    <w:lvl w:ilvl="8" w:tplc="04090005" w:tentative="1">
      <w:start w:val="1"/>
      <w:numFmt w:val="bullet"/>
      <w:lvlText w:val=""/>
      <w:lvlJc w:val="left"/>
      <w:pPr>
        <w:ind w:left="6930" w:hanging="360"/>
      </w:pPr>
      <w:rPr>
        <w:rFonts w:ascii="Wingdings" w:hAnsi="Wingdings" w:hint="default"/>
      </w:rPr>
    </w:lvl>
  </w:abstractNum>
  <w:num w:numId="1">
    <w:abstractNumId w:val="1"/>
  </w:num>
  <w:num w:numId="2">
    <w:abstractNumId w:val="12"/>
  </w:num>
  <w:num w:numId="3">
    <w:abstractNumId w:val="14"/>
  </w:num>
  <w:num w:numId="4">
    <w:abstractNumId w:val="3"/>
  </w:num>
  <w:num w:numId="5">
    <w:abstractNumId w:val="5"/>
  </w:num>
  <w:num w:numId="6">
    <w:abstractNumId w:val="20"/>
  </w:num>
  <w:num w:numId="7">
    <w:abstractNumId w:val="24"/>
  </w:num>
  <w:num w:numId="8">
    <w:abstractNumId w:val="16"/>
  </w:num>
  <w:num w:numId="9">
    <w:abstractNumId w:val="18"/>
  </w:num>
  <w:num w:numId="10">
    <w:abstractNumId w:val="21"/>
  </w:num>
  <w:num w:numId="11">
    <w:abstractNumId w:val="8"/>
  </w:num>
  <w:num w:numId="12">
    <w:abstractNumId w:val="23"/>
  </w:num>
  <w:num w:numId="13">
    <w:abstractNumId w:val="0"/>
  </w:num>
  <w:num w:numId="14">
    <w:abstractNumId w:val="9"/>
  </w:num>
  <w:num w:numId="15">
    <w:abstractNumId w:val="13"/>
  </w:num>
  <w:num w:numId="16">
    <w:abstractNumId w:val="10"/>
  </w:num>
  <w:num w:numId="17">
    <w:abstractNumId w:val="11"/>
  </w:num>
  <w:num w:numId="18">
    <w:abstractNumId w:val="19"/>
  </w:num>
  <w:num w:numId="19">
    <w:abstractNumId w:val="15"/>
  </w:num>
  <w:num w:numId="20">
    <w:abstractNumId w:val="7"/>
  </w:num>
  <w:num w:numId="21">
    <w:abstractNumId w:val="2"/>
  </w:num>
  <w:num w:numId="22">
    <w:abstractNumId w:val="6"/>
  </w:num>
  <w:num w:numId="23">
    <w:abstractNumId w:val="22"/>
  </w:num>
  <w:num w:numId="24">
    <w:abstractNumId w:val="4"/>
  </w:num>
  <w:num w:numId="25">
    <w:abstractNumId w:val="1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6"/>
  <w:displayBackgroundShape/>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autoHyphenation/>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F7F27"/>
    <w:rsid w:val="00000DEE"/>
    <w:rsid w:val="000016C2"/>
    <w:rsid w:val="000017B4"/>
    <w:rsid w:val="00002D17"/>
    <w:rsid w:val="00004727"/>
    <w:rsid w:val="000060A8"/>
    <w:rsid w:val="0001185C"/>
    <w:rsid w:val="00011B10"/>
    <w:rsid w:val="00014081"/>
    <w:rsid w:val="00014633"/>
    <w:rsid w:val="000156DB"/>
    <w:rsid w:val="000170E2"/>
    <w:rsid w:val="00021552"/>
    <w:rsid w:val="0002163E"/>
    <w:rsid w:val="00022D3A"/>
    <w:rsid w:val="00023318"/>
    <w:rsid w:val="00023991"/>
    <w:rsid w:val="00025F73"/>
    <w:rsid w:val="00027A26"/>
    <w:rsid w:val="00030A56"/>
    <w:rsid w:val="00033051"/>
    <w:rsid w:val="000348A9"/>
    <w:rsid w:val="000368F0"/>
    <w:rsid w:val="00040C69"/>
    <w:rsid w:val="00040D88"/>
    <w:rsid w:val="00045DE3"/>
    <w:rsid w:val="00045F57"/>
    <w:rsid w:val="00050BDE"/>
    <w:rsid w:val="0005175E"/>
    <w:rsid w:val="00051E10"/>
    <w:rsid w:val="0005289C"/>
    <w:rsid w:val="0005296E"/>
    <w:rsid w:val="000577AA"/>
    <w:rsid w:val="000660B7"/>
    <w:rsid w:val="000673D9"/>
    <w:rsid w:val="0006766B"/>
    <w:rsid w:val="000743C0"/>
    <w:rsid w:val="00076619"/>
    <w:rsid w:val="00081A84"/>
    <w:rsid w:val="00084C75"/>
    <w:rsid w:val="000866D4"/>
    <w:rsid w:val="00090268"/>
    <w:rsid w:val="000908C9"/>
    <w:rsid w:val="000915B3"/>
    <w:rsid w:val="00094946"/>
    <w:rsid w:val="000A13B8"/>
    <w:rsid w:val="000A1837"/>
    <w:rsid w:val="000A4486"/>
    <w:rsid w:val="000A5E71"/>
    <w:rsid w:val="000A5ECE"/>
    <w:rsid w:val="000A6A20"/>
    <w:rsid w:val="000A6F6E"/>
    <w:rsid w:val="000B3A16"/>
    <w:rsid w:val="000B5BAC"/>
    <w:rsid w:val="000B5C07"/>
    <w:rsid w:val="000B6E1B"/>
    <w:rsid w:val="000B7AB0"/>
    <w:rsid w:val="000B7BC2"/>
    <w:rsid w:val="000C2357"/>
    <w:rsid w:val="000C6AF2"/>
    <w:rsid w:val="000D0327"/>
    <w:rsid w:val="000D1CDE"/>
    <w:rsid w:val="000D22C9"/>
    <w:rsid w:val="000D5458"/>
    <w:rsid w:val="000D648C"/>
    <w:rsid w:val="000E12D6"/>
    <w:rsid w:val="000E26F5"/>
    <w:rsid w:val="000E2F03"/>
    <w:rsid w:val="000E302A"/>
    <w:rsid w:val="000E70B0"/>
    <w:rsid w:val="000F25E9"/>
    <w:rsid w:val="000F2CFC"/>
    <w:rsid w:val="000F2CFD"/>
    <w:rsid w:val="000F56AC"/>
    <w:rsid w:val="000F7216"/>
    <w:rsid w:val="0010290A"/>
    <w:rsid w:val="00103DF1"/>
    <w:rsid w:val="00104ACA"/>
    <w:rsid w:val="00116283"/>
    <w:rsid w:val="00116A7F"/>
    <w:rsid w:val="00120396"/>
    <w:rsid w:val="001207C8"/>
    <w:rsid w:val="00120B86"/>
    <w:rsid w:val="00122697"/>
    <w:rsid w:val="00122EAD"/>
    <w:rsid w:val="00122EE2"/>
    <w:rsid w:val="00126730"/>
    <w:rsid w:val="001271BE"/>
    <w:rsid w:val="00127275"/>
    <w:rsid w:val="001273E2"/>
    <w:rsid w:val="001308A5"/>
    <w:rsid w:val="00131A07"/>
    <w:rsid w:val="00131A60"/>
    <w:rsid w:val="001342CF"/>
    <w:rsid w:val="001348FF"/>
    <w:rsid w:val="0013558E"/>
    <w:rsid w:val="00137954"/>
    <w:rsid w:val="001417FB"/>
    <w:rsid w:val="00142287"/>
    <w:rsid w:val="00143C21"/>
    <w:rsid w:val="00146F55"/>
    <w:rsid w:val="00147B80"/>
    <w:rsid w:val="00150354"/>
    <w:rsid w:val="00154AAE"/>
    <w:rsid w:val="001605A5"/>
    <w:rsid w:val="00166CAB"/>
    <w:rsid w:val="00171242"/>
    <w:rsid w:val="00172AFF"/>
    <w:rsid w:val="00175F73"/>
    <w:rsid w:val="001761B7"/>
    <w:rsid w:val="0018273E"/>
    <w:rsid w:val="0018418F"/>
    <w:rsid w:val="00184685"/>
    <w:rsid w:val="00185A89"/>
    <w:rsid w:val="00186D6A"/>
    <w:rsid w:val="00187A32"/>
    <w:rsid w:val="00187A93"/>
    <w:rsid w:val="001902EA"/>
    <w:rsid w:val="0019727C"/>
    <w:rsid w:val="001A00F7"/>
    <w:rsid w:val="001A2180"/>
    <w:rsid w:val="001A3381"/>
    <w:rsid w:val="001A3C13"/>
    <w:rsid w:val="001A5439"/>
    <w:rsid w:val="001A5603"/>
    <w:rsid w:val="001A6048"/>
    <w:rsid w:val="001A7540"/>
    <w:rsid w:val="001B0A9C"/>
    <w:rsid w:val="001B21CA"/>
    <w:rsid w:val="001B2AE4"/>
    <w:rsid w:val="001B2D99"/>
    <w:rsid w:val="001B7922"/>
    <w:rsid w:val="001B7D56"/>
    <w:rsid w:val="001C07DA"/>
    <w:rsid w:val="001C0CD2"/>
    <w:rsid w:val="001C3B7C"/>
    <w:rsid w:val="001C6D84"/>
    <w:rsid w:val="001C7114"/>
    <w:rsid w:val="001C78F3"/>
    <w:rsid w:val="001D2AAB"/>
    <w:rsid w:val="001D58FB"/>
    <w:rsid w:val="001D59D5"/>
    <w:rsid w:val="001D6369"/>
    <w:rsid w:val="001E03F9"/>
    <w:rsid w:val="001E0438"/>
    <w:rsid w:val="001F44EC"/>
    <w:rsid w:val="001F7EF4"/>
    <w:rsid w:val="0020097E"/>
    <w:rsid w:val="002035E5"/>
    <w:rsid w:val="00203BEE"/>
    <w:rsid w:val="00204F2D"/>
    <w:rsid w:val="002053E5"/>
    <w:rsid w:val="0020573C"/>
    <w:rsid w:val="00207B6A"/>
    <w:rsid w:val="00207D3A"/>
    <w:rsid w:val="00213CF5"/>
    <w:rsid w:val="00214796"/>
    <w:rsid w:val="002162AE"/>
    <w:rsid w:val="00216F41"/>
    <w:rsid w:val="00221D88"/>
    <w:rsid w:val="00222FD8"/>
    <w:rsid w:val="00224942"/>
    <w:rsid w:val="0022618C"/>
    <w:rsid w:val="00226C9D"/>
    <w:rsid w:val="002272C1"/>
    <w:rsid w:val="00231E5E"/>
    <w:rsid w:val="002328FE"/>
    <w:rsid w:val="00234A65"/>
    <w:rsid w:val="00234CB4"/>
    <w:rsid w:val="00241228"/>
    <w:rsid w:val="0024173C"/>
    <w:rsid w:val="002468F9"/>
    <w:rsid w:val="002517EC"/>
    <w:rsid w:val="002538D6"/>
    <w:rsid w:val="002572F7"/>
    <w:rsid w:val="00263845"/>
    <w:rsid w:val="00265E77"/>
    <w:rsid w:val="00267980"/>
    <w:rsid w:val="00271271"/>
    <w:rsid w:val="00271C66"/>
    <w:rsid w:val="0027222E"/>
    <w:rsid w:val="002722E8"/>
    <w:rsid w:val="00274C88"/>
    <w:rsid w:val="00275065"/>
    <w:rsid w:val="00280BD7"/>
    <w:rsid w:val="00284745"/>
    <w:rsid w:val="00284910"/>
    <w:rsid w:val="00285A86"/>
    <w:rsid w:val="002862AD"/>
    <w:rsid w:val="00287254"/>
    <w:rsid w:val="00287A3D"/>
    <w:rsid w:val="00290082"/>
    <w:rsid w:val="002916F6"/>
    <w:rsid w:val="00291E0A"/>
    <w:rsid w:val="002922E4"/>
    <w:rsid w:val="00292E32"/>
    <w:rsid w:val="00295581"/>
    <w:rsid w:val="002A091C"/>
    <w:rsid w:val="002A742D"/>
    <w:rsid w:val="002A7569"/>
    <w:rsid w:val="002B2E6F"/>
    <w:rsid w:val="002B2F8D"/>
    <w:rsid w:val="002B3667"/>
    <w:rsid w:val="002B36EC"/>
    <w:rsid w:val="002B3943"/>
    <w:rsid w:val="002B4BF9"/>
    <w:rsid w:val="002C235B"/>
    <w:rsid w:val="002C25FD"/>
    <w:rsid w:val="002C2F25"/>
    <w:rsid w:val="002C4E51"/>
    <w:rsid w:val="002D35AE"/>
    <w:rsid w:val="002D42EE"/>
    <w:rsid w:val="002D58CD"/>
    <w:rsid w:val="002E1531"/>
    <w:rsid w:val="002E1974"/>
    <w:rsid w:val="002E1FC2"/>
    <w:rsid w:val="002E2AA0"/>
    <w:rsid w:val="002E5AAD"/>
    <w:rsid w:val="002E607E"/>
    <w:rsid w:val="002E6C3A"/>
    <w:rsid w:val="002F448D"/>
    <w:rsid w:val="002F5800"/>
    <w:rsid w:val="002F7723"/>
    <w:rsid w:val="003060F1"/>
    <w:rsid w:val="0030624F"/>
    <w:rsid w:val="003117EC"/>
    <w:rsid w:val="003120D0"/>
    <w:rsid w:val="00312307"/>
    <w:rsid w:val="00312958"/>
    <w:rsid w:val="00312F47"/>
    <w:rsid w:val="00314F68"/>
    <w:rsid w:val="00315908"/>
    <w:rsid w:val="003177C6"/>
    <w:rsid w:val="003272E6"/>
    <w:rsid w:val="003273F0"/>
    <w:rsid w:val="00327F98"/>
    <w:rsid w:val="00330804"/>
    <w:rsid w:val="0033249F"/>
    <w:rsid w:val="00333FF3"/>
    <w:rsid w:val="003378F5"/>
    <w:rsid w:val="00337FAA"/>
    <w:rsid w:val="00343CBD"/>
    <w:rsid w:val="003468AD"/>
    <w:rsid w:val="00347CE3"/>
    <w:rsid w:val="003566B3"/>
    <w:rsid w:val="0036145C"/>
    <w:rsid w:val="00362E00"/>
    <w:rsid w:val="00362E85"/>
    <w:rsid w:val="00362F7A"/>
    <w:rsid w:val="00363669"/>
    <w:rsid w:val="003668C6"/>
    <w:rsid w:val="0037209B"/>
    <w:rsid w:val="00372F47"/>
    <w:rsid w:val="00373AFA"/>
    <w:rsid w:val="003759D3"/>
    <w:rsid w:val="00375DAC"/>
    <w:rsid w:val="003801FC"/>
    <w:rsid w:val="00381D68"/>
    <w:rsid w:val="00382B4F"/>
    <w:rsid w:val="003944D5"/>
    <w:rsid w:val="00395DB4"/>
    <w:rsid w:val="00397293"/>
    <w:rsid w:val="00397940"/>
    <w:rsid w:val="003A36C6"/>
    <w:rsid w:val="003B0BE9"/>
    <w:rsid w:val="003B1507"/>
    <w:rsid w:val="003B5820"/>
    <w:rsid w:val="003C2000"/>
    <w:rsid w:val="003C2DD9"/>
    <w:rsid w:val="003C39AE"/>
    <w:rsid w:val="003C3E31"/>
    <w:rsid w:val="003C3F98"/>
    <w:rsid w:val="003C7BDF"/>
    <w:rsid w:val="003D11E7"/>
    <w:rsid w:val="003D262E"/>
    <w:rsid w:val="003D45DC"/>
    <w:rsid w:val="003D5A13"/>
    <w:rsid w:val="003D729D"/>
    <w:rsid w:val="003D77FC"/>
    <w:rsid w:val="003E1DF1"/>
    <w:rsid w:val="003E27EB"/>
    <w:rsid w:val="003E3C16"/>
    <w:rsid w:val="003F03D9"/>
    <w:rsid w:val="003F0506"/>
    <w:rsid w:val="003F4CAC"/>
    <w:rsid w:val="00407BDB"/>
    <w:rsid w:val="00410118"/>
    <w:rsid w:val="00410C6C"/>
    <w:rsid w:val="00414476"/>
    <w:rsid w:val="00417BD6"/>
    <w:rsid w:val="00426621"/>
    <w:rsid w:val="00431F12"/>
    <w:rsid w:val="0043430A"/>
    <w:rsid w:val="00434451"/>
    <w:rsid w:val="00434475"/>
    <w:rsid w:val="004363B5"/>
    <w:rsid w:val="00436D67"/>
    <w:rsid w:val="004453FE"/>
    <w:rsid w:val="004464B6"/>
    <w:rsid w:val="00447622"/>
    <w:rsid w:val="00450847"/>
    <w:rsid w:val="00453FA8"/>
    <w:rsid w:val="00455308"/>
    <w:rsid w:val="00460104"/>
    <w:rsid w:val="00460F83"/>
    <w:rsid w:val="00461732"/>
    <w:rsid w:val="004623D5"/>
    <w:rsid w:val="00463A48"/>
    <w:rsid w:val="004648D1"/>
    <w:rsid w:val="004679B8"/>
    <w:rsid w:val="00472227"/>
    <w:rsid w:val="004727B9"/>
    <w:rsid w:val="00480099"/>
    <w:rsid w:val="00483C62"/>
    <w:rsid w:val="004853EA"/>
    <w:rsid w:val="0048751E"/>
    <w:rsid w:val="00487BE1"/>
    <w:rsid w:val="0049003B"/>
    <w:rsid w:val="00493AD7"/>
    <w:rsid w:val="00497484"/>
    <w:rsid w:val="004A06F9"/>
    <w:rsid w:val="004A22B4"/>
    <w:rsid w:val="004A286F"/>
    <w:rsid w:val="004A2E40"/>
    <w:rsid w:val="004A52B0"/>
    <w:rsid w:val="004B04C9"/>
    <w:rsid w:val="004B0B33"/>
    <w:rsid w:val="004B18EC"/>
    <w:rsid w:val="004B2A98"/>
    <w:rsid w:val="004B4B3D"/>
    <w:rsid w:val="004B5F48"/>
    <w:rsid w:val="004B6D80"/>
    <w:rsid w:val="004C0B0C"/>
    <w:rsid w:val="004C1678"/>
    <w:rsid w:val="004C2C49"/>
    <w:rsid w:val="004C53BC"/>
    <w:rsid w:val="004C5F41"/>
    <w:rsid w:val="004D0BB1"/>
    <w:rsid w:val="004D0CE7"/>
    <w:rsid w:val="004D1989"/>
    <w:rsid w:val="004D3711"/>
    <w:rsid w:val="004E06C5"/>
    <w:rsid w:val="004E2DEA"/>
    <w:rsid w:val="004E3D66"/>
    <w:rsid w:val="004E4D90"/>
    <w:rsid w:val="004E6E30"/>
    <w:rsid w:val="004E70E8"/>
    <w:rsid w:val="004F3823"/>
    <w:rsid w:val="004F5E44"/>
    <w:rsid w:val="00500D4F"/>
    <w:rsid w:val="00501A94"/>
    <w:rsid w:val="00504035"/>
    <w:rsid w:val="00504A19"/>
    <w:rsid w:val="005075F5"/>
    <w:rsid w:val="00507B5C"/>
    <w:rsid w:val="005126EE"/>
    <w:rsid w:val="00517576"/>
    <w:rsid w:val="0051781D"/>
    <w:rsid w:val="00517CAD"/>
    <w:rsid w:val="00520CA3"/>
    <w:rsid w:val="005220C6"/>
    <w:rsid w:val="005233AC"/>
    <w:rsid w:val="00523569"/>
    <w:rsid w:val="00523623"/>
    <w:rsid w:val="00523DA8"/>
    <w:rsid w:val="00524828"/>
    <w:rsid w:val="005310C1"/>
    <w:rsid w:val="00535B45"/>
    <w:rsid w:val="00535FC1"/>
    <w:rsid w:val="00537694"/>
    <w:rsid w:val="00540DFB"/>
    <w:rsid w:val="005430D4"/>
    <w:rsid w:val="005446D0"/>
    <w:rsid w:val="00545459"/>
    <w:rsid w:val="00547D9B"/>
    <w:rsid w:val="00551126"/>
    <w:rsid w:val="00553BDA"/>
    <w:rsid w:val="005561EA"/>
    <w:rsid w:val="00560C4C"/>
    <w:rsid w:val="00562407"/>
    <w:rsid w:val="00570AAB"/>
    <w:rsid w:val="00570CFC"/>
    <w:rsid w:val="00571D3B"/>
    <w:rsid w:val="00580244"/>
    <w:rsid w:val="005814D3"/>
    <w:rsid w:val="00583465"/>
    <w:rsid w:val="00583512"/>
    <w:rsid w:val="00584D17"/>
    <w:rsid w:val="00585463"/>
    <w:rsid w:val="00585B71"/>
    <w:rsid w:val="005905D8"/>
    <w:rsid w:val="00590E85"/>
    <w:rsid w:val="005958E0"/>
    <w:rsid w:val="00595AC4"/>
    <w:rsid w:val="00597BA1"/>
    <w:rsid w:val="005A13E1"/>
    <w:rsid w:val="005A1DAD"/>
    <w:rsid w:val="005A226D"/>
    <w:rsid w:val="005A32FE"/>
    <w:rsid w:val="005A3FB2"/>
    <w:rsid w:val="005A5000"/>
    <w:rsid w:val="005A523B"/>
    <w:rsid w:val="005A62B0"/>
    <w:rsid w:val="005A6E2B"/>
    <w:rsid w:val="005A7B10"/>
    <w:rsid w:val="005A7D68"/>
    <w:rsid w:val="005B0F25"/>
    <w:rsid w:val="005B11A2"/>
    <w:rsid w:val="005B15D8"/>
    <w:rsid w:val="005B297C"/>
    <w:rsid w:val="005B638E"/>
    <w:rsid w:val="005C0F80"/>
    <w:rsid w:val="005C1A30"/>
    <w:rsid w:val="005C2DB7"/>
    <w:rsid w:val="005C2EF3"/>
    <w:rsid w:val="005C4219"/>
    <w:rsid w:val="005D0562"/>
    <w:rsid w:val="005D1653"/>
    <w:rsid w:val="005D26B8"/>
    <w:rsid w:val="005D38C9"/>
    <w:rsid w:val="005D4113"/>
    <w:rsid w:val="005D4BAF"/>
    <w:rsid w:val="005D5528"/>
    <w:rsid w:val="005D68CD"/>
    <w:rsid w:val="005E1480"/>
    <w:rsid w:val="005E2096"/>
    <w:rsid w:val="005E2990"/>
    <w:rsid w:val="005E3930"/>
    <w:rsid w:val="005E4E10"/>
    <w:rsid w:val="005E5A7C"/>
    <w:rsid w:val="005E746A"/>
    <w:rsid w:val="005E7970"/>
    <w:rsid w:val="005E7C05"/>
    <w:rsid w:val="005F26EF"/>
    <w:rsid w:val="005F48B8"/>
    <w:rsid w:val="005F59EF"/>
    <w:rsid w:val="005F6DF7"/>
    <w:rsid w:val="005F7D87"/>
    <w:rsid w:val="006022AA"/>
    <w:rsid w:val="00603E1C"/>
    <w:rsid w:val="006054D9"/>
    <w:rsid w:val="00606853"/>
    <w:rsid w:val="00613D73"/>
    <w:rsid w:val="00613FE4"/>
    <w:rsid w:val="00614094"/>
    <w:rsid w:val="00615CE1"/>
    <w:rsid w:val="00621405"/>
    <w:rsid w:val="0062423A"/>
    <w:rsid w:val="00626F0F"/>
    <w:rsid w:val="006272EC"/>
    <w:rsid w:val="006331EB"/>
    <w:rsid w:val="00633725"/>
    <w:rsid w:val="00634B58"/>
    <w:rsid w:val="0063575B"/>
    <w:rsid w:val="00637504"/>
    <w:rsid w:val="00641D0E"/>
    <w:rsid w:val="0064224D"/>
    <w:rsid w:val="00644B40"/>
    <w:rsid w:val="00646E45"/>
    <w:rsid w:val="00646EA7"/>
    <w:rsid w:val="00646EB4"/>
    <w:rsid w:val="0064766C"/>
    <w:rsid w:val="00652170"/>
    <w:rsid w:val="00652FB8"/>
    <w:rsid w:val="00653EF6"/>
    <w:rsid w:val="006551BB"/>
    <w:rsid w:val="00660D0D"/>
    <w:rsid w:val="006621C0"/>
    <w:rsid w:val="006633D3"/>
    <w:rsid w:val="00663A07"/>
    <w:rsid w:val="006640D5"/>
    <w:rsid w:val="00664A0B"/>
    <w:rsid w:val="0066648B"/>
    <w:rsid w:val="006666F1"/>
    <w:rsid w:val="00670587"/>
    <w:rsid w:val="006733D3"/>
    <w:rsid w:val="00673CA2"/>
    <w:rsid w:val="00677C7F"/>
    <w:rsid w:val="00680952"/>
    <w:rsid w:val="0068169F"/>
    <w:rsid w:val="00684E73"/>
    <w:rsid w:val="00686AD4"/>
    <w:rsid w:val="00692329"/>
    <w:rsid w:val="0069307B"/>
    <w:rsid w:val="006931ED"/>
    <w:rsid w:val="00697BC3"/>
    <w:rsid w:val="006A0F5B"/>
    <w:rsid w:val="006A391F"/>
    <w:rsid w:val="006A3A04"/>
    <w:rsid w:val="006A77CE"/>
    <w:rsid w:val="006B0BC4"/>
    <w:rsid w:val="006B4E68"/>
    <w:rsid w:val="006B5A52"/>
    <w:rsid w:val="006B7997"/>
    <w:rsid w:val="006C2A42"/>
    <w:rsid w:val="006C2CCD"/>
    <w:rsid w:val="006C6A1B"/>
    <w:rsid w:val="006D0032"/>
    <w:rsid w:val="006D0E5E"/>
    <w:rsid w:val="006D1B89"/>
    <w:rsid w:val="006D23CD"/>
    <w:rsid w:val="006D4A58"/>
    <w:rsid w:val="006D6107"/>
    <w:rsid w:val="006D7D2F"/>
    <w:rsid w:val="006E05F0"/>
    <w:rsid w:val="006E1099"/>
    <w:rsid w:val="006E2B67"/>
    <w:rsid w:val="006E5946"/>
    <w:rsid w:val="006F44D3"/>
    <w:rsid w:val="006F5163"/>
    <w:rsid w:val="006F65CF"/>
    <w:rsid w:val="006F6959"/>
    <w:rsid w:val="006F6A00"/>
    <w:rsid w:val="007009D7"/>
    <w:rsid w:val="007047F2"/>
    <w:rsid w:val="007051B4"/>
    <w:rsid w:val="00706A34"/>
    <w:rsid w:val="00706BF0"/>
    <w:rsid w:val="00706D13"/>
    <w:rsid w:val="007118E8"/>
    <w:rsid w:val="00714412"/>
    <w:rsid w:val="00715700"/>
    <w:rsid w:val="0072426C"/>
    <w:rsid w:val="00727938"/>
    <w:rsid w:val="007307A9"/>
    <w:rsid w:val="0073466C"/>
    <w:rsid w:val="00736165"/>
    <w:rsid w:val="00737D07"/>
    <w:rsid w:val="00740B1E"/>
    <w:rsid w:val="00742D33"/>
    <w:rsid w:val="007440CA"/>
    <w:rsid w:val="007467FE"/>
    <w:rsid w:val="00747287"/>
    <w:rsid w:val="00752A76"/>
    <w:rsid w:val="00753792"/>
    <w:rsid w:val="00755A9E"/>
    <w:rsid w:val="00760EAE"/>
    <w:rsid w:val="00761FDD"/>
    <w:rsid w:val="007624B5"/>
    <w:rsid w:val="00763E99"/>
    <w:rsid w:val="00767259"/>
    <w:rsid w:val="00770894"/>
    <w:rsid w:val="00775988"/>
    <w:rsid w:val="007801C1"/>
    <w:rsid w:val="00780A0A"/>
    <w:rsid w:val="00781DBF"/>
    <w:rsid w:val="007824A9"/>
    <w:rsid w:val="00784EC9"/>
    <w:rsid w:val="007863CD"/>
    <w:rsid w:val="00786934"/>
    <w:rsid w:val="00792857"/>
    <w:rsid w:val="00792D29"/>
    <w:rsid w:val="00793295"/>
    <w:rsid w:val="0079588F"/>
    <w:rsid w:val="00795D43"/>
    <w:rsid w:val="007A016E"/>
    <w:rsid w:val="007A058B"/>
    <w:rsid w:val="007B08BB"/>
    <w:rsid w:val="007B36C3"/>
    <w:rsid w:val="007B61DA"/>
    <w:rsid w:val="007C0A76"/>
    <w:rsid w:val="007C25A3"/>
    <w:rsid w:val="007C28E8"/>
    <w:rsid w:val="007C3335"/>
    <w:rsid w:val="007C356F"/>
    <w:rsid w:val="007C605F"/>
    <w:rsid w:val="007C719F"/>
    <w:rsid w:val="007C7B49"/>
    <w:rsid w:val="007D1D40"/>
    <w:rsid w:val="007D2CA1"/>
    <w:rsid w:val="007D47FC"/>
    <w:rsid w:val="007E004C"/>
    <w:rsid w:val="007E285C"/>
    <w:rsid w:val="007E3B55"/>
    <w:rsid w:val="007E54BB"/>
    <w:rsid w:val="007E72E1"/>
    <w:rsid w:val="007F4597"/>
    <w:rsid w:val="007F4853"/>
    <w:rsid w:val="007F5EF7"/>
    <w:rsid w:val="007F74F2"/>
    <w:rsid w:val="007F768D"/>
    <w:rsid w:val="00800187"/>
    <w:rsid w:val="0080483D"/>
    <w:rsid w:val="00810FF6"/>
    <w:rsid w:val="00814783"/>
    <w:rsid w:val="00815C9B"/>
    <w:rsid w:val="0081628C"/>
    <w:rsid w:val="00816A95"/>
    <w:rsid w:val="00816EAA"/>
    <w:rsid w:val="00817A95"/>
    <w:rsid w:val="00821399"/>
    <w:rsid w:val="00822001"/>
    <w:rsid w:val="00822706"/>
    <w:rsid w:val="00825C19"/>
    <w:rsid w:val="00831005"/>
    <w:rsid w:val="00831816"/>
    <w:rsid w:val="00835EA2"/>
    <w:rsid w:val="008454D6"/>
    <w:rsid w:val="0084677A"/>
    <w:rsid w:val="0085008E"/>
    <w:rsid w:val="00852031"/>
    <w:rsid w:val="0085264F"/>
    <w:rsid w:val="008532B3"/>
    <w:rsid w:val="00853460"/>
    <w:rsid w:val="00854FCE"/>
    <w:rsid w:val="00856F32"/>
    <w:rsid w:val="0086285F"/>
    <w:rsid w:val="008629BA"/>
    <w:rsid w:val="008639A2"/>
    <w:rsid w:val="008642AC"/>
    <w:rsid w:val="00867CB6"/>
    <w:rsid w:val="00872A1E"/>
    <w:rsid w:val="0087343C"/>
    <w:rsid w:val="00876E6F"/>
    <w:rsid w:val="00877B8F"/>
    <w:rsid w:val="00884F13"/>
    <w:rsid w:val="00885E20"/>
    <w:rsid w:val="00887B63"/>
    <w:rsid w:val="00893ECC"/>
    <w:rsid w:val="0089499C"/>
    <w:rsid w:val="008969EB"/>
    <w:rsid w:val="008978B5"/>
    <w:rsid w:val="008A06F5"/>
    <w:rsid w:val="008A17E2"/>
    <w:rsid w:val="008A1F0E"/>
    <w:rsid w:val="008A5794"/>
    <w:rsid w:val="008A75B1"/>
    <w:rsid w:val="008B027E"/>
    <w:rsid w:val="008B27F7"/>
    <w:rsid w:val="008B6F84"/>
    <w:rsid w:val="008C0DE8"/>
    <w:rsid w:val="008C4108"/>
    <w:rsid w:val="008C5979"/>
    <w:rsid w:val="008C756F"/>
    <w:rsid w:val="008D1A4D"/>
    <w:rsid w:val="008D1C35"/>
    <w:rsid w:val="008D2FCB"/>
    <w:rsid w:val="008D5524"/>
    <w:rsid w:val="008D581C"/>
    <w:rsid w:val="008D775A"/>
    <w:rsid w:val="008E068D"/>
    <w:rsid w:val="008E20A8"/>
    <w:rsid w:val="008E446D"/>
    <w:rsid w:val="008E5F24"/>
    <w:rsid w:val="008F0FF6"/>
    <w:rsid w:val="008F2D6E"/>
    <w:rsid w:val="0091404D"/>
    <w:rsid w:val="0091588F"/>
    <w:rsid w:val="009169E5"/>
    <w:rsid w:val="00917B5F"/>
    <w:rsid w:val="0092189F"/>
    <w:rsid w:val="00921DFB"/>
    <w:rsid w:val="00923AFC"/>
    <w:rsid w:val="009245F2"/>
    <w:rsid w:val="00925933"/>
    <w:rsid w:val="00925FDE"/>
    <w:rsid w:val="00940261"/>
    <w:rsid w:val="0094033C"/>
    <w:rsid w:val="0094216A"/>
    <w:rsid w:val="00946A35"/>
    <w:rsid w:val="00946BC2"/>
    <w:rsid w:val="00950402"/>
    <w:rsid w:val="009509C9"/>
    <w:rsid w:val="00952FB0"/>
    <w:rsid w:val="00953345"/>
    <w:rsid w:val="009565F2"/>
    <w:rsid w:val="00956A26"/>
    <w:rsid w:val="00961B82"/>
    <w:rsid w:val="00962FFA"/>
    <w:rsid w:val="009639AB"/>
    <w:rsid w:val="00964F40"/>
    <w:rsid w:val="00970592"/>
    <w:rsid w:val="00971E64"/>
    <w:rsid w:val="00972438"/>
    <w:rsid w:val="00972CCC"/>
    <w:rsid w:val="00973B1C"/>
    <w:rsid w:val="00973F0E"/>
    <w:rsid w:val="00974133"/>
    <w:rsid w:val="0097486B"/>
    <w:rsid w:val="009761E6"/>
    <w:rsid w:val="009803FF"/>
    <w:rsid w:val="00982635"/>
    <w:rsid w:val="009830BA"/>
    <w:rsid w:val="0098345B"/>
    <w:rsid w:val="00983477"/>
    <w:rsid w:val="009845E5"/>
    <w:rsid w:val="0098470E"/>
    <w:rsid w:val="0098570F"/>
    <w:rsid w:val="009909B1"/>
    <w:rsid w:val="00991D1C"/>
    <w:rsid w:val="00996167"/>
    <w:rsid w:val="009A2C61"/>
    <w:rsid w:val="009A34B8"/>
    <w:rsid w:val="009B08A5"/>
    <w:rsid w:val="009B21C0"/>
    <w:rsid w:val="009B4BD7"/>
    <w:rsid w:val="009B730F"/>
    <w:rsid w:val="009C4961"/>
    <w:rsid w:val="009C7CAA"/>
    <w:rsid w:val="009D179B"/>
    <w:rsid w:val="009E1032"/>
    <w:rsid w:val="009E1952"/>
    <w:rsid w:val="009E2109"/>
    <w:rsid w:val="009E5F89"/>
    <w:rsid w:val="009E6451"/>
    <w:rsid w:val="009E6B6E"/>
    <w:rsid w:val="009E6FE6"/>
    <w:rsid w:val="009F24E0"/>
    <w:rsid w:val="009F26D5"/>
    <w:rsid w:val="009F2B22"/>
    <w:rsid w:val="00A04043"/>
    <w:rsid w:val="00A052A8"/>
    <w:rsid w:val="00A0678D"/>
    <w:rsid w:val="00A069A6"/>
    <w:rsid w:val="00A1187E"/>
    <w:rsid w:val="00A1292C"/>
    <w:rsid w:val="00A14625"/>
    <w:rsid w:val="00A14B9F"/>
    <w:rsid w:val="00A203C3"/>
    <w:rsid w:val="00A2209C"/>
    <w:rsid w:val="00A33362"/>
    <w:rsid w:val="00A36630"/>
    <w:rsid w:val="00A410B5"/>
    <w:rsid w:val="00A45E05"/>
    <w:rsid w:val="00A460E2"/>
    <w:rsid w:val="00A4610D"/>
    <w:rsid w:val="00A472EE"/>
    <w:rsid w:val="00A559E3"/>
    <w:rsid w:val="00A57974"/>
    <w:rsid w:val="00A6446B"/>
    <w:rsid w:val="00A660F8"/>
    <w:rsid w:val="00A66ABC"/>
    <w:rsid w:val="00A66B9A"/>
    <w:rsid w:val="00A7014B"/>
    <w:rsid w:val="00A7112F"/>
    <w:rsid w:val="00A7117E"/>
    <w:rsid w:val="00A725C3"/>
    <w:rsid w:val="00A74BCF"/>
    <w:rsid w:val="00A835E7"/>
    <w:rsid w:val="00A83DF4"/>
    <w:rsid w:val="00A83E7A"/>
    <w:rsid w:val="00A85BFC"/>
    <w:rsid w:val="00A8693A"/>
    <w:rsid w:val="00A87DDD"/>
    <w:rsid w:val="00A9134A"/>
    <w:rsid w:val="00A9164D"/>
    <w:rsid w:val="00A91DF1"/>
    <w:rsid w:val="00A9620A"/>
    <w:rsid w:val="00AA6049"/>
    <w:rsid w:val="00AA6623"/>
    <w:rsid w:val="00AB2C5A"/>
    <w:rsid w:val="00AB3D22"/>
    <w:rsid w:val="00AB4069"/>
    <w:rsid w:val="00AB408B"/>
    <w:rsid w:val="00AB4C3F"/>
    <w:rsid w:val="00AB5291"/>
    <w:rsid w:val="00AB711A"/>
    <w:rsid w:val="00AC39C3"/>
    <w:rsid w:val="00AC3ECF"/>
    <w:rsid w:val="00AD2343"/>
    <w:rsid w:val="00AD2485"/>
    <w:rsid w:val="00AD634F"/>
    <w:rsid w:val="00AD64B7"/>
    <w:rsid w:val="00AE0829"/>
    <w:rsid w:val="00AE2D61"/>
    <w:rsid w:val="00AE3E02"/>
    <w:rsid w:val="00AE5053"/>
    <w:rsid w:val="00AE5060"/>
    <w:rsid w:val="00AE5A32"/>
    <w:rsid w:val="00AE7DDB"/>
    <w:rsid w:val="00AF45CD"/>
    <w:rsid w:val="00B00240"/>
    <w:rsid w:val="00B02239"/>
    <w:rsid w:val="00B0352D"/>
    <w:rsid w:val="00B03574"/>
    <w:rsid w:val="00B05DCE"/>
    <w:rsid w:val="00B12442"/>
    <w:rsid w:val="00B13859"/>
    <w:rsid w:val="00B15088"/>
    <w:rsid w:val="00B15C59"/>
    <w:rsid w:val="00B1643D"/>
    <w:rsid w:val="00B24A7F"/>
    <w:rsid w:val="00B252D9"/>
    <w:rsid w:val="00B27E0C"/>
    <w:rsid w:val="00B303F7"/>
    <w:rsid w:val="00B30FC8"/>
    <w:rsid w:val="00B31EDE"/>
    <w:rsid w:val="00B37124"/>
    <w:rsid w:val="00B408D2"/>
    <w:rsid w:val="00B40E20"/>
    <w:rsid w:val="00B41964"/>
    <w:rsid w:val="00B41D80"/>
    <w:rsid w:val="00B4486A"/>
    <w:rsid w:val="00B47802"/>
    <w:rsid w:val="00B51F49"/>
    <w:rsid w:val="00B527DF"/>
    <w:rsid w:val="00B5366E"/>
    <w:rsid w:val="00B53FD8"/>
    <w:rsid w:val="00B579B2"/>
    <w:rsid w:val="00B57C60"/>
    <w:rsid w:val="00B62246"/>
    <w:rsid w:val="00B64259"/>
    <w:rsid w:val="00B65AC7"/>
    <w:rsid w:val="00B6711C"/>
    <w:rsid w:val="00B7190F"/>
    <w:rsid w:val="00B748D8"/>
    <w:rsid w:val="00B7591A"/>
    <w:rsid w:val="00B75AF9"/>
    <w:rsid w:val="00B77610"/>
    <w:rsid w:val="00B77888"/>
    <w:rsid w:val="00B82598"/>
    <w:rsid w:val="00B84129"/>
    <w:rsid w:val="00B90DA1"/>
    <w:rsid w:val="00B9199C"/>
    <w:rsid w:val="00B92A6F"/>
    <w:rsid w:val="00B93268"/>
    <w:rsid w:val="00B942D8"/>
    <w:rsid w:val="00B949EC"/>
    <w:rsid w:val="00B94C1E"/>
    <w:rsid w:val="00B94D46"/>
    <w:rsid w:val="00B96CE2"/>
    <w:rsid w:val="00B9741A"/>
    <w:rsid w:val="00BA4774"/>
    <w:rsid w:val="00BA5F72"/>
    <w:rsid w:val="00BB0B30"/>
    <w:rsid w:val="00BB177F"/>
    <w:rsid w:val="00BB1FA6"/>
    <w:rsid w:val="00BB203D"/>
    <w:rsid w:val="00BB3436"/>
    <w:rsid w:val="00BB3A66"/>
    <w:rsid w:val="00BB4F61"/>
    <w:rsid w:val="00BB79C5"/>
    <w:rsid w:val="00BC051B"/>
    <w:rsid w:val="00BC1B88"/>
    <w:rsid w:val="00BC1CB0"/>
    <w:rsid w:val="00BC2206"/>
    <w:rsid w:val="00BC619E"/>
    <w:rsid w:val="00BC68E3"/>
    <w:rsid w:val="00BC6CBA"/>
    <w:rsid w:val="00BD378F"/>
    <w:rsid w:val="00BD48C0"/>
    <w:rsid w:val="00BD5AB4"/>
    <w:rsid w:val="00BE1443"/>
    <w:rsid w:val="00BE26E0"/>
    <w:rsid w:val="00BE6E61"/>
    <w:rsid w:val="00BF2BFF"/>
    <w:rsid w:val="00BF434F"/>
    <w:rsid w:val="00BF5EB4"/>
    <w:rsid w:val="00BF7BF3"/>
    <w:rsid w:val="00C11849"/>
    <w:rsid w:val="00C13E0D"/>
    <w:rsid w:val="00C14824"/>
    <w:rsid w:val="00C14C75"/>
    <w:rsid w:val="00C15860"/>
    <w:rsid w:val="00C17317"/>
    <w:rsid w:val="00C21382"/>
    <w:rsid w:val="00C21B2D"/>
    <w:rsid w:val="00C24C7A"/>
    <w:rsid w:val="00C3492C"/>
    <w:rsid w:val="00C3580C"/>
    <w:rsid w:val="00C367CE"/>
    <w:rsid w:val="00C37E86"/>
    <w:rsid w:val="00C4210B"/>
    <w:rsid w:val="00C42F87"/>
    <w:rsid w:val="00C4533E"/>
    <w:rsid w:val="00C47614"/>
    <w:rsid w:val="00C52C89"/>
    <w:rsid w:val="00C56126"/>
    <w:rsid w:val="00C64054"/>
    <w:rsid w:val="00C650E2"/>
    <w:rsid w:val="00C734B5"/>
    <w:rsid w:val="00C73D56"/>
    <w:rsid w:val="00C743E3"/>
    <w:rsid w:val="00C80E3F"/>
    <w:rsid w:val="00C8213A"/>
    <w:rsid w:val="00C835FC"/>
    <w:rsid w:val="00C838C2"/>
    <w:rsid w:val="00C865C0"/>
    <w:rsid w:val="00C873A2"/>
    <w:rsid w:val="00C873FF"/>
    <w:rsid w:val="00C90B6E"/>
    <w:rsid w:val="00C90DD3"/>
    <w:rsid w:val="00C93228"/>
    <w:rsid w:val="00C95E6D"/>
    <w:rsid w:val="00C961A1"/>
    <w:rsid w:val="00C97DEF"/>
    <w:rsid w:val="00CA0183"/>
    <w:rsid w:val="00CA0496"/>
    <w:rsid w:val="00CA25D8"/>
    <w:rsid w:val="00CB053E"/>
    <w:rsid w:val="00CB0877"/>
    <w:rsid w:val="00CB1BBD"/>
    <w:rsid w:val="00CB2C5B"/>
    <w:rsid w:val="00CB465D"/>
    <w:rsid w:val="00CC0AC9"/>
    <w:rsid w:val="00CC7AA7"/>
    <w:rsid w:val="00CD152F"/>
    <w:rsid w:val="00CD4F96"/>
    <w:rsid w:val="00CD61B0"/>
    <w:rsid w:val="00CD6B81"/>
    <w:rsid w:val="00CD7753"/>
    <w:rsid w:val="00CE10F4"/>
    <w:rsid w:val="00CE3DBB"/>
    <w:rsid w:val="00CF20DD"/>
    <w:rsid w:val="00CF390B"/>
    <w:rsid w:val="00CF48B8"/>
    <w:rsid w:val="00D034C9"/>
    <w:rsid w:val="00D038F1"/>
    <w:rsid w:val="00D03FBD"/>
    <w:rsid w:val="00D11B21"/>
    <w:rsid w:val="00D14E65"/>
    <w:rsid w:val="00D154FF"/>
    <w:rsid w:val="00D157A5"/>
    <w:rsid w:val="00D158DF"/>
    <w:rsid w:val="00D20055"/>
    <w:rsid w:val="00D2091D"/>
    <w:rsid w:val="00D2569F"/>
    <w:rsid w:val="00D26C33"/>
    <w:rsid w:val="00D312D6"/>
    <w:rsid w:val="00D329BB"/>
    <w:rsid w:val="00D33215"/>
    <w:rsid w:val="00D34331"/>
    <w:rsid w:val="00D368FC"/>
    <w:rsid w:val="00D37F73"/>
    <w:rsid w:val="00D401FB"/>
    <w:rsid w:val="00D43B5D"/>
    <w:rsid w:val="00D45AC0"/>
    <w:rsid w:val="00D46F49"/>
    <w:rsid w:val="00D46F5D"/>
    <w:rsid w:val="00D565DB"/>
    <w:rsid w:val="00D60DB0"/>
    <w:rsid w:val="00D61B5A"/>
    <w:rsid w:val="00D628F1"/>
    <w:rsid w:val="00D65B6C"/>
    <w:rsid w:val="00D65B8F"/>
    <w:rsid w:val="00D65F27"/>
    <w:rsid w:val="00D665F4"/>
    <w:rsid w:val="00D72239"/>
    <w:rsid w:val="00D74972"/>
    <w:rsid w:val="00D77889"/>
    <w:rsid w:val="00D81928"/>
    <w:rsid w:val="00D81BC3"/>
    <w:rsid w:val="00D86E9A"/>
    <w:rsid w:val="00D913F0"/>
    <w:rsid w:val="00D9163A"/>
    <w:rsid w:val="00D96443"/>
    <w:rsid w:val="00DA05C0"/>
    <w:rsid w:val="00DA09F0"/>
    <w:rsid w:val="00DA0E92"/>
    <w:rsid w:val="00DA142A"/>
    <w:rsid w:val="00DA1C7C"/>
    <w:rsid w:val="00DA5256"/>
    <w:rsid w:val="00DB03A3"/>
    <w:rsid w:val="00DB6FB2"/>
    <w:rsid w:val="00DB7272"/>
    <w:rsid w:val="00DC33AF"/>
    <w:rsid w:val="00DC4BC7"/>
    <w:rsid w:val="00DC55EC"/>
    <w:rsid w:val="00DD0EAD"/>
    <w:rsid w:val="00DD2C75"/>
    <w:rsid w:val="00DD5E24"/>
    <w:rsid w:val="00DE0AC9"/>
    <w:rsid w:val="00DE153A"/>
    <w:rsid w:val="00DE5556"/>
    <w:rsid w:val="00DF16FB"/>
    <w:rsid w:val="00DF2DF3"/>
    <w:rsid w:val="00DF54C2"/>
    <w:rsid w:val="00DF61A6"/>
    <w:rsid w:val="00DF7F27"/>
    <w:rsid w:val="00E0135C"/>
    <w:rsid w:val="00E07845"/>
    <w:rsid w:val="00E07A14"/>
    <w:rsid w:val="00E07AC8"/>
    <w:rsid w:val="00E10AC7"/>
    <w:rsid w:val="00E11EF5"/>
    <w:rsid w:val="00E1354A"/>
    <w:rsid w:val="00E14107"/>
    <w:rsid w:val="00E14953"/>
    <w:rsid w:val="00E2369D"/>
    <w:rsid w:val="00E2520B"/>
    <w:rsid w:val="00E26698"/>
    <w:rsid w:val="00E318A0"/>
    <w:rsid w:val="00E332CF"/>
    <w:rsid w:val="00E37229"/>
    <w:rsid w:val="00E375A5"/>
    <w:rsid w:val="00E37969"/>
    <w:rsid w:val="00E37C93"/>
    <w:rsid w:val="00E37D7E"/>
    <w:rsid w:val="00E37E09"/>
    <w:rsid w:val="00E41DA0"/>
    <w:rsid w:val="00E443D5"/>
    <w:rsid w:val="00E460A2"/>
    <w:rsid w:val="00E46DF4"/>
    <w:rsid w:val="00E47919"/>
    <w:rsid w:val="00E50B51"/>
    <w:rsid w:val="00E51C1A"/>
    <w:rsid w:val="00E52D64"/>
    <w:rsid w:val="00E53AAC"/>
    <w:rsid w:val="00E542B6"/>
    <w:rsid w:val="00E5506E"/>
    <w:rsid w:val="00E606EE"/>
    <w:rsid w:val="00E65809"/>
    <w:rsid w:val="00E65812"/>
    <w:rsid w:val="00E6609C"/>
    <w:rsid w:val="00E72267"/>
    <w:rsid w:val="00E759A4"/>
    <w:rsid w:val="00E7680C"/>
    <w:rsid w:val="00E804E9"/>
    <w:rsid w:val="00E82110"/>
    <w:rsid w:val="00E84174"/>
    <w:rsid w:val="00E96115"/>
    <w:rsid w:val="00E9746C"/>
    <w:rsid w:val="00E97DC5"/>
    <w:rsid w:val="00E97E52"/>
    <w:rsid w:val="00EA1228"/>
    <w:rsid w:val="00EA12FC"/>
    <w:rsid w:val="00EA5DA3"/>
    <w:rsid w:val="00EA634A"/>
    <w:rsid w:val="00EA6EDB"/>
    <w:rsid w:val="00EB4BA8"/>
    <w:rsid w:val="00EB7AF6"/>
    <w:rsid w:val="00EC0D40"/>
    <w:rsid w:val="00EC4729"/>
    <w:rsid w:val="00EC57F5"/>
    <w:rsid w:val="00EC6EE7"/>
    <w:rsid w:val="00EC6F4F"/>
    <w:rsid w:val="00ED0A14"/>
    <w:rsid w:val="00ED529D"/>
    <w:rsid w:val="00EE05CC"/>
    <w:rsid w:val="00EE3BC5"/>
    <w:rsid w:val="00EE7E7D"/>
    <w:rsid w:val="00EF1955"/>
    <w:rsid w:val="00EF2E2D"/>
    <w:rsid w:val="00EF3FAE"/>
    <w:rsid w:val="00EF46CC"/>
    <w:rsid w:val="00EF4D6C"/>
    <w:rsid w:val="00F03ADA"/>
    <w:rsid w:val="00F110CE"/>
    <w:rsid w:val="00F13E7B"/>
    <w:rsid w:val="00F150BC"/>
    <w:rsid w:val="00F153AE"/>
    <w:rsid w:val="00F2115F"/>
    <w:rsid w:val="00F21403"/>
    <w:rsid w:val="00F24DB4"/>
    <w:rsid w:val="00F25527"/>
    <w:rsid w:val="00F25A91"/>
    <w:rsid w:val="00F2792F"/>
    <w:rsid w:val="00F3088F"/>
    <w:rsid w:val="00F30B7A"/>
    <w:rsid w:val="00F30C0D"/>
    <w:rsid w:val="00F30CE4"/>
    <w:rsid w:val="00F30F40"/>
    <w:rsid w:val="00F31B4D"/>
    <w:rsid w:val="00F32727"/>
    <w:rsid w:val="00F34326"/>
    <w:rsid w:val="00F401D0"/>
    <w:rsid w:val="00F44807"/>
    <w:rsid w:val="00F523B2"/>
    <w:rsid w:val="00F52E64"/>
    <w:rsid w:val="00F55B55"/>
    <w:rsid w:val="00F56F67"/>
    <w:rsid w:val="00F639B7"/>
    <w:rsid w:val="00F67D1F"/>
    <w:rsid w:val="00F67F3E"/>
    <w:rsid w:val="00F711AE"/>
    <w:rsid w:val="00F77811"/>
    <w:rsid w:val="00F813A8"/>
    <w:rsid w:val="00F821F7"/>
    <w:rsid w:val="00F83ED4"/>
    <w:rsid w:val="00F85256"/>
    <w:rsid w:val="00F9088F"/>
    <w:rsid w:val="00F92163"/>
    <w:rsid w:val="00F935EF"/>
    <w:rsid w:val="00F94396"/>
    <w:rsid w:val="00F94FF1"/>
    <w:rsid w:val="00F952B5"/>
    <w:rsid w:val="00F9650D"/>
    <w:rsid w:val="00F96F83"/>
    <w:rsid w:val="00F97FCB"/>
    <w:rsid w:val="00FA2B62"/>
    <w:rsid w:val="00FA3C7B"/>
    <w:rsid w:val="00FA642F"/>
    <w:rsid w:val="00FB198C"/>
    <w:rsid w:val="00FB2867"/>
    <w:rsid w:val="00FB48E9"/>
    <w:rsid w:val="00FB6E2C"/>
    <w:rsid w:val="00FC1CC8"/>
    <w:rsid w:val="00FC32DC"/>
    <w:rsid w:val="00FC5C4A"/>
    <w:rsid w:val="00FC5E81"/>
    <w:rsid w:val="00FC719E"/>
    <w:rsid w:val="00FD0179"/>
    <w:rsid w:val="00FD3A38"/>
    <w:rsid w:val="00FD434E"/>
    <w:rsid w:val="00FD4966"/>
    <w:rsid w:val="00FD4AF3"/>
    <w:rsid w:val="00FD6FD3"/>
    <w:rsid w:val="00FE174A"/>
    <w:rsid w:val="00FE6023"/>
    <w:rsid w:val="00FF0324"/>
    <w:rsid w:val="00FF0E12"/>
    <w:rsid w:val="00FF212A"/>
    <w:rsid w:val="00FF4DC1"/>
    <w:rsid w:val="00FF51AA"/>
    <w:rsid w:val="00FF5BE1"/>
    <w:rsid w:val="00FF634B"/>
    <w:rsid w:val="00FF782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AB43D59"/>
  <w15:docId w15:val="{7DA3F457-69A0-47FD-80B8-E809A3B43D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ms Rmn" w:eastAsia="Times New Roman" w:hAnsi="Tms Rm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444F2"/>
    <w:rPr>
      <w:rFonts w:ascii="Adobe Garamond Pro" w:hAnsi="Adobe Garamond Pro"/>
      <w:noProof/>
      <w:sz w:val="24"/>
    </w:rPr>
  </w:style>
  <w:style w:type="paragraph" w:styleId="Heading1">
    <w:name w:val="heading 1"/>
    <w:basedOn w:val="Normal"/>
    <w:next w:val="Normal"/>
    <w:link w:val="Heading1Char"/>
    <w:qFormat/>
    <w:pPr>
      <w:keepNext/>
      <w:widowControl w:val="0"/>
      <w:spacing w:line="280" w:lineRule="exact"/>
      <w:outlineLvl w:val="0"/>
    </w:pPr>
    <w:rPr>
      <w:color w:val="FF0000"/>
    </w:rPr>
  </w:style>
  <w:style w:type="paragraph" w:styleId="Heading2">
    <w:name w:val="heading 2"/>
    <w:basedOn w:val="Normal"/>
    <w:next w:val="Normal"/>
    <w:link w:val="Heading2Char"/>
    <w:qFormat/>
    <w:pPr>
      <w:keepNext/>
      <w:widowControl w:val="0"/>
      <w:spacing w:line="280" w:lineRule="exact"/>
      <w:jc w:val="both"/>
      <w:outlineLvl w:val="1"/>
    </w:pPr>
    <w:rPr>
      <w:b/>
    </w:rPr>
  </w:style>
  <w:style w:type="paragraph" w:styleId="Heading3">
    <w:name w:val="heading 3"/>
    <w:basedOn w:val="Normal"/>
    <w:next w:val="Normal"/>
    <w:link w:val="Heading3Char"/>
    <w:qFormat/>
    <w:pPr>
      <w:keepNext/>
      <w:widowControl w:val="0"/>
      <w:spacing w:line="280" w:lineRule="exact"/>
      <w:jc w:val="both"/>
      <w:outlineLvl w:val="2"/>
    </w:pPr>
    <w:rPr>
      <w:b/>
      <w:i/>
      <w:sz w:val="22"/>
    </w:rPr>
  </w:style>
  <w:style w:type="paragraph" w:styleId="Heading4">
    <w:name w:val="heading 4"/>
    <w:basedOn w:val="Normal"/>
    <w:next w:val="Normal"/>
    <w:link w:val="Heading4Char"/>
    <w:qFormat/>
    <w:pPr>
      <w:keepNext/>
      <w:widowControl w:val="0"/>
      <w:spacing w:line="280" w:lineRule="exact"/>
      <w:outlineLvl w:val="3"/>
    </w:pPr>
    <w:rPr>
      <w:b/>
      <w:i/>
    </w:rPr>
  </w:style>
  <w:style w:type="paragraph" w:styleId="Heading5">
    <w:name w:val="heading 5"/>
    <w:basedOn w:val="Normal"/>
    <w:next w:val="Normal"/>
    <w:link w:val="Heading5Char"/>
    <w:qFormat/>
    <w:pPr>
      <w:keepNext/>
      <w:widowControl w:val="0"/>
      <w:spacing w:line="280" w:lineRule="exact"/>
      <w:jc w:val="both"/>
      <w:outlineLvl w:val="4"/>
    </w:pPr>
    <w:rPr>
      <w:b/>
      <w:i/>
    </w:rPr>
  </w:style>
  <w:style w:type="paragraph" w:styleId="Heading6">
    <w:name w:val="heading 6"/>
    <w:basedOn w:val="Normal"/>
    <w:next w:val="Normal"/>
    <w:link w:val="Heading6Char"/>
    <w:qFormat/>
    <w:pPr>
      <w:keepNext/>
      <w:widowControl w:val="0"/>
      <w:spacing w:line="280" w:lineRule="exact"/>
      <w:jc w:val="both"/>
      <w:outlineLvl w:val="5"/>
    </w:pPr>
  </w:style>
  <w:style w:type="paragraph" w:styleId="Heading7">
    <w:name w:val="heading 7"/>
    <w:basedOn w:val="Normal"/>
    <w:next w:val="Normal"/>
    <w:link w:val="Heading7Char"/>
    <w:qFormat/>
    <w:pPr>
      <w:keepNext/>
      <w:widowControl w:val="0"/>
      <w:spacing w:line="280" w:lineRule="exact"/>
      <w:jc w:val="center"/>
      <w:outlineLvl w:val="6"/>
    </w:pPr>
    <w:rPr>
      <w:b/>
      <w:i/>
      <w:sz w:val="22"/>
    </w:rPr>
  </w:style>
  <w:style w:type="paragraph" w:styleId="Heading8">
    <w:name w:val="heading 8"/>
    <w:basedOn w:val="Normal"/>
    <w:next w:val="Normal"/>
    <w:link w:val="Heading8Char"/>
    <w:qFormat/>
    <w:pPr>
      <w:keepNext/>
      <w:widowControl w:val="0"/>
      <w:spacing w:line="280" w:lineRule="exact"/>
      <w:jc w:val="center"/>
      <w:outlineLvl w:val="7"/>
    </w:pPr>
    <w:rPr>
      <w:i/>
      <w:sz w:val="22"/>
    </w:rPr>
  </w:style>
  <w:style w:type="paragraph" w:styleId="Heading9">
    <w:name w:val="heading 9"/>
    <w:basedOn w:val="Normal"/>
    <w:next w:val="Normal"/>
    <w:link w:val="Heading9Char"/>
    <w:qFormat/>
    <w:pPr>
      <w:keepNext/>
      <w:widowControl w:val="0"/>
      <w:spacing w:line="280" w:lineRule="exact"/>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semiHidden/>
    <w:rPr>
      <w:sz w:val="20"/>
    </w:rPr>
  </w:style>
  <w:style w:type="paragraph" w:styleId="Footer">
    <w:name w:val="footer"/>
    <w:basedOn w:val="Normal"/>
    <w:link w:val="FooterChar"/>
    <w:uiPriority w:val="99"/>
    <w:pPr>
      <w:tabs>
        <w:tab w:val="center" w:pos="4320"/>
        <w:tab w:val="right" w:pos="8640"/>
      </w:tabs>
    </w:pPr>
  </w:style>
  <w:style w:type="paragraph" w:styleId="Header">
    <w:name w:val="header"/>
    <w:basedOn w:val="Normal"/>
    <w:link w:val="HeaderChar"/>
    <w:uiPriority w:val="99"/>
    <w:pPr>
      <w:tabs>
        <w:tab w:val="center" w:pos="4320"/>
        <w:tab w:val="right" w:pos="8640"/>
      </w:tabs>
    </w:pPr>
  </w:style>
  <w:style w:type="paragraph" w:customStyle="1" w:styleId="EndnoteText1">
    <w:name w:val="Endnote Text1"/>
    <w:basedOn w:val="Normal"/>
    <w:rPr>
      <w:sz w:val="20"/>
    </w:rPr>
  </w:style>
  <w:style w:type="character" w:styleId="PageNumber">
    <w:name w:val="page number"/>
    <w:basedOn w:val="DefaultParagraphFont"/>
  </w:style>
  <w:style w:type="paragraph" w:styleId="BodyText">
    <w:name w:val="Body Text"/>
    <w:basedOn w:val="Normal"/>
    <w:link w:val="BodyTextChar"/>
    <w:pPr>
      <w:widowControl w:val="0"/>
      <w:spacing w:line="280" w:lineRule="exact"/>
    </w:pPr>
    <w:rPr>
      <w:color w:val="FF0000"/>
    </w:rPr>
  </w:style>
  <w:style w:type="paragraph" w:styleId="BodyTextIndent">
    <w:name w:val="Body Text Indent"/>
    <w:basedOn w:val="Normal"/>
    <w:link w:val="BodyTextIndentChar"/>
    <w:pPr>
      <w:widowControl w:val="0"/>
      <w:spacing w:before="240" w:line="280" w:lineRule="exact"/>
      <w:ind w:firstLine="720"/>
      <w:jc w:val="both"/>
    </w:pPr>
  </w:style>
  <w:style w:type="paragraph" w:styleId="BodyText2">
    <w:name w:val="Body Text 2"/>
    <w:basedOn w:val="Normal"/>
    <w:link w:val="BodyText2Char"/>
    <w:pPr>
      <w:widowControl w:val="0"/>
      <w:spacing w:line="280" w:lineRule="exact"/>
    </w:pPr>
  </w:style>
  <w:style w:type="character" w:styleId="Hyperlink">
    <w:name w:val="Hyperlink"/>
    <w:rsid w:val="00527337"/>
    <w:rPr>
      <w:color w:val="3399CC"/>
      <w:u w:val="single"/>
    </w:rPr>
  </w:style>
  <w:style w:type="paragraph" w:styleId="NormalWeb">
    <w:name w:val="Normal (Web)"/>
    <w:basedOn w:val="Normal"/>
    <w:uiPriority w:val="99"/>
    <w:rsid w:val="00527337"/>
    <w:pPr>
      <w:spacing w:before="100" w:beforeAutospacing="1" w:after="100" w:afterAutospacing="1"/>
    </w:pPr>
    <w:rPr>
      <w:rFonts w:ascii="Times New Roman" w:hAnsi="Times New Roman"/>
      <w:noProof w:val="0"/>
      <w:color w:val="000000"/>
      <w:szCs w:val="24"/>
    </w:rPr>
  </w:style>
  <w:style w:type="table" w:styleId="TableGrid">
    <w:name w:val="Table Grid"/>
    <w:basedOn w:val="TableNormal"/>
    <w:uiPriority w:val="39"/>
    <w:rsid w:val="00C614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n">
    <w:name w:val="Captionn"/>
    <w:basedOn w:val="Normal"/>
    <w:rsid w:val="00AD3FD3"/>
    <w:pPr>
      <w:spacing w:before="100" w:beforeAutospacing="1" w:after="100" w:afterAutospacing="1"/>
    </w:pPr>
    <w:rPr>
      <w:b/>
    </w:rPr>
  </w:style>
  <w:style w:type="paragraph" w:styleId="BalloonText">
    <w:name w:val="Balloon Text"/>
    <w:basedOn w:val="Normal"/>
    <w:link w:val="BalloonTextChar"/>
    <w:uiPriority w:val="99"/>
    <w:semiHidden/>
    <w:rsid w:val="00052E33"/>
    <w:rPr>
      <w:rFonts w:ascii="Lucida Grande" w:hAnsi="Lucida Grande"/>
      <w:sz w:val="18"/>
      <w:szCs w:val="18"/>
    </w:rPr>
  </w:style>
  <w:style w:type="character" w:customStyle="1" w:styleId="BalloonTextChar">
    <w:name w:val="Balloon Text Char"/>
    <w:link w:val="BalloonText"/>
    <w:uiPriority w:val="99"/>
    <w:semiHidden/>
    <w:rsid w:val="002C355D"/>
    <w:rPr>
      <w:rFonts w:ascii="Lucida Grande" w:hAnsi="Lucida Grande"/>
      <w:noProof/>
      <w:sz w:val="18"/>
      <w:szCs w:val="18"/>
    </w:rPr>
  </w:style>
  <w:style w:type="character" w:styleId="FollowedHyperlink">
    <w:name w:val="FollowedHyperlink"/>
    <w:rsid w:val="003B7270"/>
    <w:rPr>
      <w:color w:val="800080"/>
      <w:u w:val="single"/>
    </w:rPr>
  </w:style>
  <w:style w:type="paragraph" w:customStyle="1" w:styleId="Default">
    <w:name w:val="Default"/>
    <w:rsid w:val="002F7D1E"/>
    <w:pPr>
      <w:autoSpaceDE w:val="0"/>
      <w:autoSpaceDN w:val="0"/>
      <w:adjustRightInd w:val="0"/>
    </w:pPr>
    <w:rPr>
      <w:rFonts w:ascii="Garamond" w:hAnsi="Garamond" w:cs="Garamond"/>
      <w:color w:val="000000"/>
      <w:sz w:val="24"/>
      <w:szCs w:val="24"/>
    </w:rPr>
  </w:style>
  <w:style w:type="paragraph" w:customStyle="1" w:styleId="Manuscript">
    <w:name w:val="Manuscript"/>
    <w:basedOn w:val="Normal"/>
    <w:rsid w:val="004444F2"/>
    <w:pPr>
      <w:widowControl w:val="0"/>
      <w:tabs>
        <w:tab w:val="left" w:pos="6480"/>
      </w:tabs>
      <w:spacing w:line="480" w:lineRule="exact"/>
      <w:ind w:firstLine="446"/>
      <w:jc w:val="both"/>
    </w:pPr>
    <w:rPr>
      <w:noProof w:val="0"/>
    </w:rPr>
  </w:style>
  <w:style w:type="paragraph" w:styleId="CommentText">
    <w:name w:val="annotation text"/>
    <w:basedOn w:val="Normal"/>
    <w:link w:val="CommentTextChar"/>
    <w:uiPriority w:val="99"/>
    <w:semiHidden/>
    <w:rsid w:val="00774A3A"/>
    <w:rPr>
      <w:rFonts w:ascii="Times New Roman" w:hAnsi="Times New Roman"/>
      <w:noProof w:val="0"/>
    </w:rPr>
  </w:style>
  <w:style w:type="paragraph" w:styleId="Title">
    <w:name w:val="Title"/>
    <w:basedOn w:val="Normal"/>
    <w:link w:val="TitleChar"/>
    <w:qFormat/>
    <w:rsid w:val="00774A3A"/>
    <w:pPr>
      <w:jc w:val="center"/>
    </w:pPr>
    <w:rPr>
      <w:rFonts w:ascii="Verdana" w:hAnsi="Verdana"/>
      <w:b/>
      <w:i/>
      <w:noProof w:val="0"/>
      <w:color w:val="333333"/>
      <w:sz w:val="32"/>
      <w:szCs w:val="24"/>
    </w:rPr>
  </w:style>
  <w:style w:type="paragraph" w:styleId="CommentSubject">
    <w:name w:val="annotation subject"/>
    <w:basedOn w:val="CommentText"/>
    <w:next w:val="CommentText"/>
    <w:link w:val="CommentSubjectChar"/>
    <w:semiHidden/>
    <w:rsid w:val="00774A3A"/>
    <w:rPr>
      <w:b/>
      <w:bCs/>
    </w:rPr>
  </w:style>
  <w:style w:type="paragraph" w:styleId="Caption">
    <w:name w:val="caption"/>
    <w:basedOn w:val="Normal"/>
    <w:next w:val="Normal"/>
    <w:qFormat/>
    <w:rsid w:val="00F472AE"/>
    <w:pPr>
      <w:framePr w:w="8640" w:hSpace="187" w:vSpace="187" w:wrap="notBeside" w:hAnchor="margin" w:yAlign="bottom"/>
      <w:widowControl w:val="0"/>
      <w:spacing w:before="120" w:line="240" w:lineRule="exact"/>
      <w:ind w:left="1253" w:right="274" w:hanging="979"/>
      <w:jc w:val="both"/>
    </w:pPr>
    <w:rPr>
      <w:noProof w:val="0"/>
      <w:sz w:val="20"/>
      <w:szCs w:val="24"/>
    </w:rPr>
  </w:style>
  <w:style w:type="paragraph" w:customStyle="1" w:styleId="Equation">
    <w:name w:val="Equation"/>
    <w:basedOn w:val="Normal"/>
    <w:next w:val="Normal"/>
    <w:rsid w:val="00774A3A"/>
    <w:pPr>
      <w:tabs>
        <w:tab w:val="center" w:pos="4320"/>
        <w:tab w:val="right" w:pos="8640"/>
      </w:tabs>
      <w:spacing w:before="240" w:line="240" w:lineRule="atLeast"/>
    </w:pPr>
    <w:rPr>
      <w:noProof w:val="0"/>
    </w:rPr>
  </w:style>
  <w:style w:type="paragraph" w:customStyle="1" w:styleId="Lecture">
    <w:name w:val="Lecture"/>
    <w:basedOn w:val="Normal"/>
    <w:rsid w:val="00774A3A"/>
    <w:pPr>
      <w:tabs>
        <w:tab w:val="left" w:pos="450"/>
        <w:tab w:val="left" w:pos="6480"/>
      </w:tabs>
      <w:spacing w:before="240" w:after="60" w:line="320" w:lineRule="exact"/>
    </w:pPr>
    <w:rPr>
      <w:noProof w:val="0"/>
    </w:rPr>
  </w:style>
  <w:style w:type="paragraph" w:customStyle="1" w:styleId="Reference">
    <w:name w:val="Reference"/>
    <w:basedOn w:val="Normal"/>
    <w:rsid w:val="00774A3A"/>
    <w:pPr>
      <w:widowControl w:val="0"/>
      <w:tabs>
        <w:tab w:val="left" w:pos="6480"/>
      </w:tabs>
      <w:spacing w:line="480" w:lineRule="exact"/>
      <w:ind w:left="540" w:hanging="540"/>
      <w:jc w:val="both"/>
    </w:pPr>
    <w:rPr>
      <w:noProof w:val="0"/>
    </w:rPr>
  </w:style>
  <w:style w:type="paragraph" w:customStyle="1" w:styleId="Section">
    <w:name w:val="Section"/>
    <w:basedOn w:val="Normal"/>
    <w:next w:val="Normal"/>
    <w:rsid w:val="00164566"/>
    <w:pPr>
      <w:keepNext/>
      <w:widowControl w:val="0"/>
      <w:tabs>
        <w:tab w:val="left" w:pos="450"/>
        <w:tab w:val="left" w:pos="6480"/>
      </w:tabs>
      <w:spacing w:before="240" w:line="480" w:lineRule="exact"/>
      <w:jc w:val="both"/>
    </w:pPr>
    <w:rPr>
      <w:b/>
      <w:bCs/>
      <w:noProof w:val="0"/>
      <w:szCs w:val="24"/>
    </w:rPr>
  </w:style>
  <w:style w:type="paragraph" w:styleId="Date">
    <w:name w:val="Date"/>
    <w:basedOn w:val="Normal"/>
    <w:next w:val="Normal"/>
    <w:link w:val="DateChar"/>
    <w:rsid w:val="00774A3A"/>
    <w:pPr>
      <w:tabs>
        <w:tab w:val="left" w:pos="6480"/>
      </w:tabs>
      <w:jc w:val="right"/>
    </w:pPr>
    <w:rPr>
      <w:noProof w:val="0"/>
    </w:rPr>
  </w:style>
  <w:style w:type="paragraph" w:styleId="Salutation">
    <w:name w:val="Salutation"/>
    <w:basedOn w:val="Normal"/>
    <w:link w:val="SalutationChar"/>
    <w:rsid w:val="00774A3A"/>
    <w:pPr>
      <w:tabs>
        <w:tab w:val="left" w:pos="450"/>
        <w:tab w:val="left" w:pos="6480"/>
      </w:tabs>
      <w:spacing w:line="280" w:lineRule="exact"/>
    </w:pPr>
    <w:rPr>
      <w:noProof w:val="0"/>
    </w:rPr>
  </w:style>
  <w:style w:type="paragraph" w:customStyle="1" w:styleId="Review">
    <w:name w:val="Review"/>
    <w:basedOn w:val="Normal"/>
    <w:rsid w:val="00774A3A"/>
    <w:pPr>
      <w:tabs>
        <w:tab w:val="left" w:pos="900"/>
        <w:tab w:val="left" w:pos="6480"/>
      </w:tabs>
      <w:spacing w:before="240" w:line="280" w:lineRule="exact"/>
      <w:ind w:firstLine="450"/>
    </w:pPr>
    <w:rPr>
      <w:noProof w:val="0"/>
    </w:rPr>
  </w:style>
  <w:style w:type="paragraph" w:customStyle="1" w:styleId="Proposal">
    <w:name w:val="Proposal"/>
    <w:basedOn w:val="Normal"/>
    <w:rsid w:val="00774A3A"/>
    <w:pPr>
      <w:spacing w:before="240" w:line="360" w:lineRule="exact"/>
      <w:ind w:firstLine="450"/>
    </w:pPr>
    <w:rPr>
      <w:noProof w:val="0"/>
    </w:rPr>
  </w:style>
  <w:style w:type="paragraph" w:customStyle="1" w:styleId="Figure">
    <w:name w:val="Figure"/>
    <w:basedOn w:val="Normal"/>
    <w:rsid w:val="00774A3A"/>
    <w:pPr>
      <w:spacing w:line="480" w:lineRule="exact"/>
      <w:ind w:left="990" w:hanging="990"/>
      <w:jc w:val="both"/>
    </w:pPr>
    <w:rPr>
      <w:noProof w:val="0"/>
    </w:rPr>
  </w:style>
  <w:style w:type="paragraph" w:customStyle="1" w:styleId="Outline">
    <w:name w:val="Outline"/>
    <w:basedOn w:val="Normal"/>
    <w:rsid w:val="00774A3A"/>
    <w:pPr>
      <w:keepLines/>
      <w:tabs>
        <w:tab w:val="left" w:pos="6480"/>
      </w:tabs>
      <w:spacing w:before="280" w:after="60" w:line="280" w:lineRule="exact"/>
      <w:ind w:left="1080" w:hanging="630"/>
    </w:pPr>
    <w:rPr>
      <w:noProof w:val="0"/>
    </w:rPr>
  </w:style>
  <w:style w:type="paragraph" w:customStyle="1" w:styleId="Indent">
    <w:name w:val="Indent"/>
    <w:basedOn w:val="Normal"/>
    <w:rsid w:val="00774A3A"/>
    <w:pPr>
      <w:tabs>
        <w:tab w:val="left" w:pos="450"/>
        <w:tab w:val="left" w:pos="810"/>
        <w:tab w:val="left" w:pos="6480"/>
      </w:tabs>
      <w:spacing w:before="240" w:line="480" w:lineRule="exact"/>
      <w:ind w:firstLine="450"/>
    </w:pPr>
    <w:rPr>
      <w:rFonts w:ascii="Times" w:hAnsi="Times"/>
      <w:noProof w:val="0"/>
    </w:rPr>
  </w:style>
  <w:style w:type="paragraph" w:customStyle="1" w:styleId="Resume">
    <w:name w:val="Resume"/>
    <w:basedOn w:val="Normal"/>
    <w:rsid w:val="00774A3A"/>
    <w:pPr>
      <w:spacing w:before="280" w:line="280" w:lineRule="exact"/>
      <w:ind w:left="1440" w:hanging="1440"/>
      <w:jc w:val="both"/>
    </w:pPr>
    <w:rPr>
      <w:noProof w:val="0"/>
    </w:rPr>
  </w:style>
  <w:style w:type="paragraph" w:customStyle="1" w:styleId="Acronym">
    <w:name w:val="Acronym"/>
    <w:basedOn w:val="Normal"/>
    <w:rsid w:val="00774A3A"/>
    <w:pPr>
      <w:tabs>
        <w:tab w:val="left" w:pos="1080"/>
        <w:tab w:val="left" w:pos="6480"/>
      </w:tabs>
      <w:spacing w:before="280" w:line="280" w:lineRule="exact"/>
      <w:ind w:left="1440" w:hanging="1440"/>
    </w:pPr>
    <w:rPr>
      <w:noProof w:val="0"/>
    </w:rPr>
  </w:style>
  <w:style w:type="paragraph" w:customStyle="1" w:styleId="Paper1">
    <w:name w:val="Paper1"/>
    <w:basedOn w:val="Manuscript"/>
    <w:rsid w:val="00774A3A"/>
  </w:style>
  <w:style w:type="paragraph" w:customStyle="1" w:styleId="Legend">
    <w:name w:val="Legend"/>
    <w:basedOn w:val="Lecture"/>
    <w:rsid w:val="00774A3A"/>
    <w:pPr>
      <w:tabs>
        <w:tab w:val="clear" w:pos="450"/>
        <w:tab w:val="clear" w:pos="6480"/>
      </w:tabs>
      <w:spacing w:before="0" w:after="0" w:line="480" w:lineRule="exact"/>
      <w:ind w:left="900" w:hanging="900"/>
      <w:jc w:val="both"/>
    </w:pPr>
  </w:style>
  <w:style w:type="paragraph" w:customStyle="1" w:styleId="SongTitle">
    <w:name w:val="Song Title"/>
    <w:basedOn w:val="Normal"/>
    <w:rsid w:val="00774A3A"/>
    <w:pPr>
      <w:keepNext/>
      <w:tabs>
        <w:tab w:val="left" w:pos="1080"/>
      </w:tabs>
      <w:spacing w:before="240" w:line="280" w:lineRule="exact"/>
    </w:pPr>
    <w:rPr>
      <w:noProof w:val="0"/>
    </w:rPr>
  </w:style>
  <w:style w:type="paragraph" w:customStyle="1" w:styleId="level1">
    <w:name w:val="level1"/>
    <w:basedOn w:val="Normal"/>
    <w:rsid w:val="00774A3A"/>
    <w:pPr>
      <w:tabs>
        <w:tab w:val="left" w:pos="450"/>
        <w:tab w:val="left" w:pos="6480"/>
      </w:tabs>
      <w:spacing w:before="240" w:line="280" w:lineRule="exact"/>
      <w:ind w:left="1080" w:hanging="1080"/>
    </w:pPr>
    <w:rPr>
      <w:noProof w:val="0"/>
    </w:rPr>
  </w:style>
  <w:style w:type="character" w:customStyle="1" w:styleId="eudoraheader">
    <w:name w:val="eudoraheader"/>
    <w:basedOn w:val="DefaultParagraphFont"/>
    <w:rsid w:val="0097690D"/>
  </w:style>
  <w:style w:type="paragraph" w:styleId="TOC1">
    <w:name w:val="toc 1"/>
    <w:basedOn w:val="Normal"/>
    <w:next w:val="Normal"/>
    <w:autoRedefine/>
    <w:uiPriority w:val="39"/>
    <w:rsid w:val="000B7AB0"/>
    <w:pPr>
      <w:tabs>
        <w:tab w:val="left" w:pos="450"/>
        <w:tab w:val="right" w:leader="dot" w:pos="8640"/>
      </w:tabs>
      <w:spacing w:line="480" w:lineRule="exact"/>
      <w:ind w:left="450" w:hanging="450"/>
    </w:pPr>
    <w:rPr>
      <w:rFonts w:ascii="Garamond" w:hAnsi="Garamond"/>
    </w:rPr>
  </w:style>
  <w:style w:type="paragraph" w:styleId="TOC2">
    <w:name w:val="toc 2"/>
    <w:basedOn w:val="Normal"/>
    <w:next w:val="Normal"/>
    <w:autoRedefine/>
    <w:uiPriority w:val="39"/>
    <w:rsid w:val="00F24DB4"/>
    <w:pPr>
      <w:tabs>
        <w:tab w:val="left" w:pos="900"/>
        <w:tab w:val="right" w:leader="dot" w:pos="8640"/>
      </w:tabs>
      <w:spacing w:line="480" w:lineRule="exact"/>
      <w:ind w:left="900" w:hanging="454"/>
    </w:pPr>
    <w:rPr>
      <w:szCs w:val="24"/>
    </w:rPr>
  </w:style>
  <w:style w:type="paragraph" w:styleId="TOC4">
    <w:name w:val="toc 4"/>
    <w:basedOn w:val="Normal"/>
    <w:next w:val="Normal"/>
    <w:autoRedefine/>
    <w:uiPriority w:val="39"/>
    <w:rsid w:val="008828C6"/>
    <w:pPr>
      <w:ind w:left="600"/>
    </w:pPr>
  </w:style>
  <w:style w:type="paragraph" w:styleId="TOC3">
    <w:name w:val="toc 3"/>
    <w:basedOn w:val="Normal"/>
    <w:next w:val="Normal"/>
    <w:autoRedefine/>
    <w:uiPriority w:val="39"/>
    <w:rsid w:val="00C24C7A"/>
    <w:pPr>
      <w:tabs>
        <w:tab w:val="left" w:pos="1620"/>
        <w:tab w:val="left" w:pos="1680"/>
        <w:tab w:val="right" w:leader="dot" w:pos="8640"/>
      </w:tabs>
      <w:spacing w:line="480" w:lineRule="exact"/>
      <w:ind w:left="900"/>
    </w:pPr>
  </w:style>
  <w:style w:type="character" w:styleId="EndnoteReference">
    <w:name w:val="endnote reference"/>
    <w:rsid w:val="008828C6"/>
    <w:rPr>
      <w:vertAlign w:val="superscript"/>
    </w:rPr>
  </w:style>
  <w:style w:type="character" w:styleId="FootnoteReference">
    <w:name w:val="footnote reference"/>
    <w:rsid w:val="008828C6"/>
    <w:rPr>
      <w:position w:val="6"/>
      <w:sz w:val="16"/>
    </w:rPr>
  </w:style>
  <w:style w:type="paragraph" w:styleId="FootnoteText">
    <w:name w:val="footnote text"/>
    <w:basedOn w:val="Normal"/>
    <w:link w:val="FootnoteTextChar"/>
    <w:rsid w:val="00AD3FD3"/>
    <w:pPr>
      <w:tabs>
        <w:tab w:val="left" w:pos="450"/>
        <w:tab w:val="left" w:pos="6480"/>
      </w:tabs>
      <w:spacing w:before="240" w:line="280" w:lineRule="exact"/>
      <w:jc w:val="both"/>
    </w:pPr>
    <w:rPr>
      <w:noProof w:val="0"/>
    </w:rPr>
  </w:style>
  <w:style w:type="character" w:customStyle="1" w:styleId="FootnoteTextChar">
    <w:name w:val="Footnote Text Char"/>
    <w:link w:val="FootnoteText"/>
    <w:rsid w:val="00AD3FD3"/>
    <w:rPr>
      <w:rFonts w:ascii="Palatino" w:hAnsi="Palatino"/>
      <w:sz w:val="24"/>
    </w:rPr>
  </w:style>
  <w:style w:type="paragraph" w:customStyle="1" w:styleId="Indent2">
    <w:name w:val="Indent2"/>
    <w:basedOn w:val="Indent"/>
    <w:rsid w:val="008828C6"/>
    <w:pPr>
      <w:spacing w:before="0"/>
      <w:jc w:val="both"/>
    </w:pPr>
    <w:rPr>
      <w:rFonts w:ascii="Palatino" w:hAnsi="Palatino"/>
    </w:rPr>
  </w:style>
  <w:style w:type="paragraph" w:customStyle="1" w:styleId="Section1">
    <w:name w:val="Section 1"/>
    <w:basedOn w:val="Section"/>
    <w:qFormat/>
    <w:rsid w:val="00B86835"/>
    <w:pPr>
      <w:tabs>
        <w:tab w:val="clear" w:pos="450"/>
        <w:tab w:val="left" w:pos="720"/>
      </w:tabs>
    </w:pPr>
    <w:rPr>
      <w:b w:val="0"/>
      <w:bCs w:val="0"/>
      <w:i/>
    </w:rPr>
  </w:style>
  <w:style w:type="paragraph" w:styleId="TOC5">
    <w:name w:val="toc 5"/>
    <w:basedOn w:val="Normal"/>
    <w:next w:val="Normal"/>
    <w:autoRedefine/>
    <w:uiPriority w:val="39"/>
    <w:unhideWhenUsed/>
    <w:rsid w:val="00CB4F26"/>
    <w:pPr>
      <w:spacing w:after="100"/>
      <w:ind w:left="960"/>
    </w:pPr>
    <w:rPr>
      <w:rFonts w:ascii="Cambria" w:hAnsi="Cambria"/>
      <w:noProof w:val="0"/>
      <w:szCs w:val="24"/>
    </w:rPr>
  </w:style>
  <w:style w:type="paragraph" w:styleId="TOC6">
    <w:name w:val="toc 6"/>
    <w:basedOn w:val="Normal"/>
    <w:next w:val="Normal"/>
    <w:autoRedefine/>
    <w:uiPriority w:val="39"/>
    <w:unhideWhenUsed/>
    <w:rsid w:val="00CB4F26"/>
    <w:pPr>
      <w:spacing w:after="100"/>
      <w:ind w:left="1200"/>
    </w:pPr>
    <w:rPr>
      <w:rFonts w:ascii="Cambria" w:hAnsi="Cambria"/>
      <w:noProof w:val="0"/>
      <w:szCs w:val="24"/>
    </w:rPr>
  </w:style>
  <w:style w:type="paragraph" w:styleId="TOC7">
    <w:name w:val="toc 7"/>
    <w:basedOn w:val="Normal"/>
    <w:next w:val="Normal"/>
    <w:autoRedefine/>
    <w:uiPriority w:val="39"/>
    <w:unhideWhenUsed/>
    <w:rsid w:val="00CB4F26"/>
    <w:pPr>
      <w:spacing w:after="100"/>
      <w:ind w:left="1440"/>
    </w:pPr>
    <w:rPr>
      <w:rFonts w:ascii="Cambria" w:hAnsi="Cambria"/>
      <w:noProof w:val="0"/>
      <w:szCs w:val="24"/>
    </w:rPr>
  </w:style>
  <w:style w:type="paragraph" w:styleId="TOC8">
    <w:name w:val="toc 8"/>
    <w:basedOn w:val="Normal"/>
    <w:next w:val="Normal"/>
    <w:autoRedefine/>
    <w:uiPriority w:val="39"/>
    <w:unhideWhenUsed/>
    <w:rsid w:val="00CB4F26"/>
    <w:pPr>
      <w:spacing w:after="100"/>
      <w:ind w:left="1680"/>
    </w:pPr>
    <w:rPr>
      <w:rFonts w:ascii="Cambria" w:hAnsi="Cambria"/>
      <w:noProof w:val="0"/>
      <w:szCs w:val="24"/>
    </w:rPr>
  </w:style>
  <w:style w:type="paragraph" w:styleId="TOC9">
    <w:name w:val="toc 9"/>
    <w:basedOn w:val="Normal"/>
    <w:next w:val="Normal"/>
    <w:autoRedefine/>
    <w:uiPriority w:val="39"/>
    <w:unhideWhenUsed/>
    <w:rsid w:val="00CB4F26"/>
    <w:pPr>
      <w:spacing w:after="100"/>
      <w:ind w:left="1920"/>
    </w:pPr>
    <w:rPr>
      <w:rFonts w:ascii="Cambria" w:hAnsi="Cambria"/>
      <w:noProof w:val="0"/>
      <w:szCs w:val="24"/>
    </w:rPr>
  </w:style>
  <w:style w:type="paragraph" w:customStyle="1" w:styleId="B">
    <w:name w:val="B"/>
    <w:basedOn w:val="Normal"/>
    <w:rsid w:val="00135F5C"/>
    <w:pPr>
      <w:widowControl w:val="0"/>
      <w:numPr>
        <w:numId w:val="2"/>
      </w:numPr>
      <w:tabs>
        <w:tab w:val="clear" w:pos="1080"/>
        <w:tab w:val="num" w:pos="720"/>
      </w:tabs>
      <w:spacing w:line="480" w:lineRule="exact"/>
      <w:ind w:left="720"/>
      <w:jc w:val="both"/>
    </w:pPr>
    <w:rPr>
      <w:b/>
    </w:rPr>
  </w:style>
  <w:style w:type="paragraph" w:customStyle="1" w:styleId="Bullet">
    <w:name w:val="Bullet"/>
    <w:basedOn w:val="Normal"/>
    <w:qFormat/>
    <w:rsid w:val="00AF1C86"/>
    <w:pPr>
      <w:widowControl w:val="0"/>
      <w:numPr>
        <w:numId w:val="4"/>
      </w:numPr>
      <w:spacing w:line="480" w:lineRule="exact"/>
      <w:ind w:left="720" w:hanging="270"/>
      <w:jc w:val="both"/>
    </w:pPr>
    <w:rPr>
      <w:szCs w:val="24"/>
    </w:rPr>
  </w:style>
  <w:style w:type="paragraph" w:customStyle="1" w:styleId="NoSpacing1">
    <w:name w:val="No Spacing1"/>
    <w:link w:val="NoSpacingChar"/>
    <w:uiPriority w:val="1"/>
    <w:qFormat/>
    <w:rsid w:val="00636F33"/>
    <w:rPr>
      <w:rFonts w:ascii="Calibri" w:hAnsi="Calibri"/>
      <w:sz w:val="22"/>
      <w:szCs w:val="22"/>
    </w:rPr>
  </w:style>
  <w:style w:type="paragraph" w:customStyle="1" w:styleId="References">
    <w:name w:val="References"/>
    <w:basedOn w:val="Manuscript"/>
    <w:qFormat/>
    <w:rsid w:val="001817F1"/>
    <w:pPr>
      <w:ind w:left="450" w:hanging="450"/>
    </w:pPr>
  </w:style>
  <w:style w:type="character" w:customStyle="1" w:styleId="NoSpacingChar">
    <w:name w:val="No Spacing Char"/>
    <w:link w:val="NoSpacing1"/>
    <w:uiPriority w:val="1"/>
    <w:rsid w:val="00636F33"/>
    <w:rPr>
      <w:rFonts w:ascii="Calibri" w:hAnsi="Calibri"/>
      <w:sz w:val="22"/>
      <w:szCs w:val="22"/>
      <w:lang w:val="en-US" w:eastAsia="en-US" w:bidi="ar-SA"/>
    </w:rPr>
  </w:style>
  <w:style w:type="paragraph" w:styleId="HTMLPreformatted">
    <w:name w:val="HTML Preformatted"/>
    <w:basedOn w:val="Normal"/>
    <w:link w:val="HTMLPreformattedChar"/>
    <w:rsid w:val="005A5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noProof w:val="0"/>
      <w:sz w:val="20"/>
    </w:rPr>
  </w:style>
  <w:style w:type="paragraph" w:customStyle="1" w:styleId="Table">
    <w:name w:val="Table"/>
    <w:basedOn w:val="Caption"/>
    <w:qFormat/>
    <w:rsid w:val="008E1B87"/>
    <w:pPr>
      <w:framePr w:wrap="notBeside"/>
      <w:spacing w:before="0" w:after="120"/>
      <w:ind w:left="1080" w:hanging="806"/>
    </w:pPr>
    <w:rPr>
      <w:bCs/>
    </w:rPr>
  </w:style>
  <w:style w:type="character" w:customStyle="1" w:styleId="HTMLPreformattedChar">
    <w:name w:val="HTML Preformatted Char"/>
    <w:link w:val="HTMLPreformatted"/>
    <w:rsid w:val="005A5000"/>
    <w:rPr>
      <w:rFonts w:ascii="Courier New" w:hAnsi="Courier New" w:cs="Courier New"/>
    </w:rPr>
  </w:style>
  <w:style w:type="paragraph" w:styleId="DocumentMap">
    <w:name w:val="Document Map"/>
    <w:basedOn w:val="Normal"/>
    <w:link w:val="DocumentMapChar"/>
    <w:rsid w:val="005A5000"/>
    <w:pPr>
      <w:shd w:val="clear" w:color="auto" w:fill="000080"/>
    </w:pPr>
    <w:rPr>
      <w:rFonts w:ascii="Tahoma" w:hAnsi="Tahoma" w:cs="Tahoma"/>
      <w:noProof w:val="0"/>
      <w:szCs w:val="24"/>
    </w:rPr>
  </w:style>
  <w:style w:type="character" w:customStyle="1" w:styleId="DocumentMapChar">
    <w:name w:val="Document Map Char"/>
    <w:link w:val="DocumentMap"/>
    <w:rsid w:val="005A5000"/>
    <w:rPr>
      <w:rFonts w:ascii="Tahoma" w:hAnsi="Tahoma" w:cs="Tahoma"/>
      <w:sz w:val="24"/>
      <w:szCs w:val="24"/>
      <w:shd w:val="clear" w:color="auto" w:fill="000080"/>
    </w:rPr>
  </w:style>
  <w:style w:type="character" w:customStyle="1" w:styleId="FooterChar">
    <w:name w:val="Footer Char"/>
    <w:link w:val="Footer"/>
    <w:uiPriority w:val="99"/>
    <w:rsid w:val="005A5000"/>
    <w:rPr>
      <w:rFonts w:ascii="Adobe Garamond Pro" w:hAnsi="Adobe Garamond Pro"/>
      <w:noProof/>
      <w:sz w:val="24"/>
    </w:rPr>
  </w:style>
  <w:style w:type="paragraph" w:customStyle="1" w:styleId="ColorfulList-Accent11">
    <w:name w:val="Colorful List - Accent 11"/>
    <w:basedOn w:val="Normal"/>
    <w:uiPriority w:val="34"/>
    <w:qFormat/>
    <w:rsid w:val="005A5000"/>
    <w:pPr>
      <w:ind w:left="720"/>
    </w:pPr>
    <w:rPr>
      <w:rFonts w:ascii="Times New Roman" w:hAnsi="Times New Roman"/>
      <w:noProof w:val="0"/>
      <w:szCs w:val="24"/>
    </w:rPr>
  </w:style>
  <w:style w:type="character" w:customStyle="1" w:styleId="HeaderChar">
    <w:name w:val="Header Char"/>
    <w:link w:val="Header"/>
    <w:uiPriority w:val="99"/>
    <w:rsid w:val="00583512"/>
    <w:rPr>
      <w:rFonts w:ascii="Adobe Garamond Pro" w:hAnsi="Adobe Garamond Pro"/>
      <w:noProof/>
      <w:sz w:val="24"/>
    </w:rPr>
  </w:style>
  <w:style w:type="paragraph" w:styleId="ListParagraph">
    <w:name w:val="List Paragraph"/>
    <w:basedOn w:val="Normal"/>
    <w:uiPriority w:val="34"/>
    <w:qFormat/>
    <w:rsid w:val="00FA2B62"/>
    <w:pPr>
      <w:spacing w:after="200" w:line="276" w:lineRule="auto"/>
      <w:ind w:left="720"/>
      <w:contextualSpacing/>
    </w:pPr>
    <w:rPr>
      <w:rFonts w:ascii="Calibri" w:eastAsia="Calibri" w:hAnsi="Calibri"/>
      <w:noProof w:val="0"/>
      <w:sz w:val="22"/>
      <w:szCs w:val="22"/>
    </w:rPr>
  </w:style>
  <w:style w:type="character" w:customStyle="1" w:styleId="Heading1Char">
    <w:name w:val="Heading 1 Char"/>
    <w:basedOn w:val="DefaultParagraphFont"/>
    <w:link w:val="Heading1"/>
    <w:rsid w:val="000B7BC2"/>
    <w:rPr>
      <w:rFonts w:ascii="Adobe Garamond Pro" w:hAnsi="Adobe Garamond Pro"/>
      <w:noProof/>
      <w:color w:val="FF0000"/>
      <w:sz w:val="24"/>
    </w:rPr>
  </w:style>
  <w:style w:type="character" w:customStyle="1" w:styleId="Heading2Char">
    <w:name w:val="Heading 2 Char"/>
    <w:basedOn w:val="DefaultParagraphFont"/>
    <w:link w:val="Heading2"/>
    <w:rsid w:val="000B7BC2"/>
    <w:rPr>
      <w:rFonts w:ascii="Adobe Garamond Pro" w:hAnsi="Adobe Garamond Pro"/>
      <w:b/>
      <w:noProof/>
      <w:sz w:val="24"/>
    </w:rPr>
  </w:style>
  <w:style w:type="character" w:customStyle="1" w:styleId="Heading3Char">
    <w:name w:val="Heading 3 Char"/>
    <w:basedOn w:val="DefaultParagraphFont"/>
    <w:link w:val="Heading3"/>
    <w:rsid w:val="000B7BC2"/>
    <w:rPr>
      <w:rFonts w:ascii="Adobe Garamond Pro" w:hAnsi="Adobe Garamond Pro"/>
      <w:b/>
      <w:i/>
      <w:noProof/>
      <w:sz w:val="22"/>
    </w:rPr>
  </w:style>
  <w:style w:type="character" w:customStyle="1" w:styleId="Heading4Char">
    <w:name w:val="Heading 4 Char"/>
    <w:basedOn w:val="DefaultParagraphFont"/>
    <w:link w:val="Heading4"/>
    <w:rsid w:val="000B7BC2"/>
    <w:rPr>
      <w:rFonts w:ascii="Adobe Garamond Pro" w:hAnsi="Adobe Garamond Pro"/>
      <w:b/>
      <w:i/>
      <w:noProof/>
      <w:sz w:val="24"/>
    </w:rPr>
  </w:style>
  <w:style w:type="character" w:customStyle="1" w:styleId="Heading5Char">
    <w:name w:val="Heading 5 Char"/>
    <w:basedOn w:val="DefaultParagraphFont"/>
    <w:link w:val="Heading5"/>
    <w:rsid w:val="000B7BC2"/>
    <w:rPr>
      <w:rFonts w:ascii="Adobe Garamond Pro" w:hAnsi="Adobe Garamond Pro"/>
      <w:b/>
      <w:i/>
      <w:noProof/>
      <w:sz w:val="24"/>
    </w:rPr>
  </w:style>
  <w:style w:type="character" w:customStyle="1" w:styleId="Heading6Char">
    <w:name w:val="Heading 6 Char"/>
    <w:basedOn w:val="DefaultParagraphFont"/>
    <w:link w:val="Heading6"/>
    <w:rsid w:val="000B7BC2"/>
    <w:rPr>
      <w:rFonts w:ascii="Adobe Garamond Pro" w:hAnsi="Adobe Garamond Pro"/>
      <w:noProof/>
      <w:sz w:val="24"/>
    </w:rPr>
  </w:style>
  <w:style w:type="character" w:customStyle="1" w:styleId="Heading7Char">
    <w:name w:val="Heading 7 Char"/>
    <w:basedOn w:val="DefaultParagraphFont"/>
    <w:link w:val="Heading7"/>
    <w:rsid w:val="000B7BC2"/>
    <w:rPr>
      <w:rFonts w:ascii="Adobe Garamond Pro" w:hAnsi="Adobe Garamond Pro"/>
      <w:b/>
      <w:i/>
      <w:noProof/>
      <w:sz w:val="22"/>
    </w:rPr>
  </w:style>
  <w:style w:type="character" w:customStyle="1" w:styleId="Heading8Char">
    <w:name w:val="Heading 8 Char"/>
    <w:basedOn w:val="DefaultParagraphFont"/>
    <w:link w:val="Heading8"/>
    <w:rsid w:val="000B7BC2"/>
    <w:rPr>
      <w:rFonts w:ascii="Adobe Garamond Pro" w:hAnsi="Adobe Garamond Pro"/>
      <w:i/>
      <w:noProof/>
      <w:sz w:val="22"/>
    </w:rPr>
  </w:style>
  <w:style w:type="character" w:customStyle="1" w:styleId="Heading9Char">
    <w:name w:val="Heading 9 Char"/>
    <w:basedOn w:val="DefaultParagraphFont"/>
    <w:link w:val="Heading9"/>
    <w:rsid w:val="000B7BC2"/>
    <w:rPr>
      <w:rFonts w:ascii="Adobe Garamond Pro" w:hAnsi="Adobe Garamond Pro"/>
      <w:noProof/>
      <w:sz w:val="24"/>
    </w:rPr>
  </w:style>
  <w:style w:type="character" w:customStyle="1" w:styleId="EndnoteTextChar">
    <w:name w:val="Endnote Text Char"/>
    <w:basedOn w:val="DefaultParagraphFont"/>
    <w:link w:val="EndnoteText"/>
    <w:semiHidden/>
    <w:rsid w:val="000B7BC2"/>
    <w:rPr>
      <w:rFonts w:ascii="Adobe Garamond Pro" w:hAnsi="Adobe Garamond Pro"/>
      <w:noProof/>
    </w:rPr>
  </w:style>
  <w:style w:type="character" w:customStyle="1" w:styleId="BodyTextChar">
    <w:name w:val="Body Text Char"/>
    <w:basedOn w:val="DefaultParagraphFont"/>
    <w:link w:val="BodyText"/>
    <w:rsid w:val="000B7BC2"/>
    <w:rPr>
      <w:rFonts w:ascii="Adobe Garamond Pro" w:hAnsi="Adobe Garamond Pro"/>
      <w:noProof/>
      <w:color w:val="FF0000"/>
      <w:sz w:val="24"/>
    </w:rPr>
  </w:style>
  <w:style w:type="character" w:customStyle="1" w:styleId="BodyTextIndentChar">
    <w:name w:val="Body Text Indent Char"/>
    <w:basedOn w:val="DefaultParagraphFont"/>
    <w:link w:val="BodyTextIndent"/>
    <w:rsid w:val="000B7BC2"/>
    <w:rPr>
      <w:rFonts w:ascii="Adobe Garamond Pro" w:hAnsi="Adobe Garamond Pro"/>
      <w:noProof/>
      <w:sz w:val="24"/>
    </w:rPr>
  </w:style>
  <w:style w:type="character" w:customStyle="1" w:styleId="BodyText2Char">
    <w:name w:val="Body Text 2 Char"/>
    <w:basedOn w:val="DefaultParagraphFont"/>
    <w:link w:val="BodyText2"/>
    <w:rsid w:val="000B7BC2"/>
    <w:rPr>
      <w:rFonts w:ascii="Adobe Garamond Pro" w:hAnsi="Adobe Garamond Pro"/>
      <w:noProof/>
      <w:sz w:val="24"/>
    </w:rPr>
  </w:style>
  <w:style w:type="character" w:customStyle="1" w:styleId="CommentTextChar">
    <w:name w:val="Comment Text Char"/>
    <w:basedOn w:val="DefaultParagraphFont"/>
    <w:link w:val="CommentText"/>
    <w:uiPriority w:val="99"/>
    <w:semiHidden/>
    <w:rsid w:val="000B7BC2"/>
    <w:rPr>
      <w:rFonts w:ascii="Times New Roman" w:hAnsi="Times New Roman"/>
      <w:sz w:val="24"/>
    </w:rPr>
  </w:style>
  <w:style w:type="character" w:customStyle="1" w:styleId="TitleChar">
    <w:name w:val="Title Char"/>
    <w:basedOn w:val="DefaultParagraphFont"/>
    <w:link w:val="Title"/>
    <w:rsid w:val="000B7BC2"/>
    <w:rPr>
      <w:rFonts w:ascii="Verdana" w:hAnsi="Verdana"/>
      <w:b/>
      <w:i/>
      <w:color w:val="333333"/>
      <w:sz w:val="32"/>
      <w:szCs w:val="24"/>
    </w:rPr>
  </w:style>
  <w:style w:type="character" w:customStyle="1" w:styleId="CommentSubjectChar">
    <w:name w:val="Comment Subject Char"/>
    <w:basedOn w:val="CommentTextChar"/>
    <w:link w:val="CommentSubject"/>
    <w:semiHidden/>
    <w:rsid w:val="000B7BC2"/>
    <w:rPr>
      <w:rFonts w:ascii="Times New Roman" w:hAnsi="Times New Roman"/>
      <w:b/>
      <w:bCs/>
      <w:sz w:val="24"/>
    </w:rPr>
  </w:style>
  <w:style w:type="character" w:customStyle="1" w:styleId="DateChar">
    <w:name w:val="Date Char"/>
    <w:basedOn w:val="DefaultParagraphFont"/>
    <w:link w:val="Date"/>
    <w:rsid w:val="000B7BC2"/>
    <w:rPr>
      <w:rFonts w:ascii="Adobe Garamond Pro" w:hAnsi="Adobe Garamond Pro"/>
      <w:sz w:val="24"/>
    </w:rPr>
  </w:style>
  <w:style w:type="character" w:customStyle="1" w:styleId="SalutationChar">
    <w:name w:val="Salutation Char"/>
    <w:basedOn w:val="DefaultParagraphFont"/>
    <w:link w:val="Salutation"/>
    <w:rsid w:val="000B7BC2"/>
    <w:rPr>
      <w:rFonts w:ascii="Adobe Garamond Pro" w:hAnsi="Adobe Garamond Pro"/>
      <w:sz w:val="24"/>
    </w:rPr>
  </w:style>
  <w:style w:type="character" w:customStyle="1" w:styleId="pre">
    <w:name w:val="pre"/>
    <w:basedOn w:val="DefaultParagraphFont"/>
    <w:rsid w:val="000B7BC2"/>
  </w:style>
  <w:style w:type="character" w:styleId="Strong">
    <w:name w:val="Strong"/>
    <w:basedOn w:val="DefaultParagraphFont"/>
    <w:uiPriority w:val="22"/>
    <w:qFormat/>
    <w:rsid w:val="00410118"/>
    <w:rPr>
      <w:b/>
      <w:bCs/>
    </w:rPr>
  </w:style>
  <w:style w:type="character" w:customStyle="1" w:styleId="eqno">
    <w:name w:val="eqno"/>
    <w:basedOn w:val="DefaultParagraphFont"/>
    <w:rsid w:val="00410118"/>
  </w:style>
  <w:style w:type="character" w:styleId="CommentReference">
    <w:name w:val="annotation reference"/>
    <w:basedOn w:val="DefaultParagraphFont"/>
    <w:uiPriority w:val="99"/>
    <w:semiHidden/>
    <w:unhideWhenUsed/>
    <w:rsid w:val="00BB3436"/>
    <w:rPr>
      <w:sz w:val="16"/>
      <w:szCs w:val="16"/>
    </w:rPr>
  </w:style>
  <w:style w:type="character" w:styleId="UnresolvedMention">
    <w:name w:val="Unresolved Mention"/>
    <w:basedOn w:val="DefaultParagraphFont"/>
    <w:uiPriority w:val="99"/>
    <w:semiHidden/>
    <w:unhideWhenUsed/>
    <w:rsid w:val="00A45E05"/>
    <w:rPr>
      <w:color w:val="605E5C"/>
      <w:shd w:val="clear" w:color="auto" w:fill="E1DFDD"/>
    </w:rPr>
  </w:style>
  <w:style w:type="paragraph" w:styleId="PlainText">
    <w:name w:val="Plain Text"/>
    <w:basedOn w:val="Normal"/>
    <w:link w:val="PlainTextChar"/>
    <w:uiPriority w:val="99"/>
    <w:unhideWhenUsed/>
    <w:rsid w:val="006A391F"/>
    <w:rPr>
      <w:rFonts w:ascii="Verdana" w:hAnsi="Verdana" w:cs="Calibri"/>
      <w:noProof w:val="0"/>
      <w:sz w:val="20"/>
      <w:szCs w:val="21"/>
    </w:rPr>
  </w:style>
  <w:style w:type="character" w:customStyle="1" w:styleId="PlainTextChar">
    <w:name w:val="Plain Text Char"/>
    <w:basedOn w:val="DefaultParagraphFont"/>
    <w:link w:val="PlainText"/>
    <w:uiPriority w:val="99"/>
    <w:rsid w:val="006A391F"/>
    <w:rPr>
      <w:rFonts w:ascii="Verdana" w:hAnsi="Verdana" w:cs="Calibri"/>
      <w:szCs w:val="21"/>
    </w:rPr>
  </w:style>
  <w:style w:type="paragraph" w:styleId="Revision">
    <w:name w:val="Revision"/>
    <w:hidden/>
    <w:semiHidden/>
    <w:rsid w:val="00673CA2"/>
    <w:rPr>
      <w:rFonts w:ascii="Adobe Garamond Pro" w:hAnsi="Adobe Garamond Pro"/>
      <w:noProo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290107">
      <w:bodyDiv w:val="1"/>
      <w:marLeft w:val="0"/>
      <w:marRight w:val="0"/>
      <w:marTop w:val="0"/>
      <w:marBottom w:val="0"/>
      <w:divBdr>
        <w:top w:val="none" w:sz="0" w:space="0" w:color="auto"/>
        <w:left w:val="none" w:sz="0" w:space="0" w:color="auto"/>
        <w:bottom w:val="none" w:sz="0" w:space="0" w:color="auto"/>
        <w:right w:val="none" w:sz="0" w:space="0" w:color="auto"/>
      </w:divBdr>
      <w:divsChild>
        <w:div w:id="724640737">
          <w:marLeft w:val="0"/>
          <w:marRight w:val="0"/>
          <w:marTop w:val="0"/>
          <w:marBottom w:val="0"/>
          <w:divBdr>
            <w:top w:val="none" w:sz="0" w:space="0" w:color="auto"/>
            <w:left w:val="none" w:sz="0" w:space="0" w:color="auto"/>
            <w:bottom w:val="none" w:sz="0" w:space="0" w:color="auto"/>
            <w:right w:val="none" w:sz="0" w:space="0" w:color="auto"/>
          </w:divBdr>
          <w:divsChild>
            <w:div w:id="48069279">
              <w:marLeft w:val="0"/>
              <w:marRight w:val="0"/>
              <w:marTop w:val="0"/>
              <w:marBottom w:val="0"/>
              <w:divBdr>
                <w:top w:val="none" w:sz="0" w:space="0" w:color="auto"/>
                <w:left w:val="none" w:sz="0" w:space="0" w:color="auto"/>
                <w:bottom w:val="none" w:sz="0" w:space="0" w:color="auto"/>
                <w:right w:val="none" w:sz="0" w:space="0" w:color="auto"/>
              </w:divBdr>
            </w:div>
            <w:div w:id="1525097047">
              <w:marLeft w:val="0"/>
              <w:marRight w:val="0"/>
              <w:marTop w:val="0"/>
              <w:marBottom w:val="0"/>
              <w:divBdr>
                <w:top w:val="none" w:sz="0" w:space="0" w:color="auto"/>
                <w:left w:val="none" w:sz="0" w:space="0" w:color="auto"/>
                <w:bottom w:val="none" w:sz="0" w:space="0" w:color="auto"/>
                <w:right w:val="none" w:sz="0" w:space="0" w:color="auto"/>
              </w:divBdr>
            </w:div>
            <w:div w:id="1578436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069003">
      <w:bodyDiv w:val="1"/>
      <w:marLeft w:val="0"/>
      <w:marRight w:val="0"/>
      <w:marTop w:val="0"/>
      <w:marBottom w:val="0"/>
      <w:divBdr>
        <w:top w:val="none" w:sz="0" w:space="0" w:color="auto"/>
        <w:left w:val="none" w:sz="0" w:space="0" w:color="auto"/>
        <w:bottom w:val="none" w:sz="0" w:space="0" w:color="auto"/>
        <w:right w:val="none" w:sz="0" w:space="0" w:color="auto"/>
      </w:divBdr>
      <w:divsChild>
        <w:div w:id="1348022682">
          <w:marLeft w:val="0"/>
          <w:marRight w:val="0"/>
          <w:marTop w:val="0"/>
          <w:marBottom w:val="0"/>
          <w:divBdr>
            <w:top w:val="none" w:sz="0" w:space="0" w:color="auto"/>
            <w:left w:val="none" w:sz="0" w:space="0" w:color="auto"/>
            <w:bottom w:val="none" w:sz="0" w:space="0" w:color="auto"/>
            <w:right w:val="none" w:sz="0" w:space="0" w:color="auto"/>
          </w:divBdr>
          <w:divsChild>
            <w:div w:id="1313214024">
              <w:marLeft w:val="0"/>
              <w:marRight w:val="0"/>
              <w:marTop w:val="0"/>
              <w:marBottom w:val="0"/>
              <w:divBdr>
                <w:top w:val="none" w:sz="0" w:space="0" w:color="auto"/>
                <w:left w:val="none" w:sz="0" w:space="0" w:color="auto"/>
                <w:bottom w:val="none" w:sz="0" w:space="0" w:color="auto"/>
                <w:right w:val="none" w:sz="0" w:space="0" w:color="auto"/>
              </w:divBdr>
            </w:div>
            <w:div w:id="1597178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98997">
      <w:bodyDiv w:val="1"/>
      <w:marLeft w:val="0"/>
      <w:marRight w:val="0"/>
      <w:marTop w:val="0"/>
      <w:marBottom w:val="0"/>
      <w:divBdr>
        <w:top w:val="none" w:sz="0" w:space="0" w:color="auto"/>
        <w:left w:val="none" w:sz="0" w:space="0" w:color="auto"/>
        <w:bottom w:val="none" w:sz="0" w:space="0" w:color="auto"/>
        <w:right w:val="none" w:sz="0" w:space="0" w:color="auto"/>
      </w:divBdr>
      <w:divsChild>
        <w:div w:id="1684668563">
          <w:marLeft w:val="0"/>
          <w:marRight w:val="0"/>
          <w:marTop w:val="0"/>
          <w:marBottom w:val="0"/>
          <w:divBdr>
            <w:top w:val="none" w:sz="0" w:space="0" w:color="auto"/>
            <w:left w:val="none" w:sz="0" w:space="0" w:color="auto"/>
            <w:bottom w:val="none" w:sz="0" w:space="0" w:color="auto"/>
            <w:right w:val="none" w:sz="0" w:space="0" w:color="auto"/>
          </w:divBdr>
          <w:divsChild>
            <w:div w:id="132042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37485">
      <w:bodyDiv w:val="1"/>
      <w:marLeft w:val="0"/>
      <w:marRight w:val="0"/>
      <w:marTop w:val="0"/>
      <w:marBottom w:val="0"/>
      <w:divBdr>
        <w:top w:val="none" w:sz="0" w:space="0" w:color="auto"/>
        <w:left w:val="none" w:sz="0" w:space="0" w:color="auto"/>
        <w:bottom w:val="none" w:sz="0" w:space="0" w:color="auto"/>
        <w:right w:val="none" w:sz="0" w:space="0" w:color="auto"/>
      </w:divBdr>
    </w:div>
    <w:div w:id="258031694">
      <w:bodyDiv w:val="1"/>
      <w:marLeft w:val="0"/>
      <w:marRight w:val="0"/>
      <w:marTop w:val="0"/>
      <w:marBottom w:val="0"/>
      <w:divBdr>
        <w:top w:val="none" w:sz="0" w:space="0" w:color="auto"/>
        <w:left w:val="none" w:sz="0" w:space="0" w:color="auto"/>
        <w:bottom w:val="none" w:sz="0" w:space="0" w:color="auto"/>
        <w:right w:val="none" w:sz="0" w:space="0" w:color="auto"/>
      </w:divBdr>
    </w:div>
    <w:div w:id="388265206">
      <w:bodyDiv w:val="1"/>
      <w:marLeft w:val="0"/>
      <w:marRight w:val="0"/>
      <w:marTop w:val="0"/>
      <w:marBottom w:val="0"/>
      <w:divBdr>
        <w:top w:val="none" w:sz="0" w:space="0" w:color="auto"/>
        <w:left w:val="none" w:sz="0" w:space="0" w:color="auto"/>
        <w:bottom w:val="none" w:sz="0" w:space="0" w:color="auto"/>
        <w:right w:val="none" w:sz="0" w:space="0" w:color="auto"/>
      </w:divBdr>
    </w:div>
    <w:div w:id="448012999">
      <w:bodyDiv w:val="1"/>
      <w:marLeft w:val="0"/>
      <w:marRight w:val="0"/>
      <w:marTop w:val="0"/>
      <w:marBottom w:val="0"/>
      <w:divBdr>
        <w:top w:val="none" w:sz="0" w:space="0" w:color="auto"/>
        <w:left w:val="none" w:sz="0" w:space="0" w:color="auto"/>
        <w:bottom w:val="none" w:sz="0" w:space="0" w:color="auto"/>
        <w:right w:val="none" w:sz="0" w:space="0" w:color="auto"/>
      </w:divBdr>
      <w:divsChild>
        <w:div w:id="370805338">
          <w:marLeft w:val="0"/>
          <w:marRight w:val="0"/>
          <w:marTop w:val="0"/>
          <w:marBottom w:val="0"/>
          <w:divBdr>
            <w:top w:val="none" w:sz="0" w:space="0" w:color="auto"/>
            <w:left w:val="none" w:sz="0" w:space="0" w:color="auto"/>
            <w:bottom w:val="none" w:sz="0" w:space="0" w:color="auto"/>
            <w:right w:val="none" w:sz="0" w:space="0" w:color="auto"/>
          </w:divBdr>
          <w:divsChild>
            <w:div w:id="1971861972">
              <w:marLeft w:val="0"/>
              <w:marRight w:val="0"/>
              <w:marTop w:val="0"/>
              <w:marBottom w:val="0"/>
              <w:divBdr>
                <w:top w:val="none" w:sz="0" w:space="0" w:color="auto"/>
                <w:left w:val="none" w:sz="0" w:space="0" w:color="auto"/>
                <w:bottom w:val="none" w:sz="0" w:space="0" w:color="auto"/>
                <w:right w:val="none" w:sz="0" w:space="0" w:color="auto"/>
              </w:divBdr>
              <w:divsChild>
                <w:div w:id="1019085887">
                  <w:marLeft w:val="0"/>
                  <w:marRight w:val="0"/>
                  <w:marTop w:val="0"/>
                  <w:marBottom w:val="0"/>
                  <w:divBdr>
                    <w:top w:val="none" w:sz="0" w:space="0" w:color="auto"/>
                    <w:left w:val="none" w:sz="0" w:space="0" w:color="auto"/>
                    <w:bottom w:val="none" w:sz="0" w:space="0" w:color="auto"/>
                    <w:right w:val="none" w:sz="0" w:space="0" w:color="auto"/>
                  </w:divBdr>
                </w:div>
                <w:div w:id="1295598111">
                  <w:marLeft w:val="0"/>
                  <w:marRight w:val="0"/>
                  <w:marTop w:val="0"/>
                  <w:marBottom w:val="0"/>
                  <w:divBdr>
                    <w:top w:val="none" w:sz="0" w:space="0" w:color="auto"/>
                    <w:left w:val="none" w:sz="0" w:space="0" w:color="auto"/>
                    <w:bottom w:val="none" w:sz="0" w:space="0" w:color="auto"/>
                    <w:right w:val="none" w:sz="0" w:space="0" w:color="auto"/>
                  </w:divBdr>
                </w:div>
                <w:div w:id="1770812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4299844">
      <w:bodyDiv w:val="1"/>
      <w:marLeft w:val="0"/>
      <w:marRight w:val="0"/>
      <w:marTop w:val="0"/>
      <w:marBottom w:val="0"/>
      <w:divBdr>
        <w:top w:val="none" w:sz="0" w:space="0" w:color="auto"/>
        <w:left w:val="none" w:sz="0" w:space="0" w:color="auto"/>
        <w:bottom w:val="none" w:sz="0" w:space="0" w:color="auto"/>
        <w:right w:val="none" w:sz="0" w:space="0" w:color="auto"/>
      </w:divBdr>
      <w:divsChild>
        <w:div w:id="132676698">
          <w:marLeft w:val="0"/>
          <w:marRight w:val="0"/>
          <w:marTop w:val="0"/>
          <w:marBottom w:val="0"/>
          <w:divBdr>
            <w:top w:val="none" w:sz="0" w:space="0" w:color="auto"/>
            <w:left w:val="none" w:sz="0" w:space="0" w:color="auto"/>
            <w:bottom w:val="none" w:sz="0" w:space="0" w:color="auto"/>
            <w:right w:val="none" w:sz="0" w:space="0" w:color="auto"/>
          </w:divBdr>
        </w:div>
        <w:div w:id="164394686">
          <w:marLeft w:val="0"/>
          <w:marRight w:val="0"/>
          <w:marTop w:val="0"/>
          <w:marBottom w:val="0"/>
          <w:divBdr>
            <w:top w:val="none" w:sz="0" w:space="0" w:color="auto"/>
            <w:left w:val="none" w:sz="0" w:space="0" w:color="auto"/>
            <w:bottom w:val="none" w:sz="0" w:space="0" w:color="auto"/>
            <w:right w:val="none" w:sz="0" w:space="0" w:color="auto"/>
          </w:divBdr>
        </w:div>
        <w:div w:id="758137680">
          <w:marLeft w:val="0"/>
          <w:marRight w:val="0"/>
          <w:marTop w:val="0"/>
          <w:marBottom w:val="0"/>
          <w:divBdr>
            <w:top w:val="none" w:sz="0" w:space="0" w:color="auto"/>
            <w:left w:val="none" w:sz="0" w:space="0" w:color="auto"/>
            <w:bottom w:val="none" w:sz="0" w:space="0" w:color="auto"/>
            <w:right w:val="none" w:sz="0" w:space="0" w:color="auto"/>
          </w:divBdr>
        </w:div>
        <w:div w:id="772092617">
          <w:marLeft w:val="0"/>
          <w:marRight w:val="0"/>
          <w:marTop w:val="0"/>
          <w:marBottom w:val="0"/>
          <w:divBdr>
            <w:top w:val="none" w:sz="0" w:space="0" w:color="auto"/>
            <w:left w:val="none" w:sz="0" w:space="0" w:color="auto"/>
            <w:bottom w:val="none" w:sz="0" w:space="0" w:color="auto"/>
            <w:right w:val="none" w:sz="0" w:space="0" w:color="auto"/>
          </w:divBdr>
        </w:div>
        <w:div w:id="1505706942">
          <w:marLeft w:val="0"/>
          <w:marRight w:val="0"/>
          <w:marTop w:val="0"/>
          <w:marBottom w:val="0"/>
          <w:divBdr>
            <w:top w:val="none" w:sz="0" w:space="0" w:color="auto"/>
            <w:left w:val="none" w:sz="0" w:space="0" w:color="auto"/>
            <w:bottom w:val="none" w:sz="0" w:space="0" w:color="auto"/>
            <w:right w:val="none" w:sz="0" w:space="0" w:color="auto"/>
          </w:divBdr>
        </w:div>
        <w:div w:id="1544096262">
          <w:marLeft w:val="0"/>
          <w:marRight w:val="0"/>
          <w:marTop w:val="0"/>
          <w:marBottom w:val="0"/>
          <w:divBdr>
            <w:top w:val="none" w:sz="0" w:space="0" w:color="auto"/>
            <w:left w:val="none" w:sz="0" w:space="0" w:color="auto"/>
            <w:bottom w:val="none" w:sz="0" w:space="0" w:color="auto"/>
            <w:right w:val="none" w:sz="0" w:space="0" w:color="auto"/>
          </w:divBdr>
        </w:div>
        <w:div w:id="1597906038">
          <w:marLeft w:val="0"/>
          <w:marRight w:val="0"/>
          <w:marTop w:val="0"/>
          <w:marBottom w:val="0"/>
          <w:divBdr>
            <w:top w:val="none" w:sz="0" w:space="0" w:color="auto"/>
            <w:left w:val="none" w:sz="0" w:space="0" w:color="auto"/>
            <w:bottom w:val="none" w:sz="0" w:space="0" w:color="auto"/>
            <w:right w:val="none" w:sz="0" w:space="0" w:color="auto"/>
          </w:divBdr>
        </w:div>
        <w:div w:id="1624076543">
          <w:marLeft w:val="0"/>
          <w:marRight w:val="0"/>
          <w:marTop w:val="0"/>
          <w:marBottom w:val="0"/>
          <w:divBdr>
            <w:top w:val="none" w:sz="0" w:space="0" w:color="auto"/>
            <w:left w:val="none" w:sz="0" w:space="0" w:color="auto"/>
            <w:bottom w:val="none" w:sz="0" w:space="0" w:color="auto"/>
            <w:right w:val="none" w:sz="0" w:space="0" w:color="auto"/>
          </w:divBdr>
        </w:div>
        <w:div w:id="1735278620">
          <w:marLeft w:val="0"/>
          <w:marRight w:val="0"/>
          <w:marTop w:val="0"/>
          <w:marBottom w:val="0"/>
          <w:divBdr>
            <w:top w:val="none" w:sz="0" w:space="0" w:color="auto"/>
            <w:left w:val="none" w:sz="0" w:space="0" w:color="auto"/>
            <w:bottom w:val="none" w:sz="0" w:space="0" w:color="auto"/>
            <w:right w:val="none" w:sz="0" w:space="0" w:color="auto"/>
          </w:divBdr>
        </w:div>
        <w:div w:id="1739474106">
          <w:marLeft w:val="0"/>
          <w:marRight w:val="0"/>
          <w:marTop w:val="0"/>
          <w:marBottom w:val="0"/>
          <w:divBdr>
            <w:top w:val="none" w:sz="0" w:space="0" w:color="auto"/>
            <w:left w:val="none" w:sz="0" w:space="0" w:color="auto"/>
            <w:bottom w:val="none" w:sz="0" w:space="0" w:color="auto"/>
            <w:right w:val="none" w:sz="0" w:space="0" w:color="auto"/>
          </w:divBdr>
        </w:div>
        <w:div w:id="1766731778">
          <w:marLeft w:val="0"/>
          <w:marRight w:val="0"/>
          <w:marTop w:val="0"/>
          <w:marBottom w:val="0"/>
          <w:divBdr>
            <w:top w:val="none" w:sz="0" w:space="0" w:color="auto"/>
            <w:left w:val="none" w:sz="0" w:space="0" w:color="auto"/>
            <w:bottom w:val="none" w:sz="0" w:space="0" w:color="auto"/>
            <w:right w:val="none" w:sz="0" w:space="0" w:color="auto"/>
          </w:divBdr>
        </w:div>
        <w:div w:id="2061518419">
          <w:marLeft w:val="0"/>
          <w:marRight w:val="0"/>
          <w:marTop w:val="0"/>
          <w:marBottom w:val="0"/>
          <w:divBdr>
            <w:top w:val="none" w:sz="0" w:space="0" w:color="auto"/>
            <w:left w:val="none" w:sz="0" w:space="0" w:color="auto"/>
            <w:bottom w:val="none" w:sz="0" w:space="0" w:color="auto"/>
            <w:right w:val="none" w:sz="0" w:space="0" w:color="auto"/>
          </w:divBdr>
        </w:div>
      </w:divsChild>
    </w:div>
    <w:div w:id="501972198">
      <w:bodyDiv w:val="1"/>
      <w:marLeft w:val="0"/>
      <w:marRight w:val="0"/>
      <w:marTop w:val="0"/>
      <w:marBottom w:val="0"/>
      <w:divBdr>
        <w:top w:val="none" w:sz="0" w:space="0" w:color="auto"/>
        <w:left w:val="none" w:sz="0" w:space="0" w:color="auto"/>
        <w:bottom w:val="none" w:sz="0" w:space="0" w:color="auto"/>
        <w:right w:val="none" w:sz="0" w:space="0" w:color="auto"/>
      </w:divBdr>
    </w:div>
    <w:div w:id="554438879">
      <w:bodyDiv w:val="1"/>
      <w:marLeft w:val="0"/>
      <w:marRight w:val="0"/>
      <w:marTop w:val="0"/>
      <w:marBottom w:val="0"/>
      <w:divBdr>
        <w:top w:val="none" w:sz="0" w:space="0" w:color="auto"/>
        <w:left w:val="none" w:sz="0" w:space="0" w:color="auto"/>
        <w:bottom w:val="none" w:sz="0" w:space="0" w:color="auto"/>
        <w:right w:val="none" w:sz="0" w:space="0" w:color="auto"/>
      </w:divBdr>
    </w:div>
    <w:div w:id="601303440">
      <w:bodyDiv w:val="1"/>
      <w:marLeft w:val="0"/>
      <w:marRight w:val="0"/>
      <w:marTop w:val="0"/>
      <w:marBottom w:val="0"/>
      <w:divBdr>
        <w:top w:val="none" w:sz="0" w:space="0" w:color="auto"/>
        <w:left w:val="none" w:sz="0" w:space="0" w:color="auto"/>
        <w:bottom w:val="none" w:sz="0" w:space="0" w:color="auto"/>
        <w:right w:val="none" w:sz="0" w:space="0" w:color="auto"/>
      </w:divBdr>
    </w:div>
    <w:div w:id="676005635">
      <w:bodyDiv w:val="1"/>
      <w:marLeft w:val="0"/>
      <w:marRight w:val="0"/>
      <w:marTop w:val="0"/>
      <w:marBottom w:val="0"/>
      <w:divBdr>
        <w:top w:val="none" w:sz="0" w:space="0" w:color="auto"/>
        <w:left w:val="none" w:sz="0" w:space="0" w:color="auto"/>
        <w:bottom w:val="none" w:sz="0" w:space="0" w:color="auto"/>
        <w:right w:val="none" w:sz="0" w:space="0" w:color="auto"/>
      </w:divBdr>
    </w:div>
    <w:div w:id="859314670">
      <w:bodyDiv w:val="1"/>
      <w:marLeft w:val="0"/>
      <w:marRight w:val="0"/>
      <w:marTop w:val="0"/>
      <w:marBottom w:val="0"/>
      <w:divBdr>
        <w:top w:val="none" w:sz="0" w:space="0" w:color="auto"/>
        <w:left w:val="none" w:sz="0" w:space="0" w:color="auto"/>
        <w:bottom w:val="none" w:sz="0" w:space="0" w:color="auto"/>
        <w:right w:val="none" w:sz="0" w:space="0" w:color="auto"/>
      </w:divBdr>
    </w:div>
    <w:div w:id="872840321">
      <w:bodyDiv w:val="1"/>
      <w:marLeft w:val="0"/>
      <w:marRight w:val="0"/>
      <w:marTop w:val="0"/>
      <w:marBottom w:val="0"/>
      <w:divBdr>
        <w:top w:val="none" w:sz="0" w:space="0" w:color="auto"/>
        <w:left w:val="none" w:sz="0" w:space="0" w:color="auto"/>
        <w:bottom w:val="none" w:sz="0" w:space="0" w:color="auto"/>
        <w:right w:val="none" w:sz="0" w:space="0" w:color="auto"/>
      </w:divBdr>
    </w:div>
    <w:div w:id="939333222">
      <w:bodyDiv w:val="1"/>
      <w:marLeft w:val="0"/>
      <w:marRight w:val="0"/>
      <w:marTop w:val="0"/>
      <w:marBottom w:val="0"/>
      <w:divBdr>
        <w:top w:val="none" w:sz="0" w:space="0" w:color="auto"/>
        <w:left w:val="none" w:sz="0" w:space="0" w:color="auto"/>
        <w:bottom w:val="none" w:sz="0" w:space="0" w:color="auto"/>
        <w:right w:val="none" w:sz="0" w:space="0" w:color="auto"/>
      </w:divBdr>
    </w:div>
    <w:div w:id="970985393">
      <w:bodyDiv w:val="1"/>
      <w:marLeft w:val="0"/>
      <w:marRight w:val="0"/>
      <w:marTop w:val="0"/>
      <w:marBottom w:val="0"/>
      <w:divBdr>
        <w:top w:val="none" w:sz="0" w:space="0" w:color="auto"/>
        <w:left w:val="none" w:sz="0" w:space="0" w:color="auto"/>
        <w:bottom w:val="none" w:sz="0" w:space="0" w:color="auto"/>
        <w:right w:val="none" w:sz="0" w:space="0" w:color="auto"/>
      </w:divBdr>
    </w:div>
    <w:div w:id="1081946789">
      <w:bodyDiv w:val="1"/>
      <w:marLeft w:val="0"/>
      <w:marRight w:val="0"/>
      <w:marTop w:val="0"/>
      <w:marBottom w:val="0"/>
      <w:divBdr>
        <w:top w:val="none" w:sz="0" w:space="0" w:color="auto"/>
        <w:left w:val="none" w:sz="0" w:space="0" w:color="auto"/>
        <w:bottom w:val="none" w:sz="0" w:space="0" w:color="auto"/>
        <w:right w:val="none" w:sz="0" w:space="0" w:color="auto"/>
      </w:divBdr>
      <w:divsChild>
        <w:div w:id="1437401763">
          <w:marLeft w:val="0"/>
          <w:marRight w:val="0"/>
          <w:marTop w:val="0"/>
          <w:marBottom w:val="0"/>
          <w:divBdr>
            <w:top w:val="none" w:sz="0" w:space="0" w:color="auto"/>
            <w:left w:val="none" w:sz="0" w:space="0" w:color="auto"/>
            <w:bottom w:val="none" w:sz="0" w:space="0" w:color="auto"/>
            <w:right w:val="none" w:sz="0" w:space="0" w:color="auto"/>
          </w:divBdr>
        </w:div>
      </w:divsChild>
    </w:div>
    <w:div w:id="1146239207">
      <w:bodyDiv w:val="1"/>
      <w:marLeft w:val="0"/>
      <w:marRight w:val="0"/>
      <w:marTop w:val="0"/>
      <w:marBottom w:val="0"/>
      <w:divBdr>
        <w:top w:val="none" w:sz="0" w:space="0" w:color="auto"/>
        <w:left w:val="none" w:sz="0" w:space="0" w:color="auto"/>
        <w:bottom w:val="none" w:sz="0" w:space="0" w:color="auto"/>
        <w:right w:val="none" w:sz="0" w:space="0" w:color="auto"/>
      </w:divBdr>
    </w:div>
    <w:div w:id="1157651435">
      <w:bodyDiv w:val="1"/>
      <w:marLeft w:val="0"/>
      <w:marRight w:val="0"/>
      <w:marTop w:val="0"/>
      <w:marBottom w:val="0"/>
      <w:divBdr>
        <w:top w:val="none" w:sz="0" w:space="0" w:color="auto"/>
        <w:left w:val="none" w:sz="0" w:space="0" w:color="auto"/>
        <w:bottom w:val="none" w:sz="0" w:space="0" w:color="auto"/>
        <w:right w:val="none" w:sz="0" w:space="0" w:color="auto"/>
      </w:divBdr>
      <w:divsChild>
        <w:div w:id="1363943918">
          <w:marLeft w:val="0"/>
          <w:marRight w:val="0"/>
          <w:marTop w:val="0"/>
          <w:marBottom w:val="0"/>
          <w:divBdr>
            <w:top w:val="none" w:sz="0" w:space="0" w:color="auto"/>
            <w:left w:val="none" w:sz="0" w:space="0" w:color="auto"/>
            <w:bottom w:val="none" w:sz="0" w:space="0" w:color="auto"/>
            <w:right w:val="none" w:sz="0" w:space="0" w:color="auto"/>
          </w:divBdr>
          <w:divsChild>
            <w:div w:id="11809549">
              <w:marLeft w:val="0"/>
              <w:marRight w:val="0"/>
              <w:marTop w:val="0"/>
              <w:marBottom w:val="0"/>
              <w:divBdr>
                <w:top w:val="none" w:sz="0" w:space="0" w:color="auto"/>
                <w:left w:val="none" w:sz="0" w:space="0" w:color="auto"/>
                <w:bottom w:val="none" w:sz="0" w:space="0" w:color="auto"/>
                <w:right w:val="none" w:sz="0" w:space="0" w:color="auto"/>
              </w:divBdr>
            </w:div>
            <w:div w:id="86315281">
              <w:marLeft w:val="0"/>
              <w:marRight w:val="0"/>
              <w:marTop w:val="0"/>
              <w:marBottom w:val="0"/>
              <w:divBdr>
                <w:top w:val="none" w:sz="0" w:space="0" w:color="auto"/>
                <w:left w:val="none" w:sz="0" w:space="0" w:color="auto"/>
                <w:bottom w:val="none" w:sz="0" w:space="0" w:color="auto"/>
                <w:right w:val="none" w:sz="0" w:space="0" w:color="auto"/>
              </w:divBdr>
            </w:div>
            <w:div w:id="402526315">
              <w:marLeft w:val="0"/>
              <w:marRight w:val="0"/>
              <w:marTop w:val="0"/>
              <w:marBottom w:val="0"/>
              <w:divBdr>
                <w:top w:val="none" w:sz="0" w:space="0" w:color="auto"/>
                <w:left w:val="none" w:sz="0" w:space="0" w:color="auto"/>
                <w:bottom w:val="none" w:sz="0" w:space="0" w:color="auto"/>
                <w:right w:val="none" w:sz="0" w:space="0" w:color="auto"/>
              </w:divBdr>
            </w:div>
            <w:div w:id="629821093">
              <w:marLeft w:val="0"/>
              <w:marRight w:val="0"/>
              <w:marTop w:val="0"/>
              <w:marBottom w:val="0"/>
              <w:divBdr>
                <w:top w:val="none" w:sz="0" w:space="0" w:color="auto"/>
                <w:left w:val="none" w:sz="0" w:space="0" w:color="auto"/>
                <w:bottom w:val="none" w:sz="0" w:space="0" w:color="auto"/>
                <w:right w:val="none" w:sz="0" w:space="0" w:color="auto"/>
              </w:divBdr>
            </w:div>
            <w:div w:id="648703756">
              <w:marLeft w:val="0"/>
              <w:marRight w:val="0"/>
              <w:marTop w:val="0"/>
              <w:marBottom w:val="0"/>
              <w:divBdr>
                <w:top w:val="none" w:sz="0" w:space="0" w:color="auto"/>
                <w:left w:val="none" w:sz="0" w:space="0" w:color="auto"/>
                <w:bottom w:val="none" w:sz="0" w:space="0" w:color="auto"/>
                <w:right w:val="none" w:sz="0" w:space="0" w:color="auto"/>
              </w:divBdr>
            </w:div>
            <w:div w:id="800414889">
              <w:marLeft w:val="0"/>
              <w:marRight w:val="0"/>
              <w:marTop w:val="0"/>
              <w:marBottom w:val="0"/>
              <w:divBdr>
                <w:top w:val="none" w:sz="0" w:space="0" w:color="auto"/>
                <w:left w:val="none" w:sz="0" w:space="0" w:color="auto"/>
                <w:bottom w:val="none" w:sz="0" w:space="0" w:color="auto"/>
                <w:right w:val="none" w:sz="0" w:space="0" w:color="auto"/>
              </w:divBdr>
            </w:div>
            <w:div w:id="1026368334">
              <w:marLeft w:val="0"/>
              <w:marRight w:val="0"/>
              <w:marTop w:val="0"/>
              <w:marBottom w:val="0"/>
              <w:divBdr>
                <w:top w:val="none" w:sz="0" w:space="0" w:color="auto"/>
                <w:left w:val="none" w:sz="0" w:space="0" w:color="auto"/>
                <w:bottom w:val="none" w:sz="0" w:space="0" w:color="auto"/>
                <w:right w:val="none" w:sz="0" w:space="0" w:color="auto"/>
              </w:divBdr>
            </w:div>
            <w:div w:id="1200969443">
              <w:marLeft w:val="0"/>
              <w:marRight w:val="0"/>
              <w:marTop w:val="0"/>
              <w:marBottom w:val="0"/>
              <w:divBdr>
                <w:top w:val="none" w:sz="0" w:space="0" w:color="auto"/>
                <w:left w:val="none" w:sz="0" w:space="0" w:color="auto"/>
                <w:bottom w:val="none" w:sz="0" w:space="0" w:color="auto"/>
                <w:right w:val="none" w:sz="0" w:space="0" w:color="auto"/>
              </w:divBdr>
            </w:div>
            <w:div w:id="1360735526">
              <w:marLeft w:val="0"/>
              <w:marRight w:val="0"/>
              <w:marTop w:val="0"/>
              <w:marBottom w:val="0"/>
              <w:divBdr>
                <w:top w:val="none" w:sz="0" w:space="0" w:color="auto"/>
                <w:left w:val="none" w:sz="0" w:space="0" w:color="auto"/>
                <w:bottom w:val="none" w:sz="0" w:space="0" w:color="auto"/>
                <w:right w:val="none" w:sz="0" w:space="0" w:color="auto"/>
              </w:divBdr>
            </w:div>
            <w:div w:id="1388869921">
              <w:marLeft w:val="0"/>
              <w:marRight w:val="0"/>
              <w:marTop w:val="0"/>
              <w:marBottom w:val="0"/>
              <w:divBdr>
                <w:top w:val="none" w:sz="0" w:space="0" w:color="auto"/>
                <w:left w:val="none" w:sz="0" w:space="0" w:color="auto"/>
                <w:bottom w:val="none" w:sz="0" w:space="0" w:color="auto"/>
                <w:right w:val="none" w:sz="0" w:space="0" w:color="auto"/>
              </w:divBdr>
            </w:div>
            <w:div w:id="1470594343">
              <w:marLeft w:val="0"/>
              <w:marRight w:val="0"/>
              <w:marTop w:val="0"/>
              <w:marBottom w:val="0"/>
              <w:divBdr>
                <w:top w:val="none" w:sz="0" w:space="0" w:color="auto"/>
                <w:left w:val="none" w:sz="0" w:space="0" w:color="auto"/>
                <w:bottom w:val="none" w:sz="0" w:space="0" w:color="auto"/>
                <w:right w:val="none" w:sz="0" w:space="0" w:color="auto"/>
              </w:divBdr>
            </w:div>
            <w:div w:id="1504205160">
              <w:marLeft w:val="0"/>
              <w:marRight w:val="0"/>
              <w:marTop w:val="0"/>
              <w:marBottom w:val="0"/>
              <w:divBdr>
                <w:top w:val="none" w:sz="0" w:space="0" w:color="auto"/>
                <w:left w:val="none" w:sz="0" w:space="0" w:color="auto"/>
                <w:bottom w:val="none" w:sz="0" w:space="0" w:color="auto"/>
                <w:right w:val="none" w:sz="0" w:space="0" w:color="auto"/>
              </w:divBdr>
            </w:div>
            <w:div w:id="1545170814">
              <w:marLeft w:val="0"/>
              <w:marRight w:val="0"/>
              <w:marTop w:val="0"/>
              <w:marBottom w:val="0"/>
              <w:divBdr>
                <w:top w:val="none" w:sz="0" w:space="0" w:color="auto"/>
                <w:left w:val="none" w:sz="0" w:space="0" w:color="auto"/>
                <w:bottom w:val="none" w:sz="0" w:space="0" w:color="auto"/>
                <w:right w:val="none" w:sz="0" w:space="0" w:color="auto"/>
              </w:divBdr>
            </w:div>
            <w:div w:id="1730611228">
              <w:marLeft w:val="0"/>
              <w:marRight w:val="0"/>
              <w:marTop w:val="0"/>
              <w:marBottom w:val="0"/>
              <w:divBdr>
                <w:top w:val="none" w:sz="0" w:space="0" w:color="auto"/>
                <w:left w:val="none" w:sz="0" w:space="0" w:color="auto"/>
                <w:bottom w:val="none" w:sz="0" w:space="0" w:color="auto"/>
                <w:right w:val="none" w:sz="0" w:space="0" w:color="auto"/>
              </w:divBdr>
            </w:div>
            <w:div w:id="1821998338">
              <w:marLeft w:val="0"/>
              <w:marRight w:val="0"/>
              <w:marTop w:val="0"/>
              <w:marBottom w:val="0"/>
              <w:divBdr>
                <w:top w:val="none" w:sz="0" w:space="0" w:color="auto"/>
                <w:left w:val="none" w:sz="0" w:space="0" w:color="auto"/>
                <w:bottom w:val="none" w:sz="0" w:space="0" w:color="auto"/>
                <w:right w:val="none" w:sz="0" w:space="0" w:color="auto"/>
              </w:divBdr>
            </w:div>
            <w:div w:id="1841776298">
              <w:marLeft w:val="0"/>
              <w:marRight w:val="0"/>
              <w:marTop w:val="0"/>
              <w:marBottom w:val="0"/>
              <w:divBdr>
                <w:top w:val="none" w:sz="0" w:space="0" w:color="auto"/>
                <w:left w:val="none" w:sz="0" w:space="0" w:color="auto"/>
                <w:bottom w:val="none" w:sz="0" w:space="0" w:color="auto"/>
                <w:right w:val="none" w:sz="0" w:space="0" w:color="auto"/>
              </w:divBdr>
            </w:div>
            <w:div w:id="1977055460">
              <w:marLeft w:val="0"/>
              <w:marRight w:val="0"/>
              <w:marTop w:val="0"/>
              <w:marBottom w:val="0"/>
              <w:divBdr>
                <w:top w:val="none" w:sz="0" w:space="0" w:color="auto"/>
                <w:left w:val="none" w:sz="0" w:space="0" w:color="auto"/>
                <w:bottom w:val="none" w:sz="0" w:space="0" w:color="auto"/>
                <w:right w:val="none" w:sz="0" w:space="0" w:color="auto"/>
              </w:divBdr>
            </w:div>
            <w:div w:id="1999846040">
              <w:marLeft w:val="0"/>
              <w:marRight w:val="0"/>
              <w:marTop w:val="0"/>
              <w:marBottom w:val="0"/>
              <w:divBdr>
                <w:top w:val="none" w:sz="0" w:space="0" w:color="auto"/>
                <w:left w:val="none" w:sz="0" w:space="0" w:color="auto"/>
                <w:bottom w:val="none" w:sz="0" w:space="0" w:color="auto"/>
                <w:right w:val="none" w:sz="0" w:space="0" w:color="auto"/>
              </w:divBdr>
            </w:div>
            <w:div w:id="2043557233">
              <w:marLeft w:val="0"/>
              <w:marRight w:val="0"/>
              <w:marTop w:val="0"/>
              <w:marBottom w:val="0"/>
              <w:divBdr>
                <w:top w:val="none" w:sz="0" w:space="0" w:color="auto"/>
                <w:left w:val="none" w:sz="0" w:space="0" w:color="auto"/>
                <w:bottom w:val="none" w:sz="0" w:space="0" w:color="auto"/>
                <w:right w:val="none" w:sz="0" w:space="0" w:color="auto"/>
              </w:divBdr>
            </w:div>
            <w:div w:id="2067022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526793">
      <w:bodyDiv w:val="1"/>
      <w:marLeft w:val="0"/>
      <w:marRight w:val="0"/>
      <w:marTop w:val="0"/>
      <w:marBottom w:val="0"/>
      <w:divBdr>
        <w:top w:val="none" w:sz="0" w:space="0" w:color="auto"/>
        <w:left w:val="none" w:sz="0" w:space="0" w:color="auto"/>
        <w:bottom w:val="none" w:sz="0" w:space="0" w:color="auto"/>
        <w:right w:val="none" w:sz="0" w:space="0" w:color="auto"/>
      </w:divBdr>
    </w:div>
    <w:div w:id="1406955359">
      <w:bodyDiv w:val="1"/>
      <w:marLeft w:val="0"/>
      <w:marRight w:val="0"/>
      <w:marTop w:val="0"/>
      <w:marBottom w:val="0"/>
      <w:divBdr>
        <w:top w:val="none" w:sz="0" w:space="0" w:color="auto"/>
        <w:left w:val="none" w:sz="0" w:space="0" w:color="auto"/>
        <w:bottom w:val="none" w:sz="0" w:space="0" w:color="auto"/>
        <w:right w:val="none" w:sz="0" w:space="0" w:color="auto"/>
      </w:divBdr>
      <w:divsChild>
        <w:div w:id="566771161">
          <w:marLeft w:val="0"/>
          <w:marRight w:val="0"/>
          <w:marTop w:val="0"/>
          <w:marBottom w:val="0"/>
          <w:divBdr>
            <w:top w:val="none" w:sz="0" w:space="0" w:color="auto"/>
            <w:left w:val="none" w:sz="0" w:space="0" w:color="auto"/>
            <w:bottom w:val="none" w:sz="0" w:space="0" w:color="auto"/>
            <w:right w:val="none" w:sz="0" w:space="0" w:color="auto"/>
          </w:divBdr>
          <w:divsChild>
            <w:div w:id="36399205">
              <w:marLeft w:val="0"/>
              <w:marRight w:val="0"/>
              <w:marTop w:val="0"/>
              <w:marBottom w:val="0"/>
              <w:divBdr>
                <w:top w:val="none" w:sz="0" w:space="0" w:color="auto"/>
                <w:left w:val="none" w:sz="0" w:space="0" w:color="auto"/>
                <w:bottom w:val="none" w:sz="0" w:space="0" w:color="auto"/>
                <w:right w:val="none" w:sz="0" w:space="0" w:color="auto"/>
              </w:divBdr>
            </w:div>
            <w:div w:id="57755638">
              <w:marLeft w:val="0"/>
              <w:marRight w:val="0"/>
              <w:marTop w:val="0"/>
              <w:marBottom w:val="0"/>
              <w:divBdr>
                <w:top w:val="none" w:sz="0" w:space="0" w:color="auto"/>
                <w:left w:val="none" w:sz="0" w:space="0" w:color="auto"/>
                <w:bottom w:val="none" w:sz="0" w:space="0" w:color="auto"/>
                <w:right w:val="none" w:sz="0" w:space="0" w:color="auto"/>
              </w:divBdr>
            </w:div>
            <w:div w:id="86119092">
              <w:marLeft w:val="0"/>
              <w:marRight w:val="0"/>
              <w:marTop w:val="0"/>
              <w:marBottom w:val="0"/>
              <w:divBdr>
                <w:top w:val="none" w:sz="0" w:space="0" w:color="auto"/>
                <w:left w:val="none" w:sz="0" w:space="0" w:color="auto"/>
                <w:bottom w:val="none" w:sz="0" w:space="0" w:color="auto"/>
                <w:right w:val="none" w:sz="0" w:space="0" w:color="auto"/>
              </w:divBdr>
            </w:div>
            <w:div w:id="365713666">
              <w:marLeft w:val="0"/>
              <w:marRight w:val="0"/>
              <w:marTop w:val="0"/>
              <w:marBottom w:val="0"/>
              <w:divBdr>
                <w:top w:val="none" w:sz="0" w:space="0" w:color="auto"/>
                <w:left w:val="none" w:sz="0" w:space="0" w:color="auto"/>
                <w:bottom w:val="none" w:sz="0" w:space="0" w:color="auto"/>
                <w:right w:val="none" w:sz="0" w:space="0" w:color="auto"/>
              </w:divBdr>
            </w:div>
            <w:div w:id="454758193">
              <w:marLeft w:val="0"/>
              <w:marRight w:val="0"/>
              <w:marTop w:val="0"/>
              <w:marBottom w:val="0"/>
              <w:divBdr>
                <w:top w:val="none" w:sz="0" w:space="0" w:color="auto"/>
                <w:left w:val="none" w:sz="0" w:space="0" w:color="auto"/>
                <w:bottom w:val="none" w:sz="0" w:space="0" w:color="auto"/>
                <w:right w:val="none" w:sz="0" w:space="0" w:color="auto"/>
              </w:divBdr>
            </w:div>
            <w:div w:id="542207835">
              <w:marLeft w:val="0"/>
              <w:marRight w:val="0"/>
              <w:marTop w:val="0"/>
              <w:marBottom w:val="0"/>
              <w:divBdr>
                <w:top w:val="none" w:sz="0" w:space="0" w:color="auto"/>
                <w:left w:val="none" w:sz="0" w:space="0" w:color="auto"/>
                <w:bottom w:val="none" w:sz="0" w:space="0" w:color="auto"/>
                <w:right w:val="none" w:sz="0" w:space="0" w:color="auto"/>
              </w:divBdr>
            </w:div>
            <w:div w:id="651444987">
              <w:marLeft w:val="0"/>
              <w:marRight w:val="0"/>
              <w:marTop w:val="0"/>
              <w:marBottom w:val="0"/>
              <w:divBdr>
                <w:top w:val="none" w:sz="0" w:space="0" w:color="auto"/>
                <w:left w:val="none" w:sz="0" w:space="0" w:color="auto"/>
                <w:bottom w:val="none" w:sz="0" w:space="0" w:color="auto"/>
                <w:right w:val="none" w:sz="0" w:space="0" w:color="auto"/>
              </w:divBdr>
            </w:div>
            <w:div w:id="685332624">
              <w:marLeft w:val="0"/>
              <w:marRight w:val="0"/>
              <w:marTop w:val="0"/>
              <w:marBottom w:val="0"/>
              <w:divBdr>
                <w:top w:val="none" w:sz="0" w:space="0" w:color="auto"/>
                <w:left w:val="none" w:sz="0" w:space="0" w:color="auto"/>
                <w:bottom w:val="none" w:sz="0" w:space="0" w:color="auto"/>
                <w:right w:val="none" w:sz="0" w:space="0" w:color="auto"/>
              </w:divBdr>
            </w:div>
            <w:div w:id="868102040">
              <w:marLeft w:val="0"/>
              <w:marRight w:val="0"/>
              <w:marTop w:val="0"/>
              <w:marBottom w:val="0"/>
              <w:divBdr>
                <w:top w:val="none" w:sz="0" w:space="0" w:color="auto"/>
                <w:left w:val="none" w:sz="0" w:space="0" w:color="auto"/>
                <w:bottom w:val="none" w:sz="0" w:space="0" w:color="auto"/>
                <w:right w:val="none" w:sz="0" w:space="0" w:color="auto"/>
              </w:divBdr>
            </w:div>
            <w:div w:id="1396010873">
              <w:marLeft w:val="0"/>
              <w:marRight w:val="0"/>
              <w:marTop w:val="0"/>
              <w:marBottom w:val="0"/>
              <w:divBdr>
                <w:top w:val="none" w:sz="0" w:space="0" w:color="auto"/>
                <w:left w:val="none" w:sz="0" w:space="0" w:color="auto"/>
                <w:bottom w:val="none" w:sz="0" w:space="0" w:color="auto"/>
                <w:right w:val="none" w:sz="0" w:space="0" w:color="auto"/>
              </w:divBdr>
            </w:div>
            <w:div w:id="1409497793">
              <w:marLeft w:val="0"/>
              <w:marRight w:val="0"/>
              <w:marTop w:val="0"/>
              <w:marBottom w:val="0"/>
              <w:divBdr>
                <w:top w:val="none" w:sz="0" w:space="0" w:color="auto"/>
                <w:left w:val="none" w:sz="0" w:space="0" w:color="auto"/>
                <w:bottom w:val="none" w:sz="0" w:space="0" w:color="auto"/>
                <w:right w:val="none" w:sz="0" w:space="0" w:color="auto"/>
              </w:divBdr>
            </w:div>
            <w:div w:id="1556040347">
              <w:marLeft w:val="0"/>
              <w:marRight w:val="0"/>
              <w:marTop w:val="0"/>
              <w:marBottom w:val="0"/>
              <w:divBdr>
                <w:top w:val="none" w:sz="0" w:space="0" w:color="auto"/>
                <w:left w:val="none" w:sz="0" w:space="0" w:color="auto"/>
                <w:bottom w:val="none" w:sz="0" w:space="0" w:color="auto"/>
                <w:right w:val="none" w:sz="0" w:space="0" w:color="auto"/>
              </w:divBdr>
            </w:div>
            <w:div w:id="213663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028385">
      <w:bodyDiv w:val="1"/>
      <w:marLeft w:val="0"/>
      <w:marRight w:val="0"/>
      <w:marTop w:val="0"/>
      <w:marBottom w:val="0"/>
      <w:divBdr>
        <w:top w:val="none" w:sz="0" w:space="0" w:color="auto"/>
        <w:left w:val="none" w:sz="0" w:space="0" w:color="auto"/>
        <w:bottom w:val="none" w:sz="0" w:space="0" w:color="auto"/>
        <w:right w:val="none" w:sz="0" w:space="0" w:color="auto"/>
      </w:divBdr>
      <w:divsChild>
        <w:div w:id="1968311466">
          <w:marLeft w:val="0"/>
          <w:marRight w:val="0"/>
          <w:marTop w:val="0"/>
          <w:marBottom w:val="0"/>
          <w:divBdr>
            <w:top w:val="none" w:sz="0" w:space="0" w:color="auto"/>
            <w:left w:val="none" w:sz="0" w:space="0" w:color="auto"/>
            <w:bottom w:val="none" w:sz="0" w:space="0" w:color="auto"/>
            <w:right w:val="none" w:sz="0" w:space="0" w:color="auto"/>
          </w:divBdr>
          <w:divsChild>
            <w:div w:id="1057583134">
              <w:marLeft w:val="0"/>
              <w:marRight w:val="0"/>
              <w:marTop w:val="0"/>
              <w:marBottom w:val="0"/>
              <w:divBdr>
                <w:top w:val="none" w:sz="0" w:space="0" w:color="auto"/>
                <w:left w:val="none" w:sz="0" w:space="0" w:color="auto"/>
                <w:bottom w:val="none" w:sz="0" w:space="0" w:color="auto"/>
                <w:right w:val="none" w:sz="0" w:space="0" w:color="auto"/>
              </w:divBdr>
              <w:divsChild>
                <w:div w:id="597641299">
                  <w:marLeft w:val="0"/>
                  <w:marRight w:val="0"/>
                  <w:marTop w:val="0"/>
                  <w:marBottom w:val="0"/>
                  <w:divBdr>
                    <w:top w:val="none" w:sz="0" w:space="0" w:color="auto"/>
                    <w:left w:val="none" w:sz="0" w:space="0" w:color="auto"/>
                    <w:bottom w:val="none" w:sz="0" w:space="0" w:color="auto"/>
                    <w:right w:val="none" w:sz="0" w:space="0" w:color="auto"/>
                  </w:divBdr>
                </w:div>
                <w:div w:id="870610100">
                  <w:marLeft w:val="0"/>
                  <w:marRight w:val="0"/>
                  <w:marTop w:val="0"/>
                  <w:marBottom w:val="0"/>
                  <w:divBdr>
                    <w:top w:val="none" w:sz="0" w:space="0" w:color="auto"/>
                    <w:left w:val="none" w:sz="0" w:space="0" w:color="auto"/>
                    <w:bottom w:val="none" w:sz="0" w:space="0" w:color="auto"/>
                    <w:right w:val="none" w:sz="0" w:space="0" w:color="auto"/>
                  </w:divBdr>
                </w:div>
                <w:div w:id="1459105034">
                  <w:marLeft w:val="0"/>
                  <w:marRight w:val="0"/>
                  <w:marTop w:val="0"/>
                  <w:marBottom w:val="0"/>
                  <w:divBdr>
                    <w:top w:val="none" w:sz="0" w:space="0" w:color="auto"/>
                    <w:left w:val="none" w:sz="0" w:space="0" w:color="auto"/>
                    <w:bottom w:val="none" w:sz="0" w:space="0" w:color="auto"/>
                    <w:right w:val="none" w:sz="0" w:space="0" w:color="auto"/>
                  </w:divBdr>
                </w:div>
                <w:div w:id="1667243285">
                  <w:marLeft w:val="0"/>
                  <w:marRight w:val="0"/>
                  <w:marTop w:val="0"/>
                  <w:marBottom w:val="0"/>
                  <w:divBdr>
                    <w:top w:val="none" w:sz="0" w:space="0" w:color="auto"/>
                    <w:left w:val="none" w:sz="0" w:space="0" w:color="auto"/>
                    <w:bottom w:val="none" w:sz="0" w:space="0" w:color="auto"/>
                    <w:right w:val="none" w:sz="0" w:space="0" w:color="auto"/>
                  </w:divBdr>
                </w:div>
                <w:div w:id="889655619">
                  <w:marLeft w:val="0"/>
                  <w:marRight w:val="0"/>
                  <w:marTop w:val="0"/>
                  <w:marBottom w:val="0"/>
                  <w:divBdr>
                    <w:top w:val="none" w:sz="0" w:space="0" w:color="auto"/>
                    <w:left w:val="none" w:sz="0" w:space="0" w:color="auto"/>
                    <w:bottom w:val="none" w:sz="0" w:space="0" w:color="auto"/>
                    <w:right w:val="none" w:sz="0" w:space="0" w:color="auto"/>
                  </w:divBdr>
                </w:div>
              </w:divsChild>
            </w:div>
            <w:div w:id="1463042115">
              <w:marLeft w:val="0"/>
              <w:marRight w:val="0"/>
              <w:marTop w:val="0"/>
              <w:marBottom w:val="0"/>
              <w:divBdr>
                <w:top w:val="none" w:sz="0" w:space="0" w:color="auto"/>
                <w:left w:val="none" w:sz="0" w:space="0" w:color="auto"/>
                <w:bottom w:val="none" w:sz="0" w:space="0" w:color="auto"/>
                <w:right w:val="none" w:sz="0" w:space="0" w:color="auto"/>
              </w:divBdr>
              <w:divsChild>
                <w:div w:id="1194927412">
                  <w:marLeft w:val="0"/>
                  <w:marRight w:val="0"/>
                  <w:marTop w:val="0"/>
                  <w:marBottom w:val="0"/>
                  <w:divBdr>
                    <w:top w:val="none" w:sz="0" w:space="0" w:color="auto"/>
                    <w:left w:val="none" w:sz="0" w:space="0" w:color="auto"/>
                    <w:bottom w:val="none" w:sz="0" w:space="0" w:color="auto"/>
                    <w:right w:val="none" w:sz="0" w:space="0" w:color="auto"/>
                  </w:divBdr>
                </w:div>
                <w:div w:id="1376857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074865">
      <w:bodyDiv w:val="1"/>
      <w:marLeft w:val="0"/>
      <w:marRight w:val="0"/>
      <w:marTop w:val="0"/>
      <w:marBottom w:val="0"/>
      <w:divBdr>
        <w:top w:val="none" w:sz="0" w:space="0" w:color="auto"/>
        <w:left w:val="none" w:sz="0" w:space="0" w:color="auto"/>
        <w:bottom w:val="none" w:sz="0" w:space="0" w:color="auto"/>
        <w:right w:val="none" w:sz="0" w:space="0" w:color="auto"/>
      </w:divBdr>
    </w:div>
    <w:div w:id="1552496175">
      <w:bodyDiv w:val="1"/>
      <w:marLeft w:val="0"/>
      <w:marRight w:val="0"/>
      <w:marTop w:val="0"/>
      <w:marBottom w:val="0"/>
      <w:divBdr>
        <w:top w:val="none" w:sz="0" w:space="0" w:color="auto"/>
        <w:left w:val="none" w:sz="0" w:space="0" w:color="auto"/>
        <w:bottom w:val="none" w:sz="0" w:space="0" w:color="auto"/>
        <w:right w:val="none" w:sz="0" w:space="0" w:color="auto"/>
      </w:divBdr>
      <w:divsChild>
        <w:div w:id="479619055">
          <w:marLeft w:val="0"/>
          <w:marRight w:val="0"/>
          <w:marTop w:val="0"/>
          <w:marBottom w:val="0"/>
          <w:divBdr>
            <w:top w:val="none" w:sz="0" w:space="0" w:color="auto"/>
            <w:left w:val="none" w:sz="0" w:space="0" w:color="auto"/>
            <w:bottom w:val="none" w:sz="0" w:space="0" w:color="auto"/>
            <w:right w:val="none" w:sz="0" w:space="0" w:color="auto"/>
          </w:divBdr>
          <w:divsChild>
            <w:div w:id="86123833">
              <w:marLeft w:val="0"/>
              <w:marRight w:val="0"/>
              <w:marTop w:val="0"/>
              <w:marBottom w:val="0"/>
              <w:divBdr>
                <w:top w:val="none" w:sz="0" w:space="0" w:color="auto"/>
                <w:left w:val="none" w:sz="0" w:space="0" w:color="auto"/>
                <w:bottom w:val="none" w:sz="0" w:space="0" w:color="auto"/>
                <w:right w:val="none" w:sz="0" w:space="0" w:color="auto"/>
              </w:divBdr>
            </w:div>
            <w:div w:id="104424406">
              <w:marLeft w:val="0"/>
              <w:marRight w:val="0"/>
              <w:marTop w:val="0"/>
              <w:marBottom w:val="0"/>
              <w:divBdr>
                <w:top w:val="none" w:sz="0" w:space="0" w:color="auto"/>
                <w:left w:val="none" w:sz="0" w:space="0" w:color="auto"/>
                <w:bottom w:val="none" w:sz="0" w:space="0" w:color="auto"/>
                <w:right w:val="none" w:sz="0" w:space="0" w:color="auto"/>
              </w:divBdr>
            </w:div>
            <w:div w:id="141579267">
              <w:marLeft w:val="0"/>
              <w:marRight w:val="0"/>
              <w:marTop w:val="0"/>
              <w:marBottom w:val="0"/>
              <w:divBdr>
                <w:top w:val="none" w:sz="0" w:space="0" w:color="auto"/>
                <w:left w:val="none" w:sz="0" w:space="0" w:color="auto"/>
                <w:bottom w:val="none" w:sz="0" w:space="0" w:color="auto"/>
                <w:right w:val="none" w:sz="0" w:space="0" w:color="auto"/>
              </w:divBdr>
            </w:div>
            <w:div w:id="192883518">
              <w:marLeft w:val="0"/>
              <w:marRight w:val="0"/>
              <w:marTop w:val="0"/>
              <w:marBottom w:val="0"/>
              <w:divBdr>
                <w:top w:val="none" w:sz="0" w:space="0" w:color="auto"/>
                <w:left w:val="none" w:sz="0" w:space="0" w:color="auto"/>
                <w:bottom w:val="none" w:sz="0" w:space="0" w:color="auto"/>
                <w:right w:val="none" w:sz="0" w:space="0" w:color="auto"/>
              </w:divBdr>
            </w:div>
            <w:div w:id="249895242">
              <w:marLeft w:val="0"/>
              <w:marRight w:val="0"/>
              <w:marTop w:val="0"/>
              <w:marBottom w:val="0"/>
              <w:divBdr>
                <w:top w:val="none" w:sz="0" w:space="0" w:color="auto"/>
                <w:left w:val="none" w:sz="0" w:space="0" w:color="auto"/>
                <w:bottom w:val="none" w:sz="0" w:space="0" w:color="auto"/>
                <w:right w:val="none" w:sz="0" w:space="0" w:color="auto"/>
              </w:divBdr>
            </w:div>
            <w:div w:id="271784448">
              <w:marLeft w:val="0"/>
              <w:marRight w:val="0"/>
              <w:marTop w:val="0"/>
              <w:marBottom w:val="0"/>
              <w:divBdr>
                <w:top w:val="none" w:sz="0" w:space="0" w:color="auto"/>
                <w:left w:val="none" w:sz="0" w:space="0" w:color="auto"/>
                <w:bottom w:val="none" w:sz="0" w:space="0" w:color="auto"/>
                <w:right w:val="none" w:sz="0" w:space="0" w:color="auto"/>
              </w:divBdr>
            </w:div>
            <w:div w:id="407266405">
              <w:marLeft w:val="0"/>
              <w:marRight w:val="0"/>
              <w:marTop w:val="0"/>
              <w:marBottom w:val="0"/>
              <w:divBdr>
                <w:top w:val="none" w:sz="0" w:space="0" w:color="auto"/>
                <w:left w:val="none" w:sz="0" w:space="0" w:color="auto"/>
                <w:bottom w:val="none" w:sz="0" w:space="0" w:color="auto"/>
                <w:right w:val="none" w:sz="0" w:space="0" w:color="auto"/>
              </w:divBdr>
            </w:div>
            <w:div w:id="535506012">
              <w:marLeft w:val="0"/>
              <w:marRight w:val="0"/>
              <w:marTop w:val="0"/>
              <w:marBottom w:val="0"/>
              <w:divBdr>
                <w:top w:val="none" w:sz="0" w:space="0" w:color="auto"/>
                <w:left w:val="none" w:sz="0" w:space="0" w:color="auto"/>
                <w:bottom w:val="none" w:sz="0" w:space="0" w:color="auto"/>
                <w:right w:val="none" w:sz="0" w:space="0" w:color="auto"/>
              </w:divBdr>
            </w:div>
            <w:div w:id="618266715">
              <w:marLeft w:val="0"/>
              <w:marRight w:val="0"/>
              <w:marTop w:val="0"/>
              <w:marBottom w:val="0"/>
              <w:divBdr>
                <w:top w:val="none" w:sz="0" w:space="0" w:color="auto"/>
                <w:left w:val="none" w:sz="0" w:space="0" w:color="auto"/>
                <w:bottom w:val="none" w:sz="0" w:space="0" w:color="auto"/>
                <w:right w:val="none" w:sz="0" w:space="0" w:color="auto"/>
              </w:divBdr>
            </w:div>
            <w:div w:id="750351735">
              <w:marLeft w:val="0"/>
              <w:marRight w:val="0"/>
              <w:marTop w:val="0"/>
              <w:marBottom w:val="0"/>
              <w:divBdr>
                <w:top w:val="none" w:sz="0" w:space="0" w:color="auto"/>
                <w:left w:val="none" w:sz="0" w:space="0" w:color="auto"/>
                <w:bottom w:val="none" w:sz="0" w:space="0" w:color="auto"/>
                <w:right w:val="none" w:sz="0" w:space="0" w:color="auto"/>
              </w:divBdr>
            </w:div>
            <w:div w:id="750977523">
              <w:marLeft w:val="0"/>
              <w:marRight w:val="0"/>
              <w:marTop w:val="0"/>
              <w:marBottom w:val="0"/>
              <w:divBdr>
                <w:top w:val="none" w:sz="0" w:space="0" w:color="auto"/>
                <w:left w:val="none" w:sz="0" w:space="0" w:color="auto"/>
                <w:bottom w:val="none" w:sz="0" w:space="0" w:color="auto"/>
                <w:right w:val="none" w:sz="0" w:space="0" w:color="auto"/>
              </w:divBdr>
            </w:div>
            <w:div w:id="943728278">
              <w:marLeft w:val="0"/>
              <w:marRight w:val="0"/>
              <w:marTop w:val="0"/>
              <w:marBottom w:val="0"/>
              <w:divBdr>
                <w:top w:val="none" w:sz="0" w:space="0" w:color="auto"/>
                <w:left w:val="none" w:sz="0" w:space="0" w:color="auto"/>
                <w:bottom w:val="none" w:sz="0" w:space="0" w:color="auto"/>
                <w:right w:val="none" w:sz="0" w:space="0" w:color="auto"/>
              </w:divBdr>
            </w:div>
            <w:div w:id="1191996259">
              <w:marLeft w:val="0"/>
              <w:marRight w:val="0"/>
              <w:marTop w:val="0"/>
              <w:marBottom w:val="0"/>
              <w:divBdr>
                <w:top w:val="none" w:sz="0" w:space="0" w:color="auto"/>
                <w:left w:val="none" w:sz="0" w:space="0" w:color="auto"/>
                <w:bottom w:val="none" w:sz="0" w:space="0" w:color="auto"/>
                <w:right w:val="none" w:sz="0" w:space="0" w:color="auto"/>
              </w:divBdr>
            </w:div>
            <w:div w:id="1252467310">
              <w:marLeft w:val="0"/>
              <w:marRight w:val="0"/>
              <w:marTop w:val="0"/>
              <w:marBottom w:val="0"/>
              <w:divBdr>
                <w:top w:val="none" w:sz="0" w:space="0" w:color="auto"/>
                <w:left w:val="none" w:sz="0" w:space="0" w:color="auto"/>
                <w:bottom w:val="none" w:sz="0" w:space="0" w:color="auto"/>
                <w:right w:val="none" w:sz="0" w:space="0" w:color="auto"/>
              </w:divBdr>
            </w:div>
            <w:div w:id="1259101887">
              <w:marLeft w:val="0"/>
              <w:marRight w:val="0"/>
              <w:marTop w:val="0"/>
              <w:marBottom w:val="0"/>
              <w:divBdr>
                <w:top w:val="none" w:sz="0" w:space="0" w:color="auto"/>
                <w:left w:val="none" w:sz="0" w:space="0" w:color="auto"/>
                <w:bottom w:val="none" w:sz="0" w:space="0" w:color="auto"/>
                <w:right w:val="none" w:sz="0" w:space="0" w:color="auto"/>
              </w:divBdr>
            </w:div>
            <w:div w:id="1574847958">
              <w:marLeft w:val="0"/>
              <w:marRight w:val="0"/>
              <w:marTop w:val="0"/>
              <w:marBottom w:val="0"/>
              <w:divBdr>
                <w:top w:val="none" w:sz="0" w:space="0" w:color="auto"/>
                <w:left w:val="none" w:sz="0" w:space="0" w:color="auto"/>
                <w:bottom w:val="none" w:sz="0" w:space="0" w:color="auto"/>
                <w:right w:val="none" w:sz="0" w:space="0" w:color="auto"/>
              </w:divBdr>
            </w:div>
            <w:div w:id="1617635360">
              <w:marLeft w:val="0"/>
              <w:marRight w:val="0"/>
              <w:marTop w:val="0"/>
              <w:marBottom w:val="0"/>
              <w:divBdr>
                <w:top w:val="none" w:sz="0" w:space="0" w:color="auto"/>
                <w:left w:val="none" w:sz="0" w:space="0" w:color="auto"/>
                <w:bottom w:val="none" w:sz="0" w:space="0" w:color="auto"/>
                <w:right w:val="none" w:sz="0" w:space="0" w:color="auto"/>
              </w:divBdr>
            </w:div>
            <w:div w:id="1727221109">
              <w:marLeft w:val="0"/>
              <w:marRight w:val="0"/>
              <w:marTop w:val="0"/>
              <w:marBottom w:val="0"/>
              <w:divBdr>
                <w:top w:val="none" w:sz="0" w:space="0" w:color="auto"/>
                <w:left w:val="none" w:sz="0" w:space="0" w:color="auto"/>
                <w:bottom w:val="none" w:sz="0" w:space="0" w:color="auto"/>
                <w:right w:val="none" w:sz="0" w:space="0" w:color="auto"/>
              </w:divBdr>
            </w:div>
            <w:div w:id="1830486912">
              <w:marLeft w:val="0"/>
              <w:marRight w:val="0"/>
              <w:marTop w:val="0"/>
              <w:marBottom w:val="0"/>
              <w:divBdr>
                <w:top w:val="none" w:sz="0" w:space="0" w:color="auto"/>
                <w:left w:val="none" w:sz="0" w:space="0" w:color="auto"/>
                <w:bottom w:val="none" w:sz="0" w:space="0" w:color="auto"/>
                <w:right w:val="none" w:sz="0" w:space="0" w:color="auto"/>
              </w:divBdr>
            </w:div>
            <w:div w:id="1831407000">
              <w:marLeft w:val="0"/>
              <w:marRight w:val="0"/>
              <w:marTop w:val="0"/>
              <w:marBottom w:val="0"/>
              <w:divBdr>
                <w:top w:val="none" w:sz="0" w:space="0" w:color="auto"/>
                <w:left w:val="none" w:sz="0" w:space="0" w:color="auto"/>
                <w:bottom w:val="none" w:sz="0" w:space="0" w:color="auto"/>
                <w:right w:val="none" w:sz="0" w:space="0" w:color="auto"/>
              </w:divBdr>
            </w:div>
            <w:div w:id="2118409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817407">
      <w:bodyDiv w:val="1"/>
      <w:marLeft w:val="0"/>
      <w:marRight w:val="0"/>
      <w:marTop w:val="0"/>
      <w:marBottom w:val="0"/>
      <w:divBdr>
        <w:top w:val="none" w:sz="0" w:space="0" w:color="auto"/>
        <w:left w:val="none" w:sz="0" w:space="0" w:color="auto"/>
        <w:bottom w:val="none" w:sz="0" w:space="0" w:color="auto"/>
        <w:right w:val="none" w:sz="0" w:space="0" w:color="auto"/>
      </w:divBdr>
    </w:div>
    <w:div w:id="1663198254">
      <w:bodyDiv w:val="1"/>
      <w:marLeft w:val="0"/>
      <w:marRight w:val="0"/>
      <w:marTop w:val="0"/>
      <w:marBottom w:val="0"/>
      <w:divBdr>
        <w:top w:val="none" w:sz="0" w:space="0" w:color="auto"/>
        <w:left w:val="none" w:sz="0" w:space="0" w:color="auto"/>
        <w:bottom w:val="none" w:sz="0" w:space="0" w:color="auto"/>
        <w:right w:val="none" w:sz="0" w:space="0" w:color="auto"/>
      </w:divBdr>
    </w:div>
    <w:div w:id="1697853443">
      <w:bodyDiv w:val="1"/>
      <w:marLeft w:val="0"/>
      <w:marRight w:val="0"/>
      <w:marTop w:val="0"/>
      <w:marBottom w:val="0"/>
      <w:divBdr>
        <w:top w:val="none" w:sz="0" w:space="0" w:color="auto"/>
        <w:left w:val="none" w:sz="0" w:space="0" w:color="auto"/>
        <w:bottom w:val="none" w:sz="0" w:space="0" w:color="auto"/>
        <w:right w:val="none" w:sz="0" w:space="0" w:color="auto"/>
      </w:divBdr>
      <w:divsChild>
        <w:div w:id="629433467">
          <w:marLeft w:val="0"/>
          <w:marRight w:val="0"/>
          <w:marTop w:val="0"/>
          <w:marBottom w:val="0"/>
          <w:divBdr>
            <w:top w:val="none" w:sz="0" w:space="0" w:color="auto"/>
            <w:left w:val="none" w:sz="0" w:space="0" w:color="auto"/>
            <w:bottom w:val="none" w:sz="0" w:space="0" w:color="auto"/>
            <w:right w:val="none" w:sz="0" w:space="0" w:color="auto"/>
          </w:divBdr>
          <w:divsChild>
            <w:div w:id="48765518">
              <w:marLeft w:val="0"/>
              <w:marRight w:val="0"/>
              <w:marTop w:val="0"/>
              <w:marBottom w:val="0"/>
              <w:divBdr>
                <w:top w:val="none" w:sz="0" w:space="0" w:color="auto"/>
                <w:left w:val="none" w:sz="0" w:space="0" w:color="auto"/>
                <w:bottom w:val="none" w:sz="0" w:space="0" w:color="auto"/>
                <w:right w:val="none" w:sz="0" w:space="0" w:color="auto"/>
              </w:divBdr>
              <w:divsChild>
                <w:div w:id="1608006227">
                  <w:marLeft w:val="0"/>
                  <w:marRight w:val="0"/>
                  <w:marTop w:val="0"/>
                  <w:marBottom w:val="0"/>
                  <w:divBdr>
                    <w:top w:val="none" w:sz="0" w:space="0" w:color="auto"/>
                    <w:left w:val="none" w:sz="0" w:space="0" w:color="auto"/>
                    <w:bottom w:val="none" w:sz="0" w:space="0" w:color="auto"/>
                    <w:right w:val="none" w:sz="0" w:space="0" w:color="auto"/>
                  </w:divBdr>
                </w:div>
                <w:div w:id="688067850">
                  <w:marLeft w:val="0"/>
                  <w:marRight w:val="0"/>
                  <w:marTop w:val="0"/>
                  <w:marBottom w:val="0"/>
                  <w:divBdr>
                    <w:top w:val="none" w:sz="0" w:space="0" w:color="auto"/>
                    <w:left w:val="none" w:sz="0" w:space="0" w:color="auto"/>
                    <w:bottom w:val="none" w:sz="0" w:space="0" w:color="auto"/>
                    <w:right w:val="none" w:sz="0" w:space="0" w:color="auto"/>
                  </w:divBdr>
                </w:div>
                <w:div w:id="698161619">
                  <w:marLeft w:val="0"/>
                  <w:marRight w:val="0"/>
                  <w:marTop w:val="0"/>
                  <w:marBottom w:val="0"/>
                  <w:divBdr>
                    <w:top w:val="none" w:sz="0" w:space="0" w:color="auto"/>
                    <w:left w:val="none" w:sz="0" w:space="0" w:color="auto"/>
                    <w:bottom w:val="none" w:sz="0" w:space="0" w:color="auto"/>
                    <w:right w:val="none" w:sz="0" w:space="0" w:color="auto"/>
                  </w:divBdr>
                </w:div>
                <w:div w:id="1384208953">
                  <w:marLeft w:val="0"/>
                  <w:marRight w:val="0"/>
                  <w:marTop w:val="0"/>
                  <w:marBottom w:val="0"/>
                  <w:divBdr>
                    <w:top w:val="none" w:sz="0" w:space="0" w:color="auto"/>
                    <w:left w:val="none" w:sz="0" w:space="0" w:color="auto"/>
                    <w:bottom w:val="none" w:sz="0" w:space="0" w:color="auto"/>
                    <w:right w:val="none" w:sz="0" w:space="0" w:color="auto"/>
                  </w:divBdr>
                </w:div>
                <w:div w:id="1723821587">
                  <w:marLeft w:val="0"/>
                  <w:marRight w:val="0"/>
                  <w:marTop w:val="0"/>
                  <w:marBottom w:val="0"/>
                  <w:divBdr>
                    <w:top w:val="none" w:sz="0" w:space="0" w:color="auto"/>
                    <w:left w:val="none" w:sz="0" w:space="0" w:color="auto"/>
                    <w:bottom w:val="none" w:sz="0" w:space="0" w:color="auto"/>
                    <w:right w:val="none" w:sz="0" w:space="0" w:color="auto"/>
                  </w:divBdr>
                </w:div>
              </w:divsChild>
            </w:div>
            <w:div w:id="1923371792">
              <w:marLeft w:val="0"/>
              <w:marRight w:val="0"/>
              <w:marTop w:val="0"/>
              <w:marBottom w:val="0"/>
              <w:divBdr>
                <w:top w:val="none" w:sz="0" w:space="0" w:color="auto"/>
                <w:left w:val="none" w:sz="0" w:space="0" w:color="auto"/>
                <w:bottom w:val="none" w:sz="0" w:space="0" w:color="auto"/>
                <w:right w:val="none" w:sz="0" w:space="0" w:color="auto"/>
              </w:divBdr>
              <w:divsChild>
                <w:div w:id="1053426749">
                  <w:marLeft w:val="0"/>
                  <w:marRight w:val="0"/>
                  <w:marTop w:val="0"/>
                  <w:marBottom w:val="0"/>
                  <w:divBdr>
                    <w:top w:val="none" w:sz="0" w:space="0" w:color="auto"/>
                    <w:left w:val="none" w:sz="0" w:space="0" w:color="auto"/>
                    <w:bottom w:val="none" w:sz="0" w:space="0" w:color="auto"/>
                    <w:right w:val="none" w:sz="0" w:space="0" w:color="auto"/>
                  </w:divBdr>
                </w:div>
                <w:div w:id="443770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700796">
      <w:bodyDiv w:val="1"/>
      <w:marLeft w:val="0"/>
      <w:marRight w:val="0"/>
      <w:marTop w:val="0"/>
      <w:marBottom w:val="0"/>
      <w:divBdr>
        <w:top w:val="none" w:sz="0" w:space="0" w:color="auto"/>
        <w:left w:val="none" w:sz="0" w:space="0" w:color="auto"/>
        <w:bottom w:val="none" w:sz="0" w:space="0" w:color="auto"/>
        <w:right w:val="none" w:sz="0" w:space="0" w:color="auto"/>
      </w:divBdr>
    </w:div>
    <w:div w:id="1819154168">
      <w:bodyDiv w:val="1"/>
      <w:marLeft w:val="0"/>
      <w:marRight w:val="0"/>
      <w:marTop w:val="0"/>
      <w:marBottom w:val="0"/>
      <w:divBdr>
        <w:top w:val="none" w:sz="0" w:space="0" w:color="auto"/>
        <w:left w:val="none" w:sz="0" w:space="0" w:color="auto"/>
        <w:bottom w:val="none" w:sz="0" w:space="0" w:color="auto"/>
        <w:right w:val="none" w:sz="0" w:space="0" w:color="auto"/>
      </w:divBdr>
    </w:div>
    <w:div w:id="1833719204">
      <w:bodyDiv w:val="1"/>
      <w:marLeft w:val="0"/>
      <w:marRight w:val="0"/>
      <w:marTop w:val="0"/>
      <w:marBottom w:val="0"/>
      <w:divBdr>
        <w:top w:val="none" w:sz="0" w:space="0" w:color="auto"/>
        <w:left w:val="none" w:sz="0" w:space="0" w:color="auto"/>
        <w:bottom w:val="none" w:sz="0" w:space="0" w:color="auto"/>
        <w:right w:val="none" w:sz="0" w:space="0" w:color="auto"/>
      </w:divBdr>
    </w:div>
    <w:div w:id="1889218026">
      <w:bodyDiv w:val="1"/>
      <w:marLeft w:val="0"/>
      <w:marRight w:val="0"/>
      <w:marTop w:val="0"/>
      <w:marBottom w:val="0"/>
      <w:divBdr>
        <w:top w:val="none" w:sz="0" w:space="0" w:color="auto"/>
        <w:left w:val="none" w:sz="0" w:space="0" w:color="auto"/>
        <w:bottom w:val="none" w:sz="0" w:space="0" w:color="auto"/>
        <w:right w:val="none" w:sz="0" w:space="0" w:color="auto"/>
      </w:divBdr>
    </w:div>
    <w:div w:id="1917401149">
      <w:bodyDiv w:val="1"/>
      <w:marLeft w:val="0"/>
      <w:marRight w:val="0"/>
      <w:marTop w:val="0"/>
      <w:marBottom w:val="0"/>
      <w:divBdr>
        <w:top w:val="none" w:sz="0" w:space="0" w:color="auto"/>
        <w:left w:val="none" w:sz="0" w:space="0" w:color="auto"/>
        <w:bottom w:val="none" w:sz="0" w:space="0" w:color="auto"/>
        <w:right w:val="none" w:sz="0" w:space="0" w:color="auto"/>
      </w:divBdr>
    </w:div>
    <w:div w:id="1945841044">
      <w:bodyDiv w:val="1"/>
      <w:marLeft w:val="0"/>
      <w:marRight w:val="0"/>
      <w:marTop w:val="0"/>
      <w:marBottom w:val="0"/>
      <w:divBdr>
        <w:top w:val="none" w:sz="0" w:space="0" w:color="auto"/>
        <w:left w:val="none" w:sz="0" w:space="0" w:color="auto"/>
        <w:bottom w:val="none" w:sz="0" w:space="0" w:color="auto"/>
        <w:right w:val="none" w:sz="0" w:space="0" w:color="auto"/>
      </w:divBdr>
    </w:div>
    <w:div w:id="1953630249">
      <w:bodyDiv w:val="1"/>
      <w:marLeft w:val="0"/>
      <w:marRight w:val="0"/>
      <w:marTop w:val="0"/>
      <w:marBottom w:val="0"/>
      <w:divBdr>
        <w:top w:val="none" w:sz="0" w:space="0" w:color="auto"/>
        <w:left w:val="none" w:sz="0" w:space="0" w:color="auto"/>
        <w:bottom w:val="none" w:sz="0" w:space="0" w:color="auto"/>
        <w:right w:val="none" w:sz="0" w:space="0" w:color="auto"/>
      </w:divBdr>
    </w:div>
    <w:div w:id="2093620131">
      <w:bodyDiv w:val="1"/>
      <w:marLeft w:val="0"/>
      <w:marRight w:val="0"/>
      <w:marTop w:val="0"/>
      <w:marBottom w:val="0"/>
      <w:divBdr>
        <w:top w:val="none" w:sz="0" w:space="0" w:color="auto"/>
        <w:left w:val="none" w:sz="0" w:space="0" w:color="auto"/>
        <w:bottom w:val="none" w:sz="0" w:space="0" w:color="auto"/>
        <w:right w:val="none" w:sz="0" w:space="0" w:color="auto"/>
      </w:divBdr>
    </w:div>
    <w:div w:id="2130581895">
      <w:bodyDiv w:val="1"/>
      <w:marLeft w:val="0"/>
      <w:marRight w:val="0"/>
      <w:marTop w:val="0"/>
      <w:marBottom w:val="0"/>
      <w:divBdr>
        <w:top w:val="none" w:sz="0" w:space="0" w:color="auto"/>
        <w:left w:val="none" w:sz="0" w:space="0" w:color="auto"/>
        <w:bottom w:val="none" w:sz="0" w:space="0" w:color="auto"/>
        <w:right w:val="none" w:sz="0" w:space="0" w:color="auto"/>
      </w:divBdr>
    </w:div>
    <w:div w:id="21421122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21" Type="http://schemas.openxmlformats.org/officeDocument/2006/relationships/hyperlink" Target="http://en.wikipedia.org/wiki/Leap_second" TargetMode="External"/><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2.jpeg"/><Relationship Id="rId68" Type="http://schemas.openxmlformats.org/officeDocument/2006/relationships/image" Target="media/image46.jpeg"/><Relationship Id="rId84" Type="http://schemas.openxmlformats.org/officeDocument/2006/relationships/image" Target="media/image62.jpg"/><Relationship Id="rId89" Type="http://schemas.openxmlformats.org/officeDocument/2006/relationships/image" Target="media/image67.jpg"/><Relationship Id="rId16" Type="http://schemas.openxmlformats.org/officeDocument/2006/relationships/header" Target="header5.xml"/><Relationship Id="rId11" Type="http://schemas.openxmlformats.org/officeDocument/2006/relationships/footer" Target="footer1.xml"/><Relationship Id="rId32" Type="http://schemas.openxmlformats.org/officeDocument/2006/relationships/image" Target="media/image13.jpg"/><Relationship Id="rId37" Type="http://schemas.openxmlformats.org/officeDocument/2006/relationships/image" Target="media/image18.png"/><Relationship Id="rId53" Type="http://schemas.openxmlformats.org/officeDocument/2006/relationships/image" Target="media/image34.png"/><Relationship Id="rId58" Type="http://schemas.openxmlformats.org/officeDocument/2006/relationships/image" Target="media/image39.jpg"/><Relationship Id="rId74" Type="http://schemas.openxmlformats.org/officeDocument/2006/relationships/image" Target="media/image52.jpg"/><Relationship Id="rId79" Type="http://schemas.openxmlformats.org/officeDocument/2006/relationships/image" Target="media/image57.jpg"/><Relationship Id="rId5" Type="http://schemas.openxmlformats.org/officeDocument/2006/relationships/webSettings" Target="webSettings.xml"/><Relationship Id="rId90" Type="http://schemas.openxmlformats.org/officeDocument/2006/relationships/image" Target="media/image68.jpg"/><Relationship Id="rId95" Type="http://schemas.openxmlformats.org/officeDocument/2006/relationships/header" Target="header7.xml"/><Relationship Id="rId22" Type="http://schemas.openxmlformats.org/officeDocument/2006/relationships/hyperlink" Target="http://en.wikipedia.org/wiki/French_language" TargetMode="External"/><Relationship Id="rId27" Type="http://schemas.openxmlformats.org/officeDocument/2006/relationships/image" Target="media/image8.wmf"/><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3.jpg"/><Relationship Id="rId69" Type="http://schemas.openxmlformats.org/officeDocument/2006/relationships/image" Target="media/image47.png"/><Relationship Id="rId80" Type="http://schemas.openxmlformats.org/officeDocument/2006/relationships/image" Target="media/image58.jpg"/><Relationship Id="rId85" Type="http://schemas.openxmlformats.org/officeDocument/2006/relationships/image" Target="media/image63.jpg"/><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image" Target="media/image6.jpe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40.jpeg"/><Relationship Id="rId67" Type="http://schemas.openxmlformats.org/officeDocument/2006/relationships/hyperlink" Target="https://github.com/CFMIP/COSPv2.0/blob/master/src/cosp_config.F90" TargetMode="External"/><Relationship Id="rId20" Type="http://schemas.openxmlformats.org/officeDocument/2006/relationships/image" Target="media/image3.jpg"/><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1.jpg"/><Relationship Id="rId70" Type="http://schemas.openxmlformats.org/officeDocument/2006/relationships/image" Target="media/image48.png"/><Relationship Id="rId75" Type="http://schemas.openxmlformats.org/officeDocument/2006/relationships/image" Target="media/image53.jpg"/><Relationship Id="rId83" Type="http://schemas.openxmlformats.org/officeDocument/2006/relationships/image" Target="media/image61.jpg"/><Relationship Id="rId88" Type="http://schemas.openxmlformats.org/officeDocument/2006/relationships/image" Target="media/image66.jpg"/><Relationship Id="rId91" Type="http://schemas.openxmlformats.org/officeDocument/2006/relationships/image" Target="media/image69.jpg"/><Relationship Id="rId96"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4.jpeg"/><Relationship Id="rId28" Type="http://schemas.openxmlformats.org/officeDocument/2006/relationships/image" Target="media/image9.jp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image" Target="media/image38.jpg"/><Relationship Id="rId10" Type="http://schemas.openxmlformats.org/officeDocument/2006/relationships/header" Target="header2.xml"/><Relationship Id="rId31" Type="http://schemas.openxmlformats.org/officeDocument/2006/relationships/image" Target="media/image12.jpe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hyperlink" Target="https://en.wikipedia.org/wiki/Library_(computing)" TargetMode="External"/><Relationship Id="rId65" Type="http://schemas.openxmlformats.org/officeDocument/2006/relationships/image" Target="media/image44.jpeg"/><Relationship Id="rId73" Type="http://schemas.openxmlformats.org/officeDocument/2006/relationships/image" Target="media/image51.jpg"/><Relationship Id="rId78" Type="http://schemas.openxmlformats.org/officeDocument/2006/relationships/image" Target="media/image56.jpg"/><Relationship Id="rId81" Type="http://schemas.openxmlformats.org/officeDocument/2006/relationships/image" Target="media/image59.jpg"/><Relationship Id="rId86" Type="http://schemas.openxmlformats.org/officeDocument/2006/relationships/image" Target="media/image64.jpg"/><Relationship Id="rId94" Type="http://schemas.openxmlformats.org/officeDocument/2006/relationships/header" Target="header6.xml"/><Relationship Id="rId99" Type="http://schemas.openxmlformats.org/officeDocument/2006/relationships/footer" Target="footer7.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yperlink" Target="https://ladsweb.modaps.eosdis.nasa.gov" TargetMode="External"/><Relationship Id="rId39" Type="http://schemas.openxmlformats.org/officeDocument/2006/relationships/image" Target="media/image20.png"/><Relationship Id="rId34" Type="http://schemas.openxmlformats.org/officeDocument/2006/relationships/image" Target="media/image15.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4.jpg"/><Relationship Id="rId97" Type="http://schemas.openxmlformats.org/officeDocument/2006/relationships/footer" Target="footer6.xml"/><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70.jpg"/><Relationship Id="rId2" Type="http://schemas.openxmlformats.org/officeDocument/2006/relationships/numbering" Target="numbering.xml"/><Relationship Id="rId29" Type="http://schemas.openxmlformats.org/officeDocument/2006/relationships/image" Target="media/image10.gif"/><Relationship Id="rId24" Type="http://schemas.openxmlformats.org/officeDocument/2006/relationships/image" Target="media/image5.jp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5.jpg"/><Relationship Id="rId87" Type="http://schemas.openxmlformats.org/officeDocument/2006/relationships/image" Target="media/image65.jpg"/><Relationship Id="rId61" Type="http://schemas.openxmlformats.org/officeDocument/2006/relationships/hyperlink" Target="https://en.wikipedia.org/wiki/Array_programming" TargetMode="External"/><Relationship Id="rId82" Type="http://schemas.openxmlformats.org/officeDocument/2006/relationships/image" Target="media/image60.jpg"/><Relationship Id="rId19" Type="http://schemas.openxmlformats.org/officeDocument/2006/relationships/image" Target="media/image2.jpg"/><Relationship Id="rId14" Type="http://schemas.openxmlformats.org/officeDocument/2006/relationships/footer" Target="footer3.xml"/><Relationship Id="rId30" Type="http://schemas.openxmlformats.org/officeDocument/2006/relationships/image" Target="media/image11.jpg"/><Relationship Id="rId35" Type="http://schemas.openxmlformats.org/officeDocument/2006/relationships/image" Target="media/image16.png"/><Relationship Id="rId56" Type="http://schemas.openxmlformats.org/officeDocument/2006/relationships/image" Target="media/image37.jpg"/><Relationship Id="rId77" Type="http://schemas.openxmlformats.org/officeDocument/2006/relationships/image" Target="media/image55.jpg"/><Relationship Id="rId100"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32.png"/><Relationship Id="rId72" Type="http://schemas.openxmlformats.org/officeDocument/2006/relationships/image" Target="media/image50.jpg"/><Relationship Id="rId93" Type="http://schemas.openxmlformats.org/officeDocument/2006/relationships/image" Target="media/image71.jpg"/><Relationship Id="rId98" Type="http://schemas.openxmlformats.org/officeDocument/2006/relationships/header" Target="header8.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93224F-D009-B340-9B2C-1D635ABCC4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2177</TotalTime>
  <Pages>110</Pages>
  <Words>24153</Words>
  <Characters>137674</Characters>
  <Application>Microsoft Office Word</Application>
  <DocSecurity>0</DocSecurity>
  <Lines>1147</Lines>
  <Paragraphs>323</Paragraphs>
  <ScaleCrop>false</ScaleCrop>
  <HeadingPairs>
    <vt:vector size="2" baseType="variant">
      <vt:variant>
        <vt:lpstr>Title</vt:lpstr>
      </vt:variant>
      <vt:variant>
        <vt:i4>1</vt:i4>
      </vt:variant>
    </vt:vector>
  </HeadingPairs>
  <TitlesOfParts>
    <vt:vector size="1" baseType="lpstr">
      <vt:lpstr>Aqua_MODIS_SNPP_VIIRS_L3_Cloud_Properties_User_Guide_v1.8_Oct_2019</vt:lpstr>
    </vt:vector>
  </TitlesOfParts>
  <Manager>Dr. Steve Platnick</Manager>
  <Company>NASA GSFC</Company>
  <LinksUpToDate>false</LinksUpToDate>
  <CharactersWithSpaces>161504</CharactersWithSpaces>
  <SharedDoc>false</SharedDoc>
  <HyperlinkBase/>
  <HLinks>
    <vt:vector size="60" baseType="variant">
      <vt:variant>
        <vt:i4>2424894</vt:i4>
      </vt:variant>
      <vt:variant>
        <vt:i4>45</vt:i4>
      </vt:variant>
      <vt:variant>
        <vt:i4>0</vt:i4>
      </vt:variant>
      <vt:variant>
        <vt:i4>5</vt:i4>
      </vt:variant>
      <vt:variant>
        <vt:lpwstr>http://modis-atmos.gsfc.nasa.gov/MOD08_M3/spec_c5.html</vt:lpwstr>
      </vt:variant>
      <vt:variant>
        <vt:lpwstr/>
      </vt:variant>
      <vt:variant>
        <vt:i4>4390975</vt:i4>
      </vt:variant>
      <vt:variant>
        <vt:i4>42</vt:i4>
      </vt:variant>
      <vt:variant>
        <vt:i4>0</vt:i4>
      </vt:variant>
      <vt:variant>
        <vt:i4>5</vt:i4>
      </vt:variant>
      <vt:variant>
        <vt:lpwstr>http://modis-atmos.gsfc.nasa.gov/MOD08_M3/grids.html</vt:lpwstr>
      </vt:variant>
      <vt:variant>
        <vt:lpwstr/>
      </vt:variant>
      <vt:variant>
        <vt:i4>1048667</vt:i4>
      </vt:variant>
      <vt:variant>
        <vt:i4>39</vt:i4>
      </vt:variant>
      <vt:variant>
        <vt:i4>0</vt:i4>
      </vt:variant>
      <vt:variant>
        <vt:i4>5</vt:i4>
      </vt:variant>
      <vt:variant>
        <vt:lpwstr>http://modis-atmos.gsfc.nasa.gov/</vt:lpwstr>
      </vt:variant>
      <vt:variant>
        <vt:lpwstr/>
      </vt:variant>
      <vt:variant>
        <vt:i4>131096</vt:i4>
      </vt:variant>
      <vt:variant>
        <vt:i4>36</vt:i4>
      </vt:variant>
      <vt:variant>
        <vt:i4>0</vt:i4>
      </vt:variant>
      <vt:variant>
        <vt:i4>5</vt:i4>
      </vt:variant>
      <vt:variant>
        <vt:lpwstr>http://www.ncsa.uiuc.edu/</vt:lpwstr>
      </vt:variant>
      <vt:variant>
        <vt:lpwstr/>
      </vt:variant>
      <vt:variant>
        <vt:i4>7667723</vt:i4>
      </vt:variant>
      <vt:variant>
        <vt:i4>30</vt:i4>
      </vt:variant>
      <vt:variant>
        <vt:i4>0</vt:i4>
      </vt:variant>
      <vt:variant>
        <vt:i4>5</vt:i4>
      </vt:variant>
      <vt:variant>
        <vt:lpwstr>http://modis-atmos.gsfc.nasa.gov/MOD08_M3/spec.html</vt:lpwstr>
      </vt:variant>
      <vt:variant>
        <vt:lpwstr/>
      </vt:variant>
      <vt:variant>
        <vt:i4>3670093</vt:i4>
      </vt:variant>
      <vt:variant>
        <vt:i4>27</vt:i4>
      </vt:variant>
      <vt:variant>
        <vt:i4>0</vt:i4>
      </vt:variant>
      <vt:variant>
        <vt:i4>5</vt:i4>
      </vt:variant>
      <vt:variant>
        <vt:lpwstr>http://modis-atmos.gsfc.nasa.gov/reference_atbd.php</vt:lpwstr>
      </vt:variant>
      <vt:variant>
        <vt:lpwstr/>
      </vt:variant>
      <vt:variant>
        <vt:i4>1966114</vt:i4>
      </vt:variant>
      <vt:variant>
        <vt:i4>24</vt:i4>
      </vt:variant>
      <vt:variant>
        <vt:i4>0</vt:i4>
      </vt:variant>
      <vt:variant>
        <vt:i4>5</vt:i4>
      </vt:variant>
      <vt:variant>
        <vt:lpwstr>http://www.mcst.ssai.biz/L1B/L1B_docs</vt:lpwstr>
      </vt:variant>
      <vt:variant>
        <vt:lpwstr/>
      </vt:variant>
      <vt:variant>
        <vt:i4>2228305</vt:i4>
      </vt:variant>
      <vt:variant>
        <vt:i4>21</vt:i4>
      </vt:variant>
      <vt:variant>
        <vt:i4>0</vt:i4>
      </vt:variant>
      <vt:variant>
        <vt:i4>5</vt:i4>
      </vt:variant>
      <vt:variant>
        <vt:lpwstr>http://en.wikipedia.org/wiki/French_language</vt:lpwstr>
      </vt:variant>
      <vt:variant>
        <vt:lpwstr/>
      </vt:variant>
      <vt:variant>
        <vt:i4>2293854</vt:i4>
      </vt:variant>
      <vt:variant>
        <vt:i4>18</vt:i4>
      </vt:variant>
      <vt:variant>
        <vt:i4>0</vt:i4>
      </vt:variant>
      <vt:variant>
        <vt:i4>5</vt:i4>
      </vt:variant>
      <vt:variant>
        <vt:lpwstr>http://en.wikipedia.org/wiki/Leap_second</vt:lpwstr>
      </vt:variant>
      <vt:variant>
        <vt:lpwstr/>
      </vt:variant>
      <vt:variant>
        <vt:i4>1048667</vt:i4>
      </vt:variant>
      <vt:variant>
        <vt:i4>15</vt:i4>
      </vt:variant>
      <vt:variant>
        <vt:i4>0</vt:i4>
      </vt:variant>
      <vt:variant>
        <vt:i4>5</vt:i4>
      </vt:variant>
      <vt:variant>
        <vt:lpwstr>http://modis-atmos.gsfc.nasa.gov/</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Aqua_MODIS_SNPP_VIIRS_L3_Cloud_Properties_User_Guide_v1.8_Oct_2019</dc:title>
  <dc:subject>L3 CLDPROP User Guide</dc:subject>
  <dc:creator>Paul Hubanks</dc:creator>
  <cp:keywords/>
  <dc:description/>
  <cp:lastModifiedBy>Hubanks, Paul A. (GSFC-613.0)[ADNET SYSTEMS INC]</cp:lastModifiedBy>
  <cp:revision>14</cp:revision>
  <cp:lastPrinted>2020-02-24T14:46:00Z</cp:lastPrinted>
  <dcterms:created xsi:type="dcterms:W3CDTF">2020-03-21T10:16:00Z</dcterms:created>
  <dcterms:modified xsi:type="dcterms:W3CDTF">2020-03-23T19:01:00Z</dcterms:modified>
  <cp:category/>
</cp:coreProperties>
</file>